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AC1DE6" w14:textId="77777777" w:rsidR="005A4447" w:rsidRDefault="005A4447" w:rsidP="00E10824">
      <w:pPr>
        <w:spacing w:before="120" w:after="120" w:line="360" w:lineRule="auto"/>
        <w:jc w:val="center"/>
        <w:rPr>
          <w:b/>
          <w:sz w:val="24"/>
          <w:szCs w:val="24"/>
        </w:rPr>
      </w:pPr>
    </w:p>
    <w:p w14:paraId="1E9032D6" w14:textId="77777777" w:rsidR="005A4447" w:rsidRDefault="005A4447" w:rsidP="00E10824">
      <w:pPr>
        <w:spacing w:before="120" w:after="120" w:line="360" w:lineRule="auto"/>
        <w:jc w:val="center"/>
        <w:rPr>
          <w:b/>
          <w:sz w:val="24"/>
          <w:szCs w:val="24"/>
        </w:rPr>
      </w:pPr>
    </w:p>
    <w:p w14:paraId="1B1597D4" w14:textId="010F7701" w:rsidR="00E50CED" w:rsidRDefault="00E50CED" w:rsidP="00E50CED">
      <w:pPr>
        <w:pStyle w:val="Ttulo"/>
      </w:pPr>
      <w:r>
        <w:t>PROGRAMACIÓN DIDÁCTICA 1º</w:t>
      </w:r>
      <w:r>
        <w:rPr>
          <w:spacing w:val="-137"/>
        </w:rPr>
        <w:t xml:space="preserve"> </w:t>
      </w:r>
      <w:r>
        <w:t>ESO</w:t>
      </w:r>
    </w:p>
    <w:p w14:paraId="266E5A16" w14:textId="77777777" w:rsidR="00E50CED" w:rsidRDefault="00E50CED" w:rsidP="00E50CED">
      <w:pPr>
        <w:pStyle w:val="Textoindependiente"/>
        <w:rPr>
          <w:rFonts w:ascii="Times New Roman"/>
          <w:b/>
          <w:sz w:val="20"/>
        </w:rPr>
      </w:pPr>
    </w:p>
    <w:p w14:paraId="7282CF10" w14:textId="77777777" w:rsidR="00E50CED" w:rsidRDefault="00E50CED" w:rsidP="00E50CED">
      <w:pPr>
        <w:pStyle w:val="Textoindependiente"/>
        <w:rPr>
          <w:rFonts w:ascii="Times New Roman"/>
          <w:b/>
          <w:sz w:val="20"/>
        </w:rPr>
      </w:pPr>
    </w:p>
    <w:p w14:paraId="1F4E872F" w14:textId="77777777" w:rsidR="00E50CED" w:rsidRDefault="00E50CED" w:rsidP="00E50CED">
      <w:pPr>
        <w:pStyle w:val="Textoindependiente"/>
        <w:rPr>
          <w:rFonts w:ascii="Times New Roman"/>
          <w:b/>
          <w:sz w:val="20"/>
        </w:rPr>
      </w:pPr>
    </w:p>
    <w:p w14:paraId="22A4DEFB" w14:textId="77777777" w:rsidR="00E50CED" w:rsidRDefault="00E50CED" w:rsidP="00E50CED">
      <w:pPr>
        <w:pStyle w:val="Textoindependiente"/>
        <w:rPr>
          <w:rFonts w:ascii="Times New Roman"/>
          <w:b/>
          <w:sz w:val="20"/>
        </w:rPr>
      </w:pPr>
    </w:p>
    <w:p w14:paraId="2A0B12E9" w14:textId="77777777" w:rsidR="00E50CED" w:rsidRDefault="00E50CED" w:rsidP="00E50CED">
      <w:pPr>
        <w:pStyle w:val="Textoindependiente"/>
        <w:rPr>
          <w:rFonts w:ascii="Times New Roman"/>
          <w:b/>
          <w:sz w:val="20"/>
        </w:rPr>
      </w:pPr>
    </w:p>
    <w:p w14:paraId="05E13250" w14:textId="77777777" w:rsidR="00E50CED" w:rsidRDefault="00E50CED" w:rsidP="00E50CED">
      <w:pPr>
        <w:pStyle w:val="Textoindependiente"/>
        <w:rPr>
          <w:rFonts w:ascii="Times New Roman"/>
          <w:b/>
          <w:sz w:val="20"/>
        </w:rPr>
      </w:pPr>
    </w:p>
    <w:p w14:paraId="2B53ED59" w14:textId="77777777" w:rsidR="00E50CED" w:rsidRDefault="00E50CED" w:rsidP="00E50CED">
      <w:pPr>
        <w:pStyle w:val="Textoindependiente"/>
        <w:rPr>
          <w:rFonts w:ascii="Times New Roman"/>
          <w:b/>
          <w:sz w:val="20"/>
        </w:rPr>
      </w:pPr>
    </w:p>
    <w:p w14:paraId="4DC53158" w14:textId="77777777" w:rsidR="00E50CED" w:rsidRDefault="00E50CED" w:rsidP="00E50CED">
      <w:pPr>
        <w:pStyle w:val="Textoindependiente"/>
        <w:spacing w:before="6"/>
        <w:rPr>
          <w:rFonts w:ascii="Times New Roman"/>
          <w:b/>
          <w:sz w:val="11"/>
        </w:rPr>
      </w:pPr>
    </w:p>
    <w:p w14:paraId="2102D7C9" w14:textId="77777777" w:rsidR="00E50CED" w:rsidRDefault="00E50CED" w:rsidP="00E50CED">
      <w:pPr>
        <w:pStyle w:val="Textoindependiente"/>
        <w:spacing w:line="20" w:lineRule="exact"/>
        <w:ind w:left="-81"/>
        <w:rPr>
          <w:rFonts w:ascii="Times New Roman"/>
          <w:sz w:val="2"/>
        </w:rPr>
      </w:pPr>
      <w:r>
        <w:rPr>
          <w:rFonts w:ascii="Times New Roman"/>
          <w:noProof/>
          <w:sz w:val="2"/>
        </w:rPr>
        <mc:AlternateContent>
          <mc:Choice Requires="wpg">
            <w:drawing>
              <wp:inline distT="0" distB="0" distL="0" distR="0" wp14:anchorId="42ABF6AA" wp14:editId="5A22B6D7">
                <wp:extent cx="6181725" cy="6350"/>
                <wp:effectExtent l="0" t="0" r="3175" b="6350"/>
                <wp:docPr id="1862355719"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81725" cy="6350"/>
                          <a:chOff x="0" y="0"/>
                          <a:chExt cx="9735" cy="10"/>
                        </a:xfrm>
                      </wpg:grpSpPr>
                      <wps:wsp>
                        <wps:cNvPr id="282051218" name="Rectangle 17"/>
                        <wps:cNvSpPr>
                          <a:spLocks/>
                        </wps:cNvSpPr>
                        <wps:spPr bwMode="auto">
                          <a:xfrm>
                            <a:off x="0" y="0"/>
                            <a:ext cx="9735" cy="10"/>
                          </a:xfrm>
                          <a:prstGeom prst="rect">
                            <a:avLst/>
                          </a:prstGeom>
                          <a:solidFill>
                            <a:srgbClr val="4472C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6F8FC9B9" id="Group 16" o:spid="_x0000_s1026" style="width:486.75pt;height:.5pt;mso-position-horizontal-relative:char;mso-position-vertical-relative:line" coordsize="9735,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EGbPwIAAPYEAAAOAAAAZHJzL2Uyb0RvYy54bWykVNuO0zAQfUfiHyy/0zTZ9LJR0xXqshXS&#10;AisWPsB1nItwbDN2m5avZ+yENuyKl/JizXgunnNmxqu7YyvJQYBttMppPJlSIhTXRaOqnH7/9vBu&#10;SYl1TBVMaiVyehKW3q3fvll1JhOJrrUsBBBMomzWmZzWzpksiiyvRcvsRBuh0FhqaJlDFaqoANZh&#10;9lZGyXQ6jzoNhQHNhbV4e98b6TrkL0vB3ZeytMIRmVOszYUTwrnzZ7ResawCZuqGD2WwK6poWaPw&#10;0XOqe+YY2UPzKlXbcNBWl27CdRvpsmy4CBgQTTx9gWYLem8ClirrKnOmCal9wdPVafnnwxbMs3mC&#10;vnoUHzX/YZGXqDNVNrZ7veqdya77pAvsJ9s7HYAfS2h9CoREjoHf05lfcXSE4+U8XsaLZEYJR9v8&#10;ZjbQz2vs0asgXn8Ywm4XN0NMHCIilvWvhQqHinzHcYTshSX7fyw918yIQL71LDwBaYqcJstkOouT&#10;GMdasRYJ+IojxlQlBYkXfpp8Fej+h1E7pnNk8W4WWb+OyH8ywjID1m2FbokXcgpYXugPOzxa57t6&#10;cfHtslo2xUMjZVCg2m0kkAPDbUnTRbJJPSQM+ctNKu+stA/rzf4Gm9FD6jnY6eKE8ED3K4dfBAq1&#10;hl+UdLhuObU/9wwEJfKjwk7dxmnq9zMo6WyRoAJjy25sYYpjqpw6Snpx4/qd3htoqhpfigNopd/j&#10;fJZNAO7r66saisVhCVJYrgBz+Aj89o714HX5rta/AQAA//8DAFBLAwQUAAYACAAAACEA0tq84N8A&#10;AAAIAQAADwAAAGRycy9kb3ducmV2LnhtbEyPT0vDQBDF74LfYRnBm93EUrVpNqXUP6ci2ArS2zSZ&#10;JqHZ2ZDdJum3d/SilwfDm3nzfulytI3qqfO1YwPxJAJFnLui5tLA5+717gmUD8gFNo7JwIU8LLPr&#10;qxSTwg38Qf02lEpC2CdooAqhTbT2eUUW/cS1xOIdXWcxyNiVuuhwkHDb6PsoetAWa5YPFba0rig/&#10;bc/WwNuAw2oav/Sb03F92e9m71+bmIy5vRmfFyKrBahAY/i7gB8G6Q+ZFDu4MxdeNQaEJvyqePPH&#10;6QzUQZYi0Fmq/wNk3wAAAP//AwBQSwECLQAUAAYACAAAACEAtoM4kv4AAADhAQAAEwAAAAAAAAAA&#10;AAAAAAAAAAAAW0NvbnRlbnRfVHlwZXNdLnhtbFBLAQItABQABgAIAAAAIQA4/SH/1gAAAJQBAAAL&#10;AAAAAAAAAAAAAAAAAC8BAABfcmVscy8ucmVsc1BLAQItABQABgAIAAAAIQCtdEGbPwIAAPYEAAAO&#10;AAAAAAAAAAAAAAAAAC4CAABkcnMvZTJvRG9jLnhtbFBLAQItABQABgAIAAAAIQDS2rzg3wAAAAgB&#10;AAAPAAAAAAAAAAAAAAAAAJkEAABkcnMvZG93bnJldi54bWxQSwUGAAAAAAQABADzAAAApQUAAAAA&#10;">
                <v:rect id="Rectangle 17" o:spid="_x0000_s1027" style="position:absolute;width:9735;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P3RX0AAAAOcAAAAPAAAAZHJzL2Rvd25yZXYueG1sRI9NSwMx&#10;EIbvgv8hjODNZjeolG3TIkqhIArWCnqbbqa7WzeTNUn349+bg+Bl4GV4n5lnuR5tK3ryoXGsIZ9l&#10;IIhLZxquNOzfNzdzECEiG2wdk4aJAqxXlxdLLIwb+I36XaxEgnAoUEMdY1dIGcqaLIaZ64jT7ui8&#10;xZiir6TxOCS4baXKsntpseF0ocaOHmsqv3dnq8Fv9+fXqd98fag4vdz+nJ4/T8NB6+ur8WmRxsMC&#10;RKQx/jf+EFujQc1VdperPD2evJITyNUvAAAA//8DAFBLAQItABQABgAIAAAAIQDb4fbL7gAAAIUB&#10;AAATAAAAAAAAAAAAAAAAAAAAAABbQ29udGVudF9UeXBlc10ueG1sUEsBAi0AFAAGAAgAAAAhAFr0&#10;LFu/AAAAFQEAAAsAAAAAAAAAAAAAAAAAHwEAAF9yZWxzLy5yZWxzUEsBAi0AFAAGAAgAAAAhAG4/&#10;dFfQAAAA5wAAAA8AAAAAAAAAAAAAAAAABwIAAGRycy9kb3ducmV2LnhtbFBLBQYAAAAAAwADALcA&#10;AAAEAwAAAAA=&#10;" fillcolor="#4472c4" stroked="f">
                  <v:path arrowok="t"/>
                </v:rect>
                <w10:anchorlock/>
              </v:group>
            </w:pict>
          </mc:Fallback>
        </mc:AlternateContent>
      </w:r>
    </w:p>
    <w:p w14:paraId="051CF332" w14:textId="295EB213" w:rsidR="00E50CED" w:rsidRDefault="00D773EA" w:rsidP="00E50CED">
      <w:pPr>
        <w:spacing w:before="230"/>
        <w:ind w:left="128" w:right="556"/>
        <w:jc w:val="center"/>
        <w:rPr>
          <w:rFonts w:ascii="Times New Roman" w:hAnsi="Times New Roman"/>
          <w:sz w:val="56"/>
        </w:rPr>
      </w:pPr>
      <w:r>
        <w:rPr>
          <w:noProof/>
        </w:rPr>
        <mc:AlternateContent>
          <mc:Choice Requires="wps">
            <w:drawing>
              <wp:anchor distT="0" distB="0" distL="0" distR="0" simplePos="0" relativeHeight="251660288" behindDoc="1" locked="0" layoutInCell="1" allowOverlap="1" wp14:anchorId="279329C9" wp14:editId="60AE488F">
                <wp:simplePos x="0" y="0"/>
                <wp:positionH relativeFrom="page">
                  <wp:posOffset>4479381</wp:posOffset>
                </wp:positionH>
                <wp:positionV relativeFrom="paragraph">
                  <wp:posOffset>1026795</wp:posOffset>
                </wp:positionV>
                <wp:extent cx="600710" cy="725170"/>
                <wp:effectExtent l="0" t="0" r="0" b="0"/>
                <wp:wrapTopAndBottom/>
                <wp:docPr id="1072532112"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0710" cy="725170"/>
                        </a:xfrm>
                        <a:custGeom>
                          <a:avLst/>
                          <a:gdLst>
                            <a:gd name="T0" fmla="+- 0 9075 8237"/>
                            <a:gd name="T1" fmla="*/ T0 w 946"/>
                            <a:gd name="T2" fmla="+- 0 2030 1617"/>
                            <a:gd name="T3" fmla="*/ 2030 h 1142"/>
                            <a:gd name="T4" fmla="+- 0 9025 8237"/>
                            <a:gd name="T5" fmla="*/ T4 w 946"/>
                            <a:gd name="T6" fmla="+- 0 1893 1617"/>
                            <a:gd name="T7" fmla="*/ 1893 h 1142"/>
                            <a:gd name="T8" fmla="+- 0 8932 8237"/>
                            <a:gd name="T9" fmla="*/ T8 w 946"/>
                            <a:gd name="T10" fmla="+- 0 1783 1617"/>
                            <a:gd name="T11" fmla="*/ 1783 h 1142"/>
                            <a:gd name="T12" fmla="+- 0 8807 8237"/>
                            <a:gd name="T13" fmla="*/ T12 w 946"/>
                            <a:gd name="T14" fmla="+- 0 1710 1617"/>
                            <a:gd name="T15" fmla="*/ 1710 h 1142"/>
                            <a:gd name="T16" fmla="+- 0 8660 8237"/>
                            <a:gd name="T17" fmla="*/ T16 w 946"/>
                            <a:gd name="T18" fmla="+- 0 1683 1617"/>
                            <a:gd name="T19" fmla="*/ 1683 h 1142"/>
                            <a:gd name="T20" fmla="+- 0 8512 8237"/>
                            <a:gd name="T21" fmla="*/ T20 w 946"/>
                            <a:gd name="T22" fmla="+- 0 1710 1617"/>
                            <a:gd name="T23" fmla="*/ 1710 h 1142"/>
                            <a:gd name="T24" fmla="+- 0 8388 8237"/>
                            <a:gd name="T25" fmla="*/ T24 w 946"/>
                            <a:gd name="T26" fmla="+- 0 1783 1617"/>
                            <a:gd name="T27" fmla="*/ 1783 h 1142"/>
                            <a:gd name="T28" fmla="+- 0 8295 8237"/>
                            <a:gd name="T29" fmla="*/ T28 w 946"/>
                            <a:gd name="T30" fmla="+- 0 1893 1617"/>
                            <a:gd name="T31" fmla="*/ 1893 h 1142"/>
                            <a:gd name="T32" fmla="+- 0 8244 8237"/>
                            <a:gd name="T33" fmla="*/ T32 w 946"/>
                            <a:gd name="T34" fmla="+- 0 2030 1617"/>
                            <a:gd name="T35" fmla="*/ 2030 h 1142"/>
                            <a:gd name="T36" fmla="+- 0 8244 8237"/>
                            <a:gd name="T37" fmla="*/ T36 w 946"/>
                            <a:gd name="T38" fmla="+- 0 2182 1617"/>
                            <a:gd name="T39" fmla="*/ 2182 h 1142"/>
                            <a:gd name="T40" fmla="+- 0 8295 8237"/>
                            <a:gd name="T41" fmla="*/ T40 w 946"/>
                            <a:gd name="T42" fmla="+- 0 2319 1617"/>
                            <a:gd name="T43" fmla="*/ 2319 h 1142"/>
                            <a:gd name="T44" fmla="+- 0 8388 8237"/>
                            <a:gd name="T45" fmla="*/ T44 w 946"/>
                            <a:gd name="T46" fmla="+- 0 2429 1617"/>
                            <a:gd name="T47" fmla="*/ 2429 h 1142"/>
                            <a:gd name="T48" fmla="+- 0 8512 8237"/>
                            <a:gd name="T49" fmla="*/ T48 w 946"/>
                            <a:gd name="T50" fmla="+- 0 2502 1617"/>
                            <a:gd name="T51" fmla="*/ 2502 h 1142"/>
                            <a:gd name="T52" fmla="+- 0 8660 8237"/>
                            <a:gd name="T53" fmla="*/ T52 w 946"/>
                            <a:gd name="T54" fmla="+- 0 2528 1617"/>
                            <a:gd name="T55" fmla="*/ 2528 h 1142"/>
                            <a:gd name="T56" fmla="+- 0 8807 8237"/>
                            <a:gd name="T57" fmla="*/ T56 w 946"/>
                            <a:gd name="T58" fmla="+- 0 2502 1617"/>
                            <a:gd name="T59" fmla="*/ 2502 h 1142"/>
                            <a:gd name="T60" fmla="+- 0 8932 8237"/>
                            <a:gd name="T61" fmla="*/ T60 w 946"/>
                            <a:gd name="T62" fmla="+- 0 2429 1617"/>
                            <a:gd name="T63" fmla="*/ 2429 h 1142"/>
                            <a:gd name="T64" fmla="+- 0 9025 8237"/>
                            <a:gd name="T65" fmla="*/ T64 w 946"/>
                            <a:gd name="T66" fmla="+- 0 2319 1617"/>
                            <a:gd name="T67" fmla="*/ 2319 h 1142"/>
                            <a:gd name="T68" fmla="+- 0 9075 8237"/>
                            <a:gd name="T69" fmla="*/ T68 w 946"/>
                            <a:gd name="T70" fmla="+- 0 2182 1617"/>
                            <a:gd name="T71" fmla="*/ 2182 h 1142"/>
                            <a:gd name="T72" fmla="+- 0 9183 8237"/>
                            <a:gd name="T73" fmla="*/ T72 w 946"/>
                            <a:gd name="T74" fmla="+- 0 2140 1617"/>
                            <a:gd name="T75" fmla="*/ 2140 h 1142"/>
                            <a:gd name="T76" fmla="+- 0 9168 8237"/>
                            <a:gd name="T77" fmla="*/ T76 w 946"/>
                            <a:gd name="T78" fmla="+- 0 1977 1617"/>
                            <a:gd name="T79" fmla="*/ 1977 h 1142"/>
                            <a:gd name="T80" fmla="+- 0 9102 8237"/>
                            <a:gd name="T81" fmla="*/ T80 w 946"/>
                            <a:gd name="T82" fmla="+- 0 1824 1617"/>
                            <a:gd name="T83" fmla="*/ 1824 h 1142"/>
                            <a:gd name="T84" fmla="+- 0 8994 8237"/>
                            <a:gd name="T85" fmla="*/ T84 w 946"/>
                            <a:gd name="T86" fmla="+- 0 1701 1617"/>
                            <a:gd name="T87" fmla="*/ 1701 h 1142"/>
                            <a:gd name="T88" fmla="+- 0 8852 8237"/>
                            <a:gd name="T89" fmla="*/ T88 w 946"/>
                            <a:gd name="T90" fmla="+- 0 1617 1617"/>
                            <a:gd name="T91" fmla="*/ 1617 h 1142"/>
                            <a:gd name="T92" fmla="+- 0 8900 8237"/>
                            <a:gd name="T93" fmla="*/ T92 w 946"/>
                            <a:gd name="T94" fmla="+- 0 1698 1617"/>
                            <a:gd name="T95" fmla="*/ 1698 h 1142"/>
                            <a:gd name="T96" fmla="+- 0 9013 8237"/>
                            <a:gd name="T97" fmla="*/ T96 w 946"/>
                            <a:gd name="T98" fmla="+- 0 1792 1617"/>
                            <a:gd name="T99" fmla="*/ 1792 h 1142"/>
                            <a:gd name="T100" fmla="+- 0 9093 8237"/>
                            <a:gd name="T101" fmla="*/ T100 w 946"/>
                            <a:gd name="T102" fmla="+- 0 1919 1617"/>
                            <a:gd name="T103" fmla="*/ 1919 h 1142"/>
                            <a:gd name="T104" fmla="+- 0 9129 8237"/>
                            <a:gd name="T105" fmla="*/ T104 w 946"/>
                            <a:gd name="T106" fmla="+- 0 2063 1617"/>
                            <a:gd name="T107" fmla="*/ 2063 h 1142"/>
                            <a:gd name="T108" fmla="+- 0 9120 8237"/>
                            <a:gd name="T109" fmla="*/ T108 w 946"/>
                            <a:gd name="T110" fmla="+- 0 2210 1617"/>
                            <a:gd name="T111" fmla="*/ 2210 h 1142"/>
                            <a:gd name="T112" fmla="+- 0 9065 8237"/>
                            <a:gd name="T113" fmla="*/ T112 w 946"/>
                            <a:gd name="T114" fmla="+- 0 2348 1617"/>
                            <a:gd name="T115" fmla="*/ 2348 h 1142"/>
                            <a:gd name="T116" fmla="+- 0 8971 8237"/>
                            <a:gd name="T117" fmla="*/ T116 w 946"/>
                            <a:gd name="T118" fmla="+- 0 2462 1617"/>
                            <a:gd name="T119" fmla="*/ 2462 h 1142"/>
                            <a:gd name="T120" fmla="+- 0 8844 8237"/>
                            <a:gd name="T121" fmla="*/ T120 w 946"/>
                            <a:gd name="T122" fmla="+- 0 2541 1617"/>
                            <a:gd name="T123" fmla="*/ 2541 h 1142"/>
                            <a:gd name="T124" fmla="+- 0 8700 8237"/>
                            <a:gd name="T125" fmla="*/ T124 w 946"/>
                            <a:gd name="T126" fmla="+- 0 2578 1617"/>
                            <a:gd name="T127" fmla="*/ 2578 h 1142"/>
                            <a:gd name="T128" fmla="+- 0 8553 8237"/>
                            <a:gd name="T129" fmla="*/ T128 w 946"/>
                            <a:gd name="T130" fmla="+- 0 2569 1617"/>
                            <a:gd name="T131" fmla="*/ 2569 h 1142"/>
                            <a:gd name="T132" fmla="+- 0 8462 8237"/>
                            <a:gd name="T133" fmla="*/ T132 w 946"/>
                            <a:gd name="T134" fmla="+- 0 2595 1617"/>
                            <a:gd name="T135" fmla="*/ 2595 h 1142"/>
                            <a:gd name="T136" fmla="+- 0 8536 8237"/>
                            <a:gd name="T137" fmla="*/ T136 w 946"/>
                            <a:gd name="T138" fmla="+- 0 2618 1617"/>
                            <a:gd name="T139" fmla="*/ 2618 h 1142"/>
                            <a:gd name="T140" fmla="+- 0 8612 8237"/>
                            <a:gd name="T141" fmla="*/ T140 w 946"/>
                            <a:gd name="T142" fmla="+- 0 2630 1617"/>
                            <a:gd name="T143" fmla="*/ 2630 h 1142"/>
                            <a:gd name="T144" fmla="+- 0 8352 8237"/>
                            <a:gd name="T145" fmla="*/ T144 w 946"/>
                            <a:gd name="T146" fmla="+- 0 2680 1617"/>
                            <a:gd name="T147" fmla="*/ 2680 h 1142"/>
                            <a:gd name="T148" fmla="+- 0 8976 8237"/>
                            <a:gd name="T149" fmla="*/ T148 w 946"/>
                            <a:gd name="T150" fmla="+- 0 2758 1617"/>
                            <a:gd name="T151" fmla="*/ 2758 h 1142"/>
                            <a:gd name="T152" fmla="+- 0 8716 8237"/>
                            <a:gd name="T153" fmla="*/ T152 w 946"/>
                            <a:gd name="T154" fmla="+- 0 2680 1617"/>
                            <a:gd name="T155" fmla="*/ 2680 h 1142"/>
                            <a:gd name="T156" fmla="+- 0 8753 8237"/>
                            <a:gd name="T157" fmla="*/ T156 w 946"/>
                            <a:gd name="T158" fmla="+- 0 2623 1617"/>
                            <a:gd name="T159" fmla="*/ 2623 h 1142"/>
                            <a:gd name="T160" fmla="+- 0 8828 8237"/>
                            <a:gd name="T161" fmla="*/ T160 w 946"/>
                            <a:gd name="T162" fmla="+- 0 2603 1617"/>
                            <a:gd name="T163" fmla="*/ 2603 h 1142"/>
                            <a:gd name="T164" fmla="+- 0 8939 8237"/>
                            <a:gd name="T165" fmla="*/ T164 w 946"/>
                            <a:gd name="T166" fmla="+- 0 2551 1617"/>
                            <a:gd name="T167" fmla="*/ 2551 h 1142"/>
                            <a:gd name="T168" fmla="+- 0 9062 8237"/>
                            <a:gd name="T169" fmla="*/ T168 w 946"/>
                            <a:gd name="T170" fmla="+- 0 2443 1617"/>
                            <a:gd name="T171" fmla="*/ 2443 h 1142"/>
                            <a:gd name="T172" fmla="+- 0 9146 8237"/>
                            <a:gd name="T173" fmla="*/ T172 w 946"/>
                            <a:gd name="T174" fmla="+- 0 2301 1617"/>
                            <a:gd name="T175" fmla="*/ 2301 h 1142"/>
                            <a:gd name="T176" fmla="+- 0 9183 8237"/>
                            <a:gd name="T177" fmla="*/ T176 w 946"/>
                            <a:gd name="T178" fmla="+- 0 2140 1617"/>
                            <a:gd name="T179" fmla="*/ 2140 h 114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Lst>
                          <a:rect l="0" t="0" r="r" b="b"/>
                          <a:pathLst>
                            <a:path w="946" h="1142">
                              <a:moveTo>
                                <a:pt x="845" y="489"/>
                              </a:moveTo>
                              <a:lnTo>
                                <a:pt x="838" y="413"/>
                              </a:lnTo>
                              <a:lnTo>
                                <a:pt x="819" y="341"/>
                              </a:lnTo>
                              <a:lnTo>
                                <a:pt x="788" y="276"/>
                              </a:lnTo>
                              <a:lnTo>
                                <a:pt x="746" y="217"/>
                              </a:lnTo>
                              <a:lnTo>
                                <a:pt x="695" y="166"/>
                              </a:lnTo>
                              <a:lnTo>
                                <a:pt x="636" y="124"/>
                              </a:lnTo>
                              <a:lnTo>
                                <a:pt x="570" y="93"/>
                              </a:lnTo>
                              <a:lnTo>
                                <a:pt x="499" y="73"/>
                              </a:lnTo>
                              <a:lnTo>
                                <a:pt x="423" y="66"/>
                              </a:lnTo>
                              <a:lnTo>
                                <a:pt x="347" y="73"/>
                              </a:lnTo>
                              <a:lnTo>
                                <a:pt x="275" y="93"/>
                              </a:lnTo>
                              <a:lnTo>
                                <a:pt x="210" y="124"/>
                              </a:lnTo>
                              <a:lnTo>
                                <a:pt x="151" y="166"/>
                              </a:lnTo>
                              <a:lnTo>
                                <a:pt x="100" y="217"/>
                              </a:lnTo>
                              <a:lnTo>
                                <a:pt x="58" y="276"/>
                              </a:lnTo>
                              <a:lnTo>
                                <a:pt x="27" y="341"/>
                              </a:lnTo>
                              <a:lnTo>
                                <a:pt x="7" y="413"/>
                              </a:lnTo>
                              <a:lnTo>
                                <a:pt x="0" y="489"/>
                              </a:lnTo>
                              <a:lnTo>
                                <a:pt x="7" y="565"/>
                              </a:lnTo>
                              <a:lnTo>
                                <a:pt x="27" y="636"/>
                              </a:lnTo>
                              <a:lnTo>
                                <a:pt x="58" y="702"/>
                              </a:lnTo>
                              <a:lnTo>
                                <a:pt x="100" y="761"/>
                              </a:lnTo>
                              <a:lnTo>
                                <a:pt x="151" y="812"/>
                              </a:lnTo>
                              <a:lnTo>
                                <a:pt x="210" y="854"/>
                              </a:lnTo>
                              <a:lnTo>
                                <a:pt x="275" y="885"/>
                              </a:lnTo>
                              <a:lnTo>
                                <a:pt x="347" y="904"/>
                              </a:lnTo>
                              <a:lnTo>
                                <a:pt x="423" y="911"/>
                              </a:lnTo>
                              <a:lnTo>
                                <a:pt x="499" y="904"/>
                              </a:lnTo>
                              <a:lnTo>
                                <a:pt x="570" y="885"/>
                              </a:lnTo>
                              <a:lnTo>
                                <a:pt x="636" y="854"/>
                              </a:lnTo>
                              <a:lnTo>
                                <a:pt x="695" y="812"/>
                              </a:lnTo>
                              <a:lnTo>
                                <a:pt x="746" y="761"/>
                              </a:lnTo>
                              <a:lnTo>
                                <a:pt x="788" y="702"/>
                              </a:lnTo>
                              <a:lnTo>
                                <a:pt x="819" y="636"/>
                              </a:lnTo>
                              <a:lnTo>
                                <a:pt x="838" y="565"/>
                              </a:lnTo>
                              <a:lnTo>
                                <a:pt x="845" y="489"/>
                              </a:lnTo>
                              <a:close/>
                              <a:moveTo>
                                <a:pt x="946" y="523"/>
                              </a:moveTo>
                              <a:lnTo>
                                <a:pt x="945" y="441"/>
                              </a:lnTo>
                              <a:lnTo>
                                <a:pt x="931" y="360"/>
                              </a:lnTo>
                              <a:lnTo>
                                <a:pt x="904" y="281"/>
                              </a:lnTo>
                              <a:lnTo>
                                <a:pt x="865" y="207"/>
                              </a:lnTo>
                              <a:lnTo>
                                <a:pt x="816" y="141"/>
                              </a:lnTo>
                              <a:lnTo>
                                <a:pt x="757" y="84"/>
                              </a:lnTo>
                              <a:lnTo>
                                <a:pt x="690" y="37"/>
                              </a:lnTo>
                              <a:lnTo>
                                <a:pt x="615" y="0"/>
                              </a:lnTo>
                              <a:lnTo>
                                <a:pt x="596" y="48"/>
                              </a:lnTo>
                              <a:lnTo>
                                <a:pt x="663" y="81"/>
                              </a:lnTo>
                              <a:lnTo>
                                <a:pt x="723" y="124"/>
                              </a:lnTo>
                              <a:lnTo>
                                <a:pt x="776" y="175"/>
                              </a:lnTo>
                              <a:lnTo>
                                <a:pt x="820" y="235"/>
                              </a:lnTo>
                              <a:lnTo>
                                <a:pt x="856" y="302"/>
                              </a:lnTo>
                              <a:lnTo>
                                <a:pt x="880" y="373"/>
                              </a:lnTo>
                              <a:lnTo>
                                <a:pt x="892" y="446"/>
                              </a:lnTo>
                              <a:lnTo>
                                <a:pt x="893" y="520"/>
                              </a:lnTo>
                              <a:lnTo>
                                <a:pt x="883" y="593"/>
                              </a:lnTo>
                              <a:lnTo>
                                <a:pt x="861" y="664"/>
                              </a:lnTo>
                              <a:lnTo>
                                <a:pt x="828" y="731"/>
                              </a:lnTo>
                              <a:lnTo>
                                <a:pt x="785" y="792"/>
                              </a:lnTo>
                              <a:lnTo>
                                <a:pt x="734" y="845"/>
                              </a:lnTo>
                              <a:lnTo>
                                <a:pt x="674" y="889"/>
                              </a:lnTo>
                              <a:lnTo>
                                <a:pt x="607" y="924"/>
                              </a:lnTo>
                              <a:lnTo>
                                <a:pt x="536" y="948"/>
                              </a:lnTo>
                              <a:lnTo>
                                <a:pt x="463" y="961"/>
                              </a:lnTo>
                              <a:lnTo>
                                <a:pt x="389" y="962"/>
                              </a:lnTo>
                              <a:lnTo>
                                <a:pt x="316" y="952"/>
                              </a:lnTo>
                              <a:lnTo>
                                <a:pt x="245" y="929"/>
                              </a:lnTo>
                              <a:lnTo>
                                <a:pt x="225" y="978"/>
                              </a:lnTo>
                              <a:lnTo>
                                <a:pt x="262" y="991"/>
                              </a:lnTo>
                              <a:lnTo>
                                <a:pt x="299" y="1001"/>
                              </a:lnTo>
                              <a:lnTo>
                                <a:pt x="337" y="1008"/>
                              </a:lnTo>
                              <a:lnTo>
                                <a:pt x="375" y="1013"/>
                              </a:lnTo>
                              <a:lnTo>
                                <a:pt x="375" y="1063"/>
                              </a:lnTo>
                              <a:lnTo>
                                <a:pt x="115" y="1063"/>
                              </a:lnTo>
                              <a:lnTo>
                                <a:pt x="115" y="1141"/>
                              </a:lnTo>
                              <a:lnTo>
                                <a:pt x="739" y="1141"/>
                              </a:lnTo>
                              <a:lnTo>
                                <a:pt x="739" y="1063"/>
                              </a:lnTo>
                              <a:lnTo>
                                <a:pt x="479" y="1063"/>
                              </a:lnTo>
                              <a:lnTo>
                                <a:pt x="479" y="1011"/>
                              </a:lnTo>
                              <a:lnTo>
                                <a:pt x="516" y="1006"/>
                              </a:lnTo>
                              <a:lnTo>
                                <a:pt x="554" y="997"/>
                              </a:lnTo>
                              <a:lnTo>
                                <a:pt x="591" y="986"/>
                              </a:lnTo>
                              <a:lnTo>
                                <a:pt x="628" y="972"/>
                              </a:lnTo>
                              <a:lnTo>
                                <a:pt x="702" y="934"/>
                              </a:lnTo>
                              <a:lnTo>
                                <a:pt x="768" y="884"/>
                              </a:lnTo>
                              <a:lnTo>
                                <a:pt x="825" y="826"/>
                              </a:lnTo>
                              <a:lnTo>
                                <a:pt x="872" y="759"/>
                              </a:lnTo>
                              <a:lnTo>
                                <a:pt x="909" y="684"/>
                              </a:lnTo>
                              <a:lnTo>
                                <a:pt x="934" y="604"/>
                              </a:lnTo>
                              <a:lnTo>
                                <a:pt x="946" y="5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46338D" id="AutoShape 14" o:spid="_x0000_s1026" style="position:absolute;margin-left:352.7pt;margin-top:80.85pt;width:47.3pt;height:57.1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46,11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d3IUAsAAMI2AAAOAAAAZHJzL2Uyb0RvYy54bWysW21v47gR/l6g/0Hwxxa30VBvZLDZQ3GH&#10;KwpcX4BTf4Di2IlR23IlZ7PbX98ZinQ4CocSiu6HOFk/Gg3n4QznIaXPP347HbOvu2E89OeHDXzK&#10;N9nuvO2fDufnh80/219+0JtsvHbnp+7Yn3cPm++7cfPjl9//7vPb5X6n+pf++LQbMjRyHu/fLg+b&#10;l+v1cn93N25fdqdu/NRfdmf8ct8Pp+6Kfw7Pd09D94bWT8c7lef13Vs/PF2GfrsbR/zfn6cvN1+s&#10;/f1+t73+fb8fd9fs+LBB367252B/PtLPuy+fu/vnobu8HLbOje5/8OLUHc5405upn7trl70Ohw+m&#10;Toft0I/9/vpp25/u+v3+sN3ZMeBoIJ+N5reX7rKzY8HgjJdbmMb/n9nt377+dvnHQK6Pl1/77b9G&#10;jMjd22W8v31Df4yIyR7f/to/IYfd67W3g/22H050JQ4j+2Zj+v0W0923a7bF/6zzvAGM/Ba/alQF&#10;jY35XXfvL96+jtc/73prqPv663idKHnC32xAn7Jzd8K7tmhkfzoiO3/8IcszkzdVplXROApvMPCw&#10;P9xlbZ69Zaas5xjlMdaUyos8gxo+mCo8DE1Z0EsGUKq5tdLDnGMq7ljlYeRYGXes9hhrCrQpoo41&#10;HoamLCjuGOZeEDE0pqIRMx5Gjum4Y0RhYAsaHfcMwvBbVNw14BRonTdR3yDkoAUleMcpAJxx0bhB&#10;yIFFCd5xHnRd53HvQiJaqAXvOA9QS7ELibCouHeKc6ErDEssE1TIRaukXOBMiLFTIROJ2CnOhS60&#10;jnsXctEqISEUZ0KcdypkIjHvFOdCKxNPVhVy0SohKwrOhJivRchEImELzoVWZRmNXRFy0WJaR6tc&#10;wZmQy1zIRKLOFZwL2buQi7YQsqLgTCjQKpqzRciERcWzouRciMyWIRdtKWQFVvmw3qkCTNS7MmTC&#10;ogTvOBdiVpQhFy3SH2UWVzTmXakE70ImFKEE7zgXYkUpQy7aUsiKijOhqjzObBUyYVFx7yrOhViN&#10;q5CLthKyouJMqAqTO7b4VyETFiV4x7kQV7Iq5KKthKyoOBNy7EImErGrORdiD1CHXLS43EXnXc2Z&#10;sDMqFrs6ZCIx72rOhcmF1qkOuWhrIStqzoSYs3XIRCJna86F2HHWIRdtLWQFNr4sZ6V614RMJOpd&#10;w7kwgF1FrAtoQi7aRsiKhjOhAAtjjNkmZMKi4lnRcC4MtjNx70Iu2kbIioYzAaZp4t6FTFhU3DvN&#10;uTCAFSoWOx1y0WohKzRnAokto97pkAmLErzjXGhj4l2ADrlotZAVmjOBAgzi3oVMWJTgHedCayy0&#10;0diFXLTYBEYriuFM0JSLemdCJiwq7p3hXGiTxzt3E3LRGiErDGcCaqPj3oVMWJTgHefC5BDPWRNy&#10;0RohKwxnAhocRixnTciERcW9g5yTYXKUnzFqIQ/ZaPG6OLmYVqzmgRG6KMhDOixMcpEzYgB7mriL&#10;ISXoopAdkHNKVF4LwjYPObEwyUVOC7oYn4KQh7ygi0KKwEx7KyWpWya+LUxwcaa+TV7HVRDM5Leo&#10;v4HTogrsDWNTEZgCtzDJRc6LNg3EicZtG7eu0vYFiCIcOC2qrOPZAhDSYmGCi3MdrgW1BlyI03yI&#10;1kJQPF1UVcZLNTAtbmGSi5wX3QjlEBRPF0mOw0yPq6oRiGaC3MIkFzkvuqqEosMlOUiaHGaiXFV1&#10;XBwBU+UWJrg4l+U0daJFh+tykIQ5zJV5hbsQ0XQpQloUwSQXZ+lSoeyOu8jTRVLnMJfnNQhEc31O&#10;MMHFuUCvhW0r4AqdOtF4usw1ei1s4wIX6QSTXJylSyH0NsBlOkg6HeZCvcYeMkp0GdKiCCa5OEsX&#10;gz1zlGiu1UES6zBX600lEM3lOsEEF+d6vcGaHHWRC3aQFDvMJbsYRa7ZE1GsZunSSEWHq3aQZDvM&#10;dXuthDaiYqsLwYQozpW7xoIXjSKX7iBpd5iL9zoXXOTqnWCSi7N0MYXQjHH9DpKAh7mCryphAeQS&#10;nmCSizxdsNMRSjcX8SRX40VnLuPLUogi1/EEE1z8IORLIV24kgdJysNcyxeC4gMu5gkmucjTRdxr&#10;gCYsYy1Ieh436H3TNp3ASdsNqFY8ELu72X4DHiI++2PC7sWfHG6/nd3RIf6WdXQOndvTyks/0ill&#10;i9oFzyLbgo7x0ASi6JxRAOP6S2B7NLgIRl8JjG34GtPUW1t4tQ6OobVwswpOPSfBsVVc4wz1fxa+&#10;bqTUixEcW6g11qkvsvB1Q8VD3Qm+bqjUL5B1XObXOENrt4WvGyqtowTH5W+NdVrTLHzdUGl9sfB1&#10;Q6VaT3As0Wucobpr4euGSjWQ4Fi61linemTh64ZKtcHC1w2V9t4Ijrtma5yhzTALXzdU7YaK+0pr&#10;rNN2EVk364ZK+zcWvm6odj+F8LQPssYdyN1oAXcl1l3gxgtri9OtOqFiX3UH0uF2DKifV13gKxSp&#10;2XUX+EGjtlx3gR/0yjIFvk4B6q5Vd/CVClAFrbrA1yrSJOsu8INGhbDuAj/olQULfMUC7J5X3cHX&#10;LMBedtUFvmrByrIFvm4B9nnr7uAHvbJ0ga9d1AOtuoOvXtSRBBdMPYFrOAZ83Gz+oNmwyfBBs0e6&#10;pru/dFfqU/yv2dvDhp5Oyl7w0Tl6sIi+OPVfd21vIVfqV7Rbr0osWdON3xHHM0OSZscULDF3J6T/&#10;3n9eJou0w4W4AidjCtfoyZ7Cw5wkjoaA9tT0BBWGxN/Pf073rbF6Eo7a/JS9mh40IBw+SpLCVdSL&#10;Iw6LcwpW0v43wpDyJIw21RC24FxBSn3ZmqLeetk33Mq1sKWhAolvNLcUOruFj7glKkiuEmyBWdrE&#10;Q9jiRLGopWk3jfR9GvvJ4T+nSTLdscIKkCLLOUYzJQVzw2zwHCIF81FrsFAlcY4FjfvnKZxnVePG&#10;RRLnJgmeoSVxfs6ZPG2vdFPY3BZ5H1v/OcXYZ8SSPZ9gS/75hF0ary8AS/FrXEFZ4sMXqCV+tSt4&#10;S9MFn8qxM3lp9n0syT6+22M/7pDyj2Xc1nnMperW7Uhl3PiCv1CeDe1fU3biTlFqlhHLNtmxo07h&#10;tFt11a2n9KPyn375cOV5wb/G9Qk6PWlrOgKmYfil3t/Nf7rFg06OEJYea2Um30qdHGpNW1xobCEi&#10;jcunperc0NMOaO69mfC++08XOToxQpy6tZf+e//pcLQ9ibhioW7hs0YTbmFp03QqjvZKzKvkDHAy&#10;p0I/kzh6kgHtVQsrr3aNX43P+STt0VOZaK+59ek+Hv5zikvjRB4edCftNXS+gvYoT1P3rWmnjHC3&#10;1srfz3+6uUdnv4gzSw2Ja1zMwvQr3fQzC+tN4VSqwa3b1DgKmOaLwZ33FE65ymJw+yaJc7tBBrfp&#10;kjjaUqa43FS0j5v/nOKnXAeG62y6BBVOTyEwfefCrZyonNNd3Tvwpj28b/5z8tGeTONY8IGAtMUb&#10;kM6pUtFp6GSMLK4GLt26pN3QNT6+Axc6gcrNHAx4ujRUdAZjqU6X6Yoe1CEcPnaUCk7tUt7g7ncK&#10;R0u7tYcpncTRw3p4X72w2mg3tTUeZKfsadqVR3vNTeP66eI/p2mDz8hYXL1wX+NKUr3Qwn1sE/z9&#10;fGuB8opkpN27vulJkqHBezRjfzw8/XI4HqkTGYfnx5+OQ/a1o3eg7D83dAY72m3wc0+X+ci4V4Ho&#10;7R96o2q8f+yfvuObQEM/vUiFL37hLy/98J9N9oYvUT1sxn+/dsNukx3/csa3lAyejOISdbV/lFVD&#10;698QfvMYftOdt2jqYXPd4LY9/frTdXpT6/UyHJ5f8E5gFfK5/xO+gbQ/0JtC9lWlySv3B74oZWPj&#10;XuqiN7HCvy3q/dWzL/8FAAD//wMAUEsDBBQABgAIAAAAIQBHz8Z54wAAABABAAAPAAAAZHJzL2Rv&#10;d25yZXYueG1sTI8xT8MwEIV3JP6DdUhs1G6bJiGNU9EgBjYoDIzX+EgiYjuK3Tb8e44JlpNO7927&#10;95W72Q7iTFPovdOwXCgQ5BpvetdqeH97ustBhIjO4OAdafimALvq+qrEwviLe6XzIbaCQ1woUEMX&#10;41hIGZqOLIaFH8mx9ukni5HXqZVmwguH20GulEqlxd7xhw5Hqjtqvg4nyyn1Os3riC/PSbtfm9R2&#10;H5jstb69mR+3PB62ICLN8e8Cfhm4P1Rc7OhPzgQxaMjUJmErC+kyA8GOXClGPGpYZZt7kFUp/4NU&#10;PwAAAP//AwBQSwECLQAUAAYACAAAACEAtoM4kv4AAADhAQAAEwAAAAAAAAAAAAAAAAAAAAAAW0Nv&#10;bnRlbnRfVHlwZXNdLnhtbFBLAQItABQABgAIAAAAIQA4/SH/1gAAAJQBAAALAAAAAAAAAAAAAAAA&#10;AC8BAABfcmVscy8ucmVsc1BLAQItABQABgAIAAAAIQAxVd3IUAsAAMI2AAAOAAAAAAAAAAAAAAAA&#10;AC4CAABkcnMvZTJvRG9jLnhtbFBLAQItABQABgAIAAAAIQBHz8Z54wAAABABAAAPAAAAAAAAAAAA&#10;AAAAAKoNAABkcnMvZG93bnJldi54bWxQSwUGAAAAAAQABADzAAAAug4AAAAA&#10;" path="m845,489r-7,-76l819,341,788,276,746,217,695,166,636,124,570,93,499,73,423,66r-76,7l275,93r-65,31l151,166r-51,51l58,276,27,341,7,413,,489r7,76l27,636r31,66l100,761r51,51l210,854r65,31l347,904r76,7l499,904r71,-19l636,854r59,-42l746,761r42,-59l819,636r19,-71l845,489xm946,523r-1,-82l931,360,904,281,865,207,816,141,757,84,690,37,615,,596,48r67,33l723,124r53,51l820,235r36,67l880,373r12,73l893,520r-10,73l861,664r-33,67l785,792r-51,53l674,889r-67,35l536,948r-73,13l389,962,316,952,245,929r-20,49l262,991r37,10l337,1008r38,5l375,1063r-260,l115,1141r624,l739,1063r-260,l479,1011r37,-5l554,997r37,-11l628,972r74,-38l768,884r57,-58l872,759r37,-75l934,604r12,-81xe" fillcolor="black" stroked="f">
                <v:path arrowok="t" o:connecttype="custom" o:connectlocs="532130,1289050;500380,1202055;441325,1132205;361950,1085850;268605,1068705;174625,1085850;95885,1132205;36830,1202055;4445,1289050;4445,1385570;36830,1472565;95885,1542415;174625,1588770;268605,1605280;361950,1588770;441325,1542415;500380,1472565;532130,1385570;600710,1358900;591185,1255395;549275,1158240;480695,1080135;390525,1026795;421005,1078230;492760,1137920;543560,1218565;566420,1310005;560705,1403350;525780,1490980;466090,1563370;385445,1613535;294005,1637030;200660,1631315;142875,1647825;189865,1662430;238125,1670050;73025,1701800;469265,1751330;304165,1701800;327660,1665605;375285,1652905;445770,1619885;523875,1551305;577215,1461135;600710,1358900" o:connectangles="0,0,0,0,0,0,0,0,0,0,0,0,0,0,0,0,0,0,0,0,0,0,0,0,0,0,0,0,0,0,0,0,0,0,0,0,0,0,0,0,0,0,0,0,0"/>
                <w10:wrap type="topAndBottom" anchorx="page"/>
              </v:shape>
            </w:pict>
          </mc:Fallback>
        </mc:AlternateContent>
      </w:r>
      <w:r w:rsidR="00E50CED">
        <w:rPr>
          <w:noProof/>
        </w:rPr>
        <mc:AlternateContent>
          <mc:Choice Requires="wps">
            <w:drawing>
              <wp:anchor distT="0" distB="0" distL="0" distR="0" simplePos="0" relativeHeight="251659264" behindDoc="1" locked="0" layoutInCell="1" allowOverlap="1" wp14:anchorId="00CD4335" wp14:editId="3595FDC7">
                <wp:simplePos x="0" y="0"/>
                <wp:positionH relativeFrom="page">
                  <wp:posOffset>2539365</wp:posOffset>
                </wp:positionH>
                <wp:positionV relativeFrom="paragraph">
                  <wp:posOffset>1071245</wp:posOffset>
                </wp:positionV>
                <wp:extent cx="800100" cy="714375"/>
                <wp:effectExtent l="0" t="0" r="0" b="0"/>
                <wp:wrapTopAndBottom/>
                <wp:docPr id="645111766"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00100" cy="714375"/>
                        </a:xfrm>
                        <a:custGeom>
                          <a:avLst/>
                          <a:gdLst>
                            <a:gd name="T0" fmla="+- 0 4119 3999"/>
                            <a:gd name="T1" fmla="*/ T0 w 1260"/>
                            <a:gd name="T2" fmla="+- 0 2077 1687"/>
                            <a:gd name="T3" fmla="*/ 2077 h 1125"/>
                            <a:gd name="T4" fmla="+- 0 4164 3999"/>
                            <a:gd name="T5" fmla="*/ T4 w 1260"/>
                            <a:gd name="T6" fmla="+- 0 2137 1687"/>
                            <a:gd name="T7" fmla="*/ 2137 h 1125"/>
                            <a:gd name="T8" fmla="+- 0 4119 3999"/>
                            <a:gd name="T9" fmla="*/ T8 w 1260"/>
                            <a:gd name="T10" fmla="+- 0 2542 1687"/>
                            <a:gd name="T11" fmla="*/ 2542 h 1125"/>
                            <a:gd name="T12" fmla="+- 0 4299 3999"/>
                            <a:gd name="T13" fmla="*/ T12 w 1260"/>
                            <a:gd name="T14" fmla="+- 0 2572 1687"/>
                            <a:gd name="T15" fmla="*/ 2572 h 1125"/>
                            <a:gd name="T16" fmla="+- 0 4269 3999"/>
                            <a:gd name="T17" fmla="*/ T16 w 1260"/>
                            <a:gd name="T18" fmla="+- 0 2522 1687"/>
                            <a:gd name="T19" fmla="*/ 2522 h 1125"/>
                            <a:gd name="T20" fmla="+- 0 4299 3999"/>
                            <a:gd name="T21" fmla="*/ T20 w 1260"/>
                            <a:gd name="T22" fmla="+- 0 2107 1687"/>
                            <a:gd name="T23" fmla="*/ 2107 h 1125"/>
                            <a:gd name="T24" fmla="+- 0 4509 3999"/>
                            <a:gd name="T25" fmla="*/ T24 w 1260"/>
                            <a:gd name="T26" fmla="+- 0 2077 1687"/>
                            <a:gd name="T27" fmla="*/ 2077 h 1125"/>
                            <a:gd name="T28" fmla="+- 0 4329 3999"/>
                            <a:gd name="T29" fmla="*/ T28 w 1260"/>
                            <a:gd name="T30" fmla="+- 0 2107 1687"/>
                            <a:gd name="T31" fmla="*/ 2107 h 1125"/>
                            <a:gd name="T32" fmla="+- 0 4359 3999"/>
                            <a:gd name="T33" fmla="*/ T32 w 1260"/>
                            <a:gd name="T34" fmla="+- 0 2522 1687"/>
                            <a:gd name="T35" fmla="*/ 2522 h 1125"/>
                            <a:gd name="T36" fmla="+- 0 4329 3999"/>
                            <a:gd name="T37" fmla="*/ T36 w 1260"/>
                            <a:gd name="T38" fmla="+- 0 2572 1687"/>
                            <a:gd name="T39" fmla="*/ 2572 h 1125"/>
                            <a:gd name="T40" fmla="+- 0 4509 3999"/>
                            <a:gd name="T41" fmla="*/ T40 w 1260"/>
                            <a:gd name="T42" fmla="+- 0 2542 1687"/>
                            <a:gd name="T43" fmla="*/ 2542 h 1125"/>
                            <a:gd name="T44" fmla="+- 0 4464 3999"/>
                            <a:gd name="T45" fmla="*/ T44 w 1260"/>
                            <a:gd name="T46" fmla="+- 0 2137 1687"/>
                            <a:gd name="T47" fmla="*/ 2137 h 1125"/>
                            <a:gd name="T48" fmla="+- 0 4509 3999"/>
                            <a:gd name="T49" fmla="*/ T48 w 1260"/>
                            <a:gd name="T50" fmla="+- 0 2077 1687"/>
                            <a:gd name="T51" fmla="*/ 2077 h 1125"/>
                            <a:gd name="T52" fmla="+- 0 4539 3999"/>
                            <a:gd name="T53" fmla="*/ T52 w 1260"/>
                            <a:gd name="T54" fmla="+- 0 2077 1687"/>
                            <a:gd name="T55" fmla="*/ 2077 h 1125"/>
                            <a:gd name="T56" fmla="+- 0 4584 3999"/>
                            <a:gd name="T57" fmla="*/ T56 w 1260"/>
                            <a:gd name="T58" fmla="+- 0 2137 1687"/>
                            <a:gd name="T59" fmla="*/ 2137 h 1125"/>
                            <a:gd name="T60" fmla="+- 0 4539 3999"/>
                            <a:gd name="T61" fmla="*/ T60 w 1260"/>
                            <a:gd name="T62" fmla="+- 0 2542 1687"/>
                            <a:gd name="T63" fmla="*/ 2542 h 1125"/>
                            <a:gd name="T64" fmla="+- 0 4719 3999"/>
                            <a:gd name="T65" fmla="*/ T64 w 1260"/>
                            <a:gd name="T66" fmla="+- 0 2572 1687"/>
                            <a:gd name="T67" fmla="*/ 2572 h 1125"/>
                            <a:gd name="T68" fmla="+- 0 4689 3999"/>
                            <a:gd name="T69" fmla="*/ T68 w 1260"/>
                            <a:gd name="T70" fmla="+- 0 2522 1687"/>
                            <a:gd name="T71" fmla="*/ 2522 h 1125"/>
                            <a:gd name="T72" fmla="+- 0 4719 3999"/>
                            <a:gd name="T73" fmla="*/ T72 w 1260"/>
                            <a:gd name="T74" fmla="+- 0 2107 1687"/>
                            <a:gd name="T75" fmla="*/ 2107 h 1125"/>
                            <a:gd name="T76" fmla="+- 0 4929 3999"/>
                            <a:gd name="T77" fmla="*/ T76 w 1260"/>
                            <a:gd name="T78" fmla="+- 0 2077 1687"/>
                            <a:gd name="T79" fmla="*/ 2077 h 1125"/>
                            <a:gd name="T80" fmla="+- 0 4749 3999"/>
                            <a:gd name="T81" fmla="*/ T80 w 1260"/>
                            <a:gd name="T82" fmla="+- 0 2107 1687"/>
                            <a:gd name="T83" fmla="*/ 2107 h 1125"/>
                            <a:gd name="T84" fmla="+- 0 4779 3999"/>
                            <a:gd name="T85" fmla="*/ T84 w 1260"/>
                            <a:gd name="T86" fmla="+- 0 2522 1687"/>
                            <a:gd name="T87" fmla="*/ 2522 h 1125"/>
                            <a:gd name="T88" fmla="+- 0 4749 3999"/>
                            <a:gd name="T89" fmla="*/ T88 w 1260"/>
                            <a:gd name="T90" fmla="+- 0 2572 1687"/>
                            <a:gd name="T91" fmla="*/ 2572 h 1125"/>
                            <a:gd name="T92" fmla="+- 0 4929 3999"/>
                            <a:gd name="T93" fmla="*/ T92 w 1260"/>
                            <a:gd name="T94" fmla="+- 0 2542 1687"/>
                            <a:gd name="T95" fmla="*/ 2542 h 1125"/>
                            <a:gd name="T96" fmla="+- 0 4884 3999"/>
                            <a:gd name="T97" fmla="*/ T96 w 1260"/>
                            <a:gd name="T98" fmla="+- 0 2137 1687"/>
                            <a:gd name="T99" fmla="*/ 2137 h 1125"/>
                            <a:gd name="T100" fmla="+- 0 4929 3999"/>
                            <a:gd name="T101" fmla="*/ T100 w 1260"/>
                            <a:gd name="T102" fmla="+- 0 2077 1687"/>
                            <a:gd name="T103" fmla="*/ 2077 h 1125"/>
                            <a:gd name="T104" fmla="+- 0 4959 3999"/>
                            <a:gd name="T105" fmla="*/ T104 w 1260"/>
                            <a:gd name="T106" fmla="+- 0 2077 1687"/>
                            <a:gd name="T107" fmla="*/ 2077 h 1125"/>
                            <a:gd name="T108" fmla="+- 0 5004 3999"/>
                            <a:gd name="T109" fmla="*/ T108 w 1260"/>
                            <a:gd name="T110" fmla="+- 0 2137 1687"/>
                            <a:gd name="T111" fmla="*/ 2137 h 1125"/>
                            <a:gd name="T112" fmla="+- 0 4959 3999"/>
                            <a:gd name="T113" fmla="*/ T112 w 1260"/>
                            <a:gd name="T114" fmla="+- 0 2542 1687"/>
                            <a:gd name="T115" fmla="*/ 2542 h 1125"/>
                            <a:gd name="T116" fmla="+- 0 5139 3999"/>
                            <a:gd name="T117" fmla="*/ T116 w 1260"/>
                            <a:gd name="T118" fmla="+- 0 2572 1687"/>
                            <a:gd name="T119" fmla="*/ 2572 h 1125"/>
                            <a:gd name="T120" fmla="+- 0 5109 3999"/>
                            <a:gd name="T121" fmla="*/ T120 w 1260"/>
                            <a:gd name="T122" fmla="+- 0 2522 1687"/>
                            <a:gd name="T123" fmla="*/ 2522 h 1125"/>
                            <a:gd name="T124" fmla="+- 0 5139 3999"/>
                            <a:gd name="T125" fmla="*/ T124 w 1260"/>
                            <a:gd name="T126" fmla="+- 0 2107 1687"/>
                            <a:gd name="T127" fmla="*/ 2107 h 1125"/>
                            <a:gd name="T128" fmla="+- 0 5186 3999"/>
                            <a:gd name="T129" fmla="*/ T128 w 1260"/>
                            <a:gd name="T130" fmla="+- 0 1917 1687"/>
                            <a:gd name="T131" fmla="*/ 1917 h 1125"/>
                            <a:gd name="T132" fmla="+- 0 4071 3999"/>
                            <a:gd name="T133" fmla="*/ T132 w 1260"/>
                            <a:gd name="T134" fmla="+- 0 1917 1687"/>
                            <a:gd name="T135" fmla="*/ 1917 h 1125"/>
                            <a:gd name="T136" fmla="+- 0 4104 3999"/>
                            <a:gd name="T137" fmla="*/ T136 w 1260"/>
                            <a:gd name="T138" fmla="+- 0 1957 1687"/>
                            <a:gd name="T139" fmla="*/ 1957 h 1125"/>
                            <a:gd name="T140" fmla="+- 0 5154 3999"/>
                            <a:gd name="T141" fmla="*/ T140 w 1260"/>
                            <a:gd name="T142" fmla="+- 0 2017 1687"/>
                            <a:gd name="T143" fmla="*/ 2017 h 1125"/>
                            <a:gd name="T144" fmla="+- 0 5186 3999"/>
                            <a:gd name="T145" fmla="*/ T144 w 1260"/>
                            <a:gd name="T146" fmla="+- 0 1957 1687"/>
                            <a:gd name="T147" fmla="*/ 1957 h 1125"/>
                            <a:gd name="T148" fmla="+- 0 5199 3999"/>
                            <a:gd name="T149" fmla="*/ T148 w 1260"/>
                            <a:gd name="T150" fmla="+- 0 2632 1687"/>
                            <a:gd name="T151" fmla="*/ 2632 h 1125"/>
                            <a:gd name="T152" fmla="+- 0 4059 3999"/>
                            <a:gd name="T153" fmla="*/ T152 w 1260"/>
                            <a:gd name="T154" fmla="+- 0 2692 1687"/>
                            <a:gd name="T155" fmla="*/ 2692 h 1125"/>
                            <a:gd name="T156" fmla="+- 0 5199 3999"/>
                            <a:gd name="T157" fmla="*/ T156 w 1260"/>
                            <a:gd name="T158" fmla="+- 0 2632 1687"/>
                            <a:gd name="T159" fmla="*/ 2632 h 1125"/>
                            <a:gd name="T160" fmla="+- 0 3999 3999"/>
                            <a:gd name="T161" fmla="*/ T160 w 1260"/>
                            <a:gd name="T162" fmla="+- 0 2752 1687"/>
                            <a:gd name="T163" fmla="*/ 2752 h 1125"/>
                            <a:gd name="T164" fmla="+- 0 5259 3999"/>
                            <a:gd name="T165" fmla="*/ T164 w 1260"/>
                            <a:gd name="T166" fmla="+- 0 2812 1687"/>
                            <a:gd name="T167" fmla="*/ 2812 h 112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Lst>
                          <a:rect l="0" t="0" r="r" b="b"/>
                          <a:pathLst>
                            <a:path w="1260" h="1125">
                              <a:moveTo>
                                <a:pt x="300" y="390"/>
                              </a:moveTo>
                              <a:lnTo>
                                <a:pt x="120" y="390"/>
                              </a:lnTo>
                              <a:lnTo>
                                <a:pt x="120" y="420"/>
                              </a:lnTo>
                              <a:lnTo>
                                <a:pt x="165" y="450"/>
                              </a:lnTo>
                              <a:lnTo>
                                <a:pt x="150" y="835"/>
                              </a:lnTo>
                              <a:lnTo>
                                <a:pt x="120" y="855"/>
                              </a:lnTo>
                              <a:lnTo>
                                <a:pt x="120" y="885"/>
                              </a:lnTo>
                              <a:lnTo>
                                <a:pt x="300" y="885"/>
                              </a:lnTo>
                              <a:lnTo>
                                <a:pt x="300" y="855"/>
                              </a:lnTo>
                              <a:lnTo>
                                <a:pt x="270" y="835"/>
                              </a:lnTo>
                              <a:lnTo>
                                <a:pt x="255" y="450"/>
                              </a:lnTo>
                              <a:lnTo>
                                <a:pt x="300" y="420"/>
                              </a:lnTo>
                              <a:lnTo>
                                <a:pt x="300" y="390"/>
                              </a:lnTo>
                              <a:close/>
                              <a:moveTo>
                                <a:pt x="510" y="390"/>
                              </a:moveTo>
                              <a:lnTo>
                                <a:pt x="330" y="390"/>
                              </a:lnTo>
                              <a:lnTo>
                                <a:pt x="330" y="420"/>
                              </a:lnTo>
                              <a:lnTo>
                                <a:pt x="375" y="450"/>
                              </a:lnTo>
                              <a:lnTo>
                                <a:pt x="360" y="835"/>
                              </a:lnTo>
                              <a:lnTo>
                                <a:pt x="330" y="855"/>
                              </a:lnTo>
                              <a:lnTo>
                                <a:pt x="330" y="885"/>
                              </a:lnTo>
                              <a:lnTo>
                                <a:pt x="510" y="885"/>
                              </a:lnTo>
                              <a:lnTo>
                                <a:pt x="510" y="855"/>
                              </a:lnTo>
                              <a:lnTo>
                                <a:pt x="480" y="835"/>
                              </a:lnTo>
                              <a:lnTo>
                                <a:pt x="465" y="450"/>
                              </a:lnTo>
                              <a:lnTo>
                                <a:pt x="510" y="420"/>
                              </a:lnTo>
                              <a:lnTo>
                                <a:pt x="510" y="390"/>
                              </a:lnTo>
                              <a:close/>
                              <a:moveTo>
                                <a:pt x="720" y="390"/>
                              </a:moveTo>
                              <a:lnTo>
                                <a:pt x="540" y="390"/>
                              </a:lnTo>
                              <a:lnTo>
                                <a:pt x="540" y="420"/>
                              </a:lnTo>
                              <a:lnTo>
                                <a:pt x="585" y="450"/>
                              </a:lnTo>
                              <a:lnTo>
                                <a:pt x="570" y="835"/>
                              </a:lnTo>
                              <a:lnTo>
                                <a:pt x="540" y="855"/>
                              </a:lnTo>
                              <a:lnTo>
                                <a:pt x="540" y="885"/>
                              </a:lnTo>
                              <a:lnTo>
                                <a:pt x="720" y="885"/>
                              </a:lnTo>
                              <a:lnTo>
                                <a:pt x="720" y="855"/>
                              </a:lnTo>
                              <a:lnTo>
                                <a:pt x="690" y="835"/>
                              </a:lnTo>
                              <a:lnTo>
                                <a:pt x="675" y="450"/>
                              </a:lnTo>
                              <a:lnTo>
                                <a:pt x="720" y="420"/>
                              </a:lnTo>
                              <a:lnTo>
                                <a:pt x="720" y="390"/>
                              </a:lnTo>
                              <a:close/>
                              <a:moveTo>
                                <a:pt x="930" y="390"/>
                              </a:moveTo>
                              <a:lnTo>
                                <a:pt x="750" y="390"/>
                              </a:lnTo>
                              <a:lnTo>
                                <a:pt x="750" y="420"/>
                              </a:lnTo>
                              <a:lnTo>
                                <a:pt x="795" y="450"/>
                              </a:lnTo>
                              <a:lnTo>
                                <a:pt x="780" y="835"/>
                              </a:lnTo>
                              <a:lnTo>
                                <a:pt x="750" y="855"/>
                              </a:lnTo>
                              <a:lnTo>
                                <a:pt x="750" y="885"/>
                              </a:lnTo>
                              <a:lnTo>
                                <a:pt x="930" y="885"/>
                              </a:lnTo>
                              <a:lnTo>
                                <a:pt x="930" y="855"/>
                              </a:lnTo>
                              <a:lnTo>
                                <a:pt x="900" y="835"/>
                              </a:lnTo>
                              <a:lnTo>
                                <a:pt x="885" y="450"/>
                              </a:lnTo>
                              <a:lnTo>
                                <a:pt x="930" y="420"/>
                              </a:lnTo>
                              <a:lnTo>
                                <a:pt x="930" y="390"/>
                              </a:lnTo>
                              <a:close/>
                              <a:moveTo>
                                <a:pt x="1140" y="390"/>
                              </a:moveTo>
                              <a:lnTo>
                                <a:pt x="960" y="390"/>
                              </a:lnTo>
                              <a:lnTo>
                                <a:pt x="960" y="420"/>
                              </a:lnTo>
                              <a:lnTo>
                                <a:pt x="1005" y="450"/>
                              </a:lnTo>
                              <a:lnTo>
                                <a:pt x="990" y="835"/>
                              </a:lnTo>
                              <a:lnTo>
                                <a:pt x="960" y="855"/>
                              </a:lnTo>
                              <a:lnTo>
                                <a:pt x="960" y="885"/>
                              </a:lnTo>
                              <a:lnTo>
                                <a:pt x="1140" y="885"/>
                              </a:lnTo>
                              <a:lnTo>
                                <a:pt x="1140" y="855"/>
                              </a:lnTo>
                              <a:lnTo>
                                <a:pt x="1110" y="835"/>
                              </a:lnTo>
                              <a:lnTo>
                                <a:pt x="1095" y="450"/>
                              </a:lnTo>
                              <a:lnTo>
                                <a:pt x="1140" y="420"/>
                              </a:lnTo>
                              <a:lnTo>
                                <a:pt x="1140" y="390"/>
                              </a:lnTo>
                              <a:close/>
                              <a:moveTo>
                                <a:pt x="1187" y="230"/>
                              </a:moveTo>
                              <a:lnTo>
                                <a:pt x="630" y="0"/>
                              </a:lnTo>
                              <a:lnTo>
                                <a:pt x="72" y="230"/>
                              </a:lnTo>
                              <a:lnTo>
                                <a:pt x="72" y="270"/>
                              </a:lnTo>
                              <a:lnTo>
                                <a:pt x="105" y="270"/>
                              </a:lnTo>
                              <a:lnTo>
                                <a:pt x="105" y="330"/>
                              </a:lnTo>
                              <a:lnTo>
                                <a:pt x="1155" y="330"/>
                              </a:lnTo>
                              <a:lnTo>
                                <a:pt x="1155" y="270"/>
                              </a:lnTo>
                              <a:lnTo>
                                <a:pt x="1187" y="270"/>
                              </a:lnTo>
                              <a:lnTo>
                                <a:pt x="1187" y="230"/>
                              </a:lnTo>
                              <a:close/>
                              <a:moveTo>
                                <a:pt x="1200" y="945"/>
                              </a:moveTo>
                              <a:lnTo>
                                <a:pt x="60" y="945"/>
                              </a:lnTo>
                              <a:lnTo>
                                <a:pt x="60" y="1005"/>
                              </a:lnTo>
                              <a:lnTo>
                                <a:pt x="1200" y="1005"/>
                              </a:lnTo>
                              <a:lnTo>
                                <a:pt x="1200" y="945"/>
                              </a:lnTo>
                              <a:close/>
                              <a:moveTo>
                                <a:pt x="1260" y="1065"/>
                              </a:moveTo>
                              <a:lnTo>
                                <a:pt x="0" y="1065"/>
                              </a:lnTo>
                              <a:lnTo>
                                <a:pt x="0" y="1125"/>
                              </a:lnTo>
                              <a:lnTo>
                                <a:pt x="1260" y="1125"/>
                              </a:lnTo>
                              <a:lnTo>
                                <a:pt x="1260" y="106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F6FBC4" id="AutoShape 15" o:spid="_x0000_s1026" style="position:absolute;margin-left:199.95pt;margin-top:84.35pt;width:63pt;height:56.2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260,11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7nz3QkAABc0AAAOAAAAZHJzL2Uyb0RvYy54bWysW1uP6zYOfl+g/8HIYxc9MW35NjhziqJF&#10;Fwt0L0C9P8CTyyRoEmftzGTO/volZdMjekxbLToPcTL+LJH8SEqUrM/fv51PweuuaY/15XEFn8JV&#10;sLts6u3x8vy4+k/583f5Kmhv1WVbnerL7nH1ddeuvv/yzV8+368Pu6g+1KftrgmwkUv7cL8+rg63&#10;2/VhvW43h925aj/V190Fb+7r5lzd8GfzvN421R1bP5/WURim63vdbK9Nvdm1Lf73p+7m6ottf7/f&#10;bW7/2u/b3S04Pa5Qtpv9bOznE32uv3yuHp6b6no4bnoxqj8gxbk6XrDToamfqlsVvDTHD02dj5um&#10;buv97dOmPq/r/f642VkdUBsIR9r8eqiuO6sLGqe9DmZq/7xmN/98/fX674ZEb6+/1JvfWrTI+n5t&#10;H4Y79KNFTPB0/0e9RQ6rl1ttlX3bN2d6EtUI3qxNvw423b3dgg3+Mw9RL7T8Bm9lYOIsIZuvqwd+&#10;ePPS3v62q21D1esv7a2jZIvfrEG3waU6Y68lNrI/n5Cdv34XhIEBKIK4KIqewgEGDPt2HZRhcA8g&#10;SpnnARQxyLYVhVkWQJpn47ZihmFbFnQIACKrAVI9tGYY1kuWmknJEoaRZEaRLGVQJxnE05JlDCPJ&#10;CDQtGUafj80KhpFkuSIZSAKixESTRgOXAYualg0kCSYqFEJdFkqINPEkC1GSKeK5NFiUIp5kwkSp&#10;Ip5LRQmpJp6kIkoiRTyXC4uaFi+SbKjWi1w2ykgNCElGBOG030UuGRaliCfZMEk4bT0Mpt5DyfUi&#10;LSoiSYYasJFLxkzERpINE0eKeC4bZaSFRizJUK0Xu2TMWC+WbJg4mRYvdtkoYy00YkmG6nuxS8aM&#10;78WSDdV6sctGGWuhEUsy1MiNXTJmItdINlTfMy4bpdFCw0gy1LxnXDJm8p6RbBijDBfGZaM0WmgY&#10;SYYdDKbGMuOSMTNkGMmGbj2XjdJooZFIMtTITVwyZiI3kWyYJJ4OjcRlo0y00EgkGbp4Lhlz4kk2&#10;TJIrcwGXjTLRQiORZKjkJi4ZM+TiTEhMCDTrpS4bZaqFRirJUEMjdcmYCY1UsmEyZY6XumyUGD/T&#10;s7xUkqEmltQlYyaxpJINk+bTvpe6bJSpFhqZJENNy5lLxkxaziQbqvUyl40Sp0nT1sskGeqghjP6&#10;9yF8ZlDLJBumUMbczGWjzLTQyCQZauRmLhkzkZtLNkxmpsnNXTbKXAuNXJKhWi93yZixXi7ZMFmm&#10;iOeyUWL2mSY3l2Sovoc1kUMuTVqn53u5ZEO3nstGmWuhUUgy1MgtXDJmIreQbKi+V7hslIUWGoUk&#10;Q817hUvGTN4rJBsmV0aNwmWjLLTQKCQZ6qiBxbNDrl5F2gLerSO10IXQ5aPE5xT3g1ASokYvhC4j&#10;M+ELoeTEFMqcGUKXFJRRCxEIJSszMrq0zMooiUlC7HxyDSN0mUEZtTiBcVGurReArMpnuB6X5aod&#10;wWWmxHURjWuQzKjRAuAyMxMuAJKZBJRJIIDLDMqoRQyAZEZNOLjq5MYMLTJMJ0QYFegJKBUwyAod&#10;n9PsGI1iRl1CkEW6nrQhkszodpRlOj6nyiiZUYc9kJU6LTdodpTMJJCn0zETuczgOpEaM6NqHQqY&#10;XusAUa5bmCLjuF4PM5iWURbsoFbsMCrZZ2R0Y2ZWRsmMocQ3mXtk1Q5q2Q6juh2KRLOjy4yFKXYc&#10;Ve4JJIqMsnQHtXaHcfEealzL6p1gmozjmNH8UdbvoBbwMKrgdTuKEn7WjuOY0ZZWjctMCWoVD+My&#10;PkXXnVplAFnHE0yx47iQD7XxWlbyoJby6Cycmru18xTnb9MyujGD67q6jDJmEtDsmMhxRq3nYVzQ&#10;63Z0mYlm7Dgq6Smkp+Na1vSgFvUwruozNPmkHWVZTzCF61Fdn0Qa17KwB7Wyh3Fpn+P0Y1pGl5mI&#10;YO8y4i7UM+8zVQfeetq8Xfq9J/wWVLSRGdrtrmvd0jZXiXNc3Mwq434jC1G0UaWA0dUIbLeWsL95&#10;MHJOYJyrdXtk82iagFk4b6ktwNESFm63zBZloWkJwXEy4SMMzRAs3E9TGqwJjkOsT+s0blq4n6o0&#10;hFm4n6o0mhAcxwAfYSixW7ifqpRjCY6Z0ad1SncW7qcqZR4L91OVkgDBMXR9hKF4tHA/VWnhi+C4&#10;YuXTOi1EWbifqrQwZOF+qtJCDcFxhcVHmLxXtdsFXgyPvFcVVyB8WqeFBRIGVwS84L2q3fb2ojC2&#10;7qbmqVz2ad8Wwd0Dfsxi9dIpQIWkVw9DdsKqzu+BXmcqsbwe4AwFnimKdu4tCVR8+PXASnumKeA8&#10;BbiV5tUDZyqsYP0e4FyFr1J4PsBK4+zRSyTOVzSV83qAMxYknkpzzgLctvDqgbMWeKYt4LwFuLTv&#10;9NAFUj+6N/hy0Pi1oGYV4GtBT/RM9XCtbjQp4K/BHV9wondJggN+IWeiO+f6dVfWFnOj2UFML7tg&#10;ZMW4hNn1/I44XVykXSEQSL7P16ttkXEGVxS6Fvk+X3tcrzTu2M3jaC6P/eaDj3I7fJX95gOtfJ+v&#10;Ixxm0Dn52DK5L26h34j2Tzz0iLAdwi3ZheVbsjPj3hlme2xOdbtDE3z0Clz98fSKmFYnPLyCcYvS&#10;0vaMj/bk2B7W5H6XvGLALbDNllnyigG34BWG9nE89DCe0cL9LtmZcb/HKzJaIxRca7kioZURgWSf&#10;42sXi4xblLaf7SzFROIZY9zvklcMuAWvYMssecWAW/CKlDaUPLwi9YwW7nfJzoz7PV5RfMgAmldk&#10;fSb/2Lr0CsYtSkv7VWilJa/IPGOM+13yigG34BVsmSWvGHALXlH0Y/XSSEj9+diF+12yM+M+8qaP&#10;IICLnKMUoLlF0afyj81Lt2Dckri4jeepv2eUccdLfjHgFvxisM2SY7wDFzwDqxy/hIF1kZ9thq4X&#10;rf2RaKZtzjtoox5DN8LkMT/tTPv0wjhunK/dQELvkojm+DZfJQyHibmpH5ebNGXzwdHkYRZHpQbJ&#10;5w1c7BnYgEsiDsAPMs7Qg0cVrLwFrh0t0DMGssH52hm+D3EbmrOW4p79ke8ycpdzig2C4HxqXrNO&#10;MdxVZyA3z9dOsx7Wv2aPFRvf5msH6yoxdAF+Id8D+bFr1gwfpmrPHkwYyj6qFp3DCW19Om5/Pp5O&#10;NMFvm+enH09N8FrRwRL716svYCe7NHyp6TGmqT9fQUcq6JhK+/BUb7/i8Yqm7k6n4Gka/HKom/+t&#10;gjueTHlctf99qZrdKjj9/YJHPwrcSkIj3ewPgzvQ+KNx7zy5d6rLBpt6XN1WuJRNX3+8dcdfXq7N&#10;8fmAPYGtYy/1D3isY3+k4xf2/EcnVf/j3l6tbfqTMnS8xf1tUe/neb78HwAA//8DAFBLAwQUAAYA&#10;CAAAACEAnCOhFeMAAAAQAQAADwAAAGRycy9kb3ducmV2LnhtbExPyW7CMBC9V+o/WFOpt+JgREhC&#10;HNSNW1UJ6AcY21lE7IliA6Ff3+mpvYw08968pdxMrmcXO4YOvYT5LAFmvUbT+UbC12H7lAELUXmj&#10;evRWws0G2FT3d6UqDF79zl72sWEk4kOhJLQxDgXnQbfWqTDDwXrCahydirSODTejupK467lIkpQ7&#10;1XlyaNVgX1urT/uzk1Dr9PMdDyhOC/yuP7a3F7HSOykfH6a3NY3nNbBop/j3Ab8dKD9UFOyIZ28C&#10;6yUs8jwnKgFptgJGjKVY0uUoQWRzAbwq+f8i1Q8AAAD//wMAUEsBAi0AFAAGAAgAAAAhALaDOJL+&#10;AAAA4QEAABMAAAAAAAAAAAAAAAAAAAAAAFtDb250ZW50X1R5cGVzXS54bWxQSwECLQAUAAYACAAA&#10;ACEAOP0h/9YAAACUAQAACwAAAAAAAAAAAAAAAAAvAQAAX3JlbHMvLnJlbHNQSwECLQAUAAYACAAA&#10;ACEAxse5890JAAAXNAAADgAAAAAAAAAAAAAAAAAuAgAAZHJzL2Uyb0RvYy54bWxQSwECLQAUAAYA&#10;CAAAACEAnCOhFeMAAAAQAQAADwAAAAAAAAAAAAAAAAA3DAAAZHJzL2Rvd25yZXYueG1sUEsFBgAA&#10;AAAEAAQA8wAAAEcNAAAAAA==&#10;" path="m300,390r-180,l120,420r45,30l150,835r-30,20l120,885r180,l300,855,270,835,255,450r45,-30l300,390xm510,390r-180,l330,420r45,30l360,835r-30,20l330,885r180,l510,855,480,835,465,450r45,-30l510,390xm720,390r-180,l540,420r45,30l570,835r-30,20l540,885r180,l720,855,690,835,675,450r45,-30l720,390xm930,390r-180,l750,420r45,30l780,835r-30,20l750,885r180,l930,855,900,835,885,450r45,-30l930,390xm1140,390r-180,l960,420r45,30l990,835r-30,20l960,885r180,l1140,855r-30,-20l1095,450r45,-30l1140,390xm1187,230l630,,72,230r,40l105,270r,60l1155,330r,-60l1187,270r,-40xm1200,945l60,945r,60l1200,1005r,-60xm1260,1065l,1065r,60l1260,1125r,-60xe" fillcolor="black" stroked="f">
                <v:path arrowok="t" o:connecttype="custom" o:connectlocs="76200,1318895;104775,1356995;76200,1614170;190500,1633220;171450,1601470;190500,1337945;323850,1318895;209550,1337945;228600,1601470;209550,1633220;323850,1614170;295275,1356995;323850,1318895;342900,1318895;371475,1356995;342900,1614170;457200,1633220;438150,1601470;457200,1337945;590550,1318895;476250,1337945;495300,1601470;476250,1633220;590550,1614170;561975,1356995;590550,1318895;609600,1318895;638175,1356995;609600,1614170;723900,1633220;704850,1601470;723900,1337945;753745,1217295;45720,1217295;66675,1242695;733425,1280795;753745,1242695;762000,1671320;38100,1709420;762000,1671320;0,1747520;800100,1785620" o:connectangles="0,0,0,0,0,0,0,0,0,0,0,0,0,0,0,0,0,0,0,0,0,0,0,0,0,0,0,0,0,0,0,0,0,0,0,0,0,0,0,0,0,0"/>
                <w10:wrap type="topAndBottom" anchorx="page"/>
              </v:shape>
            </w:pict>
          </mc:Fallback>
        </mc:AlternateContent>
      </w:r>
      <w:r w:rsidR="00E50CED">
        <w:rPr>
          <w:rFonts w:ascii="Times New Roman" w:hAnsi="Times New Roman"/>
          <w:sz w:val="56"/>
        </w:rPr>
        <w:t>DEPARTAMENTO DE GEOGRAFÍA E</w:t>
      </w:r>
      <w:r w:rsidR="00E50CED">
        <w:rPr>
          <w:rFonts w:ascii="Times New Roman" w:hAnsi="Times New Roman"/>
          <w:spacing w:val="-137"/>
          <w:sz w:val="56"/>
        </w:rPr>
        <w:t xml:space="preserve"> </w:t>
      </w:r>
      <w:r>
        <w:rPr>
          <w:rFonts w:ascii="Times New Roman" w:hAnsi="Times New Roman"/>
          <w:spacing w:val="-137"/>
          <w:sz w:val="56"/>
        </w:rPr>
        <w:t xml:space="preserve">                                                    </w:t>
      </w:r>
      <w:r w:rsidR="00E50CED">
        <w:rPr>
          <w:rFonts w:ascii="Times New Roman" w:hAnsi="Times New Roman"/>
          <w:sz w:val="56"/>
        </w:rPr>
        <w:t>HISTORIA</w:t>
      </w:r>
    </w:p>
    <w:p w14:paraId="42AA68FB" w14:textId="77777777" w:rsidR="00E50CED" w:rsidRDefault="00E50CED" w:rsidP="00E50CED">
      <w:pPr>
        <w:pStyle w:val="Textoindependiente"/>
        <w:rPr>
          <w:rFonts w:ascii="Times New Roman"/>
          <w:sz w:val="20"/>
        </w:rPr>
      </w:pPr>
    </w:p>
    <w:p w14:paraId="1E8A3848" w14:textId="77777777" w:rsidR="00E50CED" w:rsidRDefault="00E50CED" w:rsidP="00E50CED">
      <w:pPr>
        <w:pStyle w:val="Textoindependiente"/>
        <w:spacing w:before="3"/>
        <w:rPr>
          <w:rFonts w:ascii="Times New Roman"/>
          <w:sz w:val="11"/>
        </w:rPr>
      </w:pPr>
    </w:p>
    <w:p w14:paraId="379DE67E" w14:textId="77777777" w:rsidR="00E50CED" w:rsidRDefault="00E50CED" w:rsidP="00E50CED">
      <w:pPr>
        <w:pStyle w:val="Textoindependiente"/>
        <w:spacing w:line="20" w:lineRule="exact"/>
        <w:ind w:left="-81"/>
        <w:rPr>
          <w:rFonts w:ascii="Times New Roman"/>
          <w:sz w:val="2"/>
        </w:rPr>
      </w:pPr>
      <w:r>
        <w:rPr>
          <w:rFonts w:ascii="Times New Roman"/>
          <w:noProof/>
          <w:sz w:val="2"/>
        </w:rPr>
        <mc:AlternateContent>
          <mc:Choice Requires="wpg">
            <w:drawing>
              <wp:inline distT="0" distB="0" distL="0" distR="0" wp14:anchorId="2692D351" wp14:editId="69C18445">
                <wp:extent cx="6181725" cy="6350"/>
                <wp:effectExtent l="0" t="0" r="3175" b="6350"/>
                <wp:docPr id="1711664639"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81725" cy="6350"/>
                          <a:chOff x="0" y="0"/>
                          <a:chExt cx="9735" cy="10"/>
                        </a:xfrm>
                      </wpg:grpSpPr>
                      <wps:wsp>
                        <wps:cNvPr id="1739149424" name="Rectangle 13"/>
                        <wps:cNvSpPr>
                          <a:spLocks/>
                        </wps:cNvSpPr>
                        <wps:spPr bwMode="auto">
                          <a:xfrm>
                            <a:off x="0" y="0"/>
                            <a:ext cx="9735" cy="10"/>
                          </a:xfrm>
                          <a:prstGeom prst="rect">
                            <a:avLst/>
                          </a:prstGeom>
                          <a:solidFill>
                            <a:srgbClr val="4472C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322CA60D" id="Group 12" o:spid="_x0000_s1026" style="width:486.75pt;height:.5pt;mso-position-horizontal-relative:char;mso-position-vertical-relative:line" coordsize="9735,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9XbTPwIAAPcEAAAOAAAAZHJzL2Uyb0RvYy54bWykVNuO0zAQfUfiHyy/0zRp2m6jpivUZSuk&#10;BVYsfIDrOBfh2GbsNl2+nrET2rArXsqLNeO5eM6ZGa9vT60kRwG20Sqn8WRKiVBcF42qcvr92/27&#10;G0qsY6pgUiuR02dh6e3m7Zt1ZzKR6FrLQgDBJMpmnclp7ZzJosjyWrTMTrQRCo2lhpY5VKGKCmAd&#10;Zm9llEyni6jTUBjQXFiLt3e9kW5C/rIU3H0pSysckTnF2lw4IZx7f0abNcsqYKZu+FAGu6KKljUK&#10;Hz2numOOkQM0r1K1DQdtdekmXLeRLsuGi4AB0cTTF2h2oA8mYKmyrjJnmpDaFzxdnZZ/Pu7APJlH&#10;6KtH8UHzHxZ5iTpTZWO716vemey7T7rAfrKD0wH4qYTWp0BI5BT4fT7zK06OcLxcxDfxMplTwtG2&#10;mM0H+nmNPXoVxOsPQ9hqORti4hARsax/LVQ4VOQ7jiNkLyzZ/2PpqWZGBPKtZ+ERSFPghC9nqzhd&#10;pUlKiWItMvAVZ4ypSgoSz/w4+TLQ/w+ldsznyOLdLNJ+HZP/pIRlBqzbCd0SL+QUsLzQIHZ8sM63&#10;9eLi+2W1bIr7RsqgQLXfSiBHhuuSpstkm3pIGPKXm1TeWWkf1pv9DXajh9RzsNfFM8ID3e8c/hEo&#10;1Bp+UdLhvuXU/jwwEJTIjwpbhaymfkGDks6XCSowtuzHFqY4psqpo6QXt65f6oOBpqrxpTiAVvo9&#10;DmjZBOC+vr6qoVicliCF7Qowh5/Ar+9YD16X/2rzGwAA//8DAFBLAwQUAAYACAAAACEA0tq84N8A&#10;AAAIAQAADwAAAGRycy9kb3ducmV2LnhtbEyPT0vDQBDF74LfYRnBm93EUrVpNqXUP6ci2ArS2zSZ&#10;JqHZ2ZDdJum3d/SilwfDm3nzfulytI3qqfO1YwPxJAJFnLui5tLA5+717gmUD8gFNo7JwIU8LLPr&#10;qxSTwg38Qf02lEpC2CdooAqhTbT2eUUW/cS1xOIdXWcxyNiVuuhwkHDb6PsoetAWa5YPFba0rig/&#10;bc/WwNuAw2oav/Sb03F92e9m71+bmIy5vRmfFyKrBahAY/i7gB8G6Q+ZFDu4MxdeNQaEJvyqePPH&#10;6QzUQZYi0Fmq/wNk3wAAAP//AwBQSwECLQAUAAYACAAAACEAtoM4kv4AAADhAQAAEwAAAAAAAAAA&#10;AAAAAAAAAAAAW0NvbnRlbnRfVHlwZXNdLnhtbFBLAQItABQABgAIAAAAIQA4/SH/1gAAAJQBAAAL&#10;AAAAAAAAAAAAAAAAAC8BAABfcmVscy8ucmVsc1BLAQItABQABgAIAAAAIQBf9XbTPwIAAPcEAAAO&#10;AAAAAAAAAAAAAAAAAC4CAABkcnMvZTJvRG9jLnhtbFBLAQItABQABgAIAAAAIQDS2rzg3wAAAAgB&#10;AAAPAAAAAAAAAAAAAAAAAJkEAABkcnMvZG93bnJldi54bWxQSwUGAAAAAAQABADzAAAApQUAAAAA&#10;">
                <v:rect id="Rectangle 13" o:spid="_x0000_s1027" style="position:absolute;width:9735;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pVlq0QAAAOgAAAAPAAAAZHJzL2Rvd25yZXYueG1sRI/dSsNA&#10;EEbvBd9hGcE7u2kMatNuiyiFgihYW6h3Y3ZMUrOzcXebn7d3BcGbgZmP7wxnsRpMIzpyvrasYDpJ&#10;QBAXVtdcKti9ra/uQPiArLGxTApG8rBanp8tMNe251fqtqEUEcI+RwVVCG0upS8qMugntiWO2ad1&#10;BkNcXSm1wz7CTSPTJLmRBmuOHyps6aGi4mt7MgrcZnd6Gbv1+z4N43P2fXw6HPsPpS4vhsd5HPdz&#10;EIGG8N/4Q2x0dLi9nk2zWZZm8CsWDyCXPwAAAP//AwBQSwECLQAUAAYACAAAACEA2+H2y+4AAACF&#10;AQAAEwAAAAAAAAAAAAAAAAAAAAAAW0NvbnRlbnRfVHlwZXNdLnhtbFBLAQItABQABgAIAAAAIQBa&#10;9CxbvwAAABUBAAALAAAAAAAAAAAAAAAAAB8BAABfcmVscy8ucmVsc1BLAQItABQABgAIAAAAIQC3&#10;pVlq0QAAAOgAAAAPAAAAAAAAAAAAAAAAAAcCAABkcnMvZG93bnJldi54bWxQSwUGAAAAAAMAAwC3&#10;AAAABQMAAAAA&#10;" fillcolor="#4472c4" stroked="f">
                  <v:path arrowok="t"/>
                </v:rect>
                <w10:anchorlock/>
              </v:group>
            </w:pict>
          </mc:Fallback>
        </mc:AlternateContent>
      </w:r>
    </w:p>
    <w:p w14:paraId="3FA03C6D" w14:textId="77777777" w:rsidR="00E50CED" w:rsidRDefault="00E50CED" w:rsidP="00E50CED">
      <w:pPr>
        <w:pStyle w:val="Textoindependiente"/>
        <w:rPr>
          <w:rFonts w:ascii="Times New Roman"/>
          <w:sz w:val="20"/>
        </w:rPr>
      </w:pPr>
    </w:p>
    <w:p w14:paraId="013AF479" w14:textId="77777777" w:rsidR="00E50CED" w:rsidRDefault="00E50CED" w:rsidP="00E50CED">
      <w:pPr>
        <w:pStyle w:val="Textoindependiente"/>
        <w:rPr>
          <w:rFonts w:ascii="Times New Roman"/>
          <w:sz w:val="20"/>
        </w:rPr>
      </w:pPr>
    </w:p>
    <w:p w14:paraId="4DC17563" w14:textId="77777777" w:rsidR="00E50CED" w:rsidRDefault="00E50CED" w:rsidP="00E50CED">
      <w:pPr>
        <w:pStyle w:val="Textoindependiente"/>
        <w:rPr>
          <w:rFonts w:ascii="Times New Roman"/>
          <w:sz w:val="20"/>
        </w:rPr>
      </w:pPr>
    </w:p>
    <w:p w14:paraId="11C12FFC" w14:textId="77777777" w:rsidR="00E50CED" w:rsidRDefault="00E50CED" w:rsidP="00E50CED">
      <w:pPr>
        <w:pStyle w:val="Textoindependiente"/>
        <w:rPr>
          <w:rFonts w:ascii="Times New Roman"/>
          <w:sz w:val="20"/>
        </w:rPr>
      </w:pPr>
    </w:p>
    <w:p w14:paraId="3B5A8D65" w14:textId="77777777" w:rsidR="00E50CED" w:rsidRDefault="00E50CED" w:rsidP="00E50CED">
      <w:pPr>
        <w:pStyle w:val="Textoindependiente"/>
        <w:spacing w:before="2"/>
        <w:rPr>
          <w:rFonts w:ascii="Times New Roman"/>
          <w:sz w:val="24"/>
        </w:rPr>
      </w:pPr>
    </w:p>
    <w:p w14:paraId="1BEF3409" w14:textId="08A5D35C" w:rsidR="00E50CED" w:rsidRDefault="00E50CED" w:rsidP="00E50CED">
      <w:pPr>
        <w:spacing w:before="78"/>
        <w:ind w:left="128" w:right="555"/>
        <w:jc w:val="center"/>
        <w:rPr>
          <w:rFonts w:ascii="Times New Roman"/>
          <w:sz w:val="56"/>
        </w:rPr>
      </w:pPr>
      <w:r>
        <w:rPr>
          <w:rFonts w:ascii="Times New Roman"/>
          <w:sz w:val="56"/>
        </w:rPr>
        <w:t>CURSO</w:t>
      </w:r>
      <w:r>
        <w:rPr>
          <w:rFonts w:ascii="Times New Roman"/>
          <w:spacing w:val="-5"/>
          <w:sz w:val="56"/>
        </w:rPr>
        <w:t xml:space="preserve"> </w:t>
      </w:r>
      <w:r>
        <w:rPr>
          <w:rFonts w:ascii="Times New Roman"/>
          <w:sz w:val="56"/>
        </w:rPr>
        <w:t>202</w:t>
      </w:r>
      <w:r w:rsidR="00EA209F">
        <w:rPr>
          <w:rFonts w:ascii="Times New Roman"/>
          <w:sz w:val="56"/>
        </w:rPr>
        <w:t>4</w:t>
      </w:r>
      <w:r>
        <w:rPr>
          <w:rFonts w:ascii="Times New Roman"/>
          <w:sz w:val="56"/>
        </w:rPr>
        <w:t>/202</w:t>
      </w:r>
      <w:r w:rsidR="00EA209F">
        <w:rPr>
          <w:rFonts w:ascii="Times New Roman"/>
          <w:sz w:val="56"/>
        </w:rPr>
        <w:t>5</w:t>
      </w:r>
    </w:p>
    <w:p w14:paraId="0C3990BB" w14:textId="77777777" w:rsidR="00EB0E9C" w:rsidRPr="00EB0E9C" w:rsidRDefault="00EB0E9C" w:rsidP="00E10824">
      <w:pPr>
        <w:spacing w:before="120" w:after="120" w:line="360" w:lineRule="auto"/>
        <w:jc w:val="center"/>
        <w:rPr>
          <w:b/>
          <w:sz w:val="48"/>
          <w:szCs w:val="48"/>
        </w:rPr>
      </w:pPr>
    </w:p>
    <w:p w14:paraId="0C8316F4" w14:textId="3E14F113" w:rsidR="005A4447" w:rsidRDefault="005A4447" w:rsidP="00E10824">
      <w:pPr>
        <w:spacing w:before="120" w:after="120" w:line="360" w:lineRule="auto"/>
        <w:jc w:val="center"/>
        <w:rPr>
          <w:b/>
          <w:sz w:val="24"/>
          <w:szCs w:val="24"/>
        </w:rPr>
      </w:pPr>
    </w:p>
    <w:p w14:paraId="1865BB9F" w14:textId="77777777" w:rsidR="0022017B" w:rsidRDefault="0022017B" w:rsidP="00E10824">
      <w:pPr>
        <w:spacing w:before="120" w:after="120" w:line="360" w:lineRule="auto"/>
        <w:jc w:val="center"/>
        <w:rPr>
          <w:b/>
          <w:sz w:val="24"/>
          <w:szCs w:val="24"/>
        </w:rPr>
      </w:pPr>
    </w:p>
    <w:p w14:paraId="65302B2A" w14:textId="77777777" w:rsidR="005A4447" w:rsidRDefault="005A4447" w:rsidP="0022017B">
      <w:pPr>
        <w:spacing w:before="120" w:after="120" w:line="360" w:lineRule="auto"/>
        <w:rPr>
          <w:b/>
          <w:sz w:val="24"/>
          <w:szCs w:val="24"/>
        </w:rPr>
      </w:pPr>
    </w:p>
    <w:tbl>
      <w:tblPr>
        <w:tblpPr w:leftFromText="141" w:rightFromText="141" w:vertAnchor="text" w:horzAnchor="margin" w:tblpXSpec="center" w:tblpY="628"/>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76"/>
      </w:tblGrid>
      <w:tr w:rsidR="00E50CED" w14:paraId="378EB9BA" w14:textId="77777777" w:rsidTr="00E50CED">
        <w:trPr>
          <w:trHeight w:val="3960"/>
        </w:trPr>
        <w:tc>
          <w:tcPr>
            <w:tcW w:w="9776" w:type="dxa"/>
          </w:tcPr>
          <w:p w14:paraId="35B2323B" w14:textId="77777777" w:rsidR="00E50CED" w:rsidRPr="0022017B" w:rsidRDefault="00E50CED" w:rsidP="00E50CED">
            <w:pPr>
              <w:spacing w:before="120" w:after="120" w:line="240" w:lineRule="auto"/>
              <w:ind w:left="218"/>
              <w:rPr>
                <w:rFonts w:cstheme="minorHAnsi"/>
                <w:bCs/>
              </w:rPr>
            </w:pPr>
            <w:r>
              <w:rPr>
                <w:rFonts w:cstheme="minorHAnsi"/>
                <w:bCs/>
              </w:rPr>
              <w:lastRenderedPageBreak/>
              <w:t>ÍNDICE:</w:t>
            </w:r>
          </w:p>
          <w:p w14:paraId="103DC792" w14:textId="77777777" w:rsidR="00E50CED" w:rsidRDefault="00E50CED" w:rsidP="00E50CED">
            <w:pPr>
              <w:pStyle w:val="Prrafodelista"/>
              <w:numPr>
                <w:ilvl w:val="0"/>
                <w:numId w:val="6"/>
              </w:numPr>
              <w:spacing w:before="120" w:after="120" w:line="240" w:lineRule="auto"/>
              <w:jc w:val="both"/>
              <w:rPr>
                <w:rFonts w:cstheme="minorHAnsi"/>
                <w:bCs/>
              </w:rPr>
            </w:pPr>
            <w:r>
              <w:rPr>
                <w:rFonts w:cstheme="minorHAnsi"/>
                <w:bCs/>
              </w:rPr>
              <w:t>Introducción: conceptualización y características de la materia.</w:t>
            </w:r>
          </w:p>
          <w:p w14:paraId="2D1DE01E" w14:textId="77777777" w:rsidR="00E50CED" w:rsidRPr="0022017B" w:rsidRDefault="00E50CED" w:rsidP="00E50CED">
            <w:pPr>
              <w:pStyle w:val="Prrafodelista"/>
              <w:numPr>
                <w:ilvl w:val="0"/>
                <w:numId w:val="6"/>
              </w:numPr>
              <w:spacing w:before="120" w:after="120" w:line="240" w:lineRule="auto"/>
              <w:jc w:val="both"/>
              <w:rPr>
                <w:rFonts w:cstheme="minorHAnsi"/>
                <w:bCs/>
              </w:rPr>
            </w:pPr>
            <w:r w:rsidRPr="0022017B">
              <w:rPr>
                <w:rFonts w:cstheme="minorHAnsi"/>
                <w:bCs/>
              </w:rPr>
              <w:t>Diseño de la evaluación inicial</w:t>
            </w:r>
            <w:r>
              <w:rPr>
                <w:rFonts w:cstheme="minorHAnsi"/>
                <w:bCs/>
              </w:rPr>
              <w:t>.</w:t>
            </w:r>
          </w:p>
          <w:p w14:paraId="6E2B9B96" w14:textId="77777777" w:rsidR="00E50CED" w:rsidRDefault="00E50CED" w:rsidP="00E50CED">
            <w:pPr>
              <w:pStyle w:val="Prrafodelista"/>
              <w:numPr>
                <w:ilvl w:val="0"/>
                <w:numId w:val="6"/>
              </w:numPr>
              <w:spacing w:before="120" w:after="120" w:line="240" w:lineRule="auto"/>
              <w:jc w:val="both"/>
              <w:rPr>
                <w:rFonts w:cstheme="minorHAnsi"/>
                <w:bCs/>
              </w:rPr>
            </w:pPr>
            <w:r w:rsidRPr="00A54A4E">
              <w:rPr>
                <w:rFonts w:cstheme="minorHAnsi"/>
                <w:bCs/>
              </w:rPr>
              <w:t>Competencias específicas y vinculaciones con los descriptores operativos: mapa de relaciones competenciales.</w:t>
            </w:r>
          </w:p>
          <w:p w14:paraId="19FCCEA4" w14:textId="77777777" w:rsidR="00E50CED" w:rsidRDefault="00E50CED" w:rsidP="00E50CED">
            <w:pPr>
              <w:pStyle w:val="Prrafodelista"/>
              <w:numPr>
                <w:ilvl w:val="0"/>
                <w:numId w:val="6"/>
              </w:numPr>
              <w:spacing w:before="120" w:after="120" w:line="240" w:lineRule="auto"/>
              <w:jc w:val="both"/>
              <w:rPr>
                <w:rFonts w:cstheme="minorHAnsi"/>
                <w:bCs/>
              </w:rPr>
            </w:pPr>
            <w:r>
              <w:rPr>
                <w:rFonts w:cstheme="minorHAnsi"/>
                <w:bCs/>
              </w:rPr>
              <w:t>Metodología didáctica.</w:t>
            </w:r>
          </w:p>
          <w:p w14:paraId="12903AE1" w14:textId="77777777" w:rsidR="00E50CED" w:rsidRPr="0022017B" w:rsidRDefault="00E50CED" w:rsidP="00E50CED">
            <w:pPr>
              <w:pStyle w:val="Prrafodelista"/>
              <w:numPr>
                <w:ilvl w:val="0"/>
                <w:numId w:val="6"/>
              </w:numPr>
              <w:spacing w:before="120" w:after="120" w:line="240" w:lineRule="auto"/>
              <w:jc w:val="both"/>
              <w:rPr>
                <w:rFonts w:cstheme="minorHAnsi"/>
                <w:bCs/>
              </w:rPr>
            </w:pPr>
            <w:r w:rsidRPr="0022017B">
              <w:rPr>
                <w:rFonts w:cstheme="minorHAnsi"/>
                <w:bCs/>
              </w:rPr>
              <w:t>Secuencia de unidades temporales de programación</w:t>
            </w:r>
            <w:r>
              <w:rPr>
                <w:rFonts w:cstheme="minorHAnsi"/>
                <w:bCs/>
              </w:rPr>
              <w:t>.</w:t>
            </w:r>
          </w:p>
          <w:p w14:paraId="422F8049" w14:textId="77777777" w:rsidR="00E50CED" w:rsidRDefault="00E50CED" w:rsidP="00E50CED">
            <w:pPr>
              <w:pStyle w:val="Prrafodelista"/>
              <w:numPr>
                <w:ilvl w:val="0"/>
                <w:numId w:val="6"/>
              </w:numPr>
              <w:spacing w:before="120" w:after="120" w:line="240" w:lineRule="auto"/>
              <w:jc w:val="both"/>
              <w:rPr>
                <w:rFonts w:cstheme="minorHAnsi"/>
                <w:bCs/>
              </w:rPr>
            </w:pPr>
            <w:r w:rsidRPr="00A54A4E">
              <w:rPr>
                <w:rFonts w:cstheme="minorHAnsi"/>
                <w:bCs/>
              </w:rPr>
              <w:t>En su caso, concreción de proyectos significativos.</w:t>
            </w:r>
          </w:p>
          <w:p w14:paraId="3359535A" w14:textId="77777777" w:rsidR="00E50CED" w:rsidRDefault="00E50CED" w:rsidP="00E50CED">
            <w:pPr>
              <w:pStyle w:val="Prrafodelista"/>
              <w:numPr>
                <w:ilvl w:val="0"/>
                <w:numId w:val="6"/>
              </w:numPr>
              <w:spacing w:before="120" w:after="120" w:line="240" w:lineRule="auto"/>
              <w:jc w:val="both"/>
              <w:rPr>
                <w:rFonts w:cstheme="minorHAnsi"/>
                <w:bCs/>
              </w:rPr>
            </w:pPr>
            <w:r w:rsidRPr="00A54A4E">
              <w:rPr>
                <w:rFonts w:cstheme="minorHAnsi"/>
                <w:bCs/>
              </w:rPr>
              <w:t>Materiales y recursos de desarrollo curricular.</w:t>
            </w:r>
          </w:p>
          <w:p w14:paraId="04DF6D94" w14:textId="77777777" w:rsidR="00E50CED" w:rsidRDefault="00E50CED" w:rsidP="00E50CED">
            <w:pPr>
              <w:pStyle w:val="Prrafodelista"/>
              <w:numPr>
                <w:ilvl w:val="0"/>
                <w:numId w:val="6"/>
              </w:numPr>
              <w:spacing w:before="120" w:after="120" w:line="240" w:lineRule="auto"/>
              <w:jc w:val="both"/>
              <w:rPr>
                <w:rFonts w:cstheme="minorHAnsi"/>
                <w:bCs/>
              </w:rPr>
            </w:pPr>
            <w:r w:rsidRPr="00A54A4E">
              <w:rPr>
                <w:rFonts w:cstheme="minorHAnsi"/>
                <w:bCs/>
              </w:rPr>
              <w:t>Concreción de planes, programas y proyectos del centro vinculados con el desarrollo del currículo de</w:t>
            </w:r>
            <w:r>
              <w:rPr>
                <w:rFonts w:cstheme="minorHAnsi"/>
                <w:bCs/>
              </w:rPr>
              <w:t xml:space="preserve"> la materia</w:t>
            </w:r>
            <w:r w:rsidRPr="00A54A4E">
              <w:rPr>
                <w:rFonts w:cstheme="minorHAnsi"/>
                <w:bCs/>
              </w:rPr>
              <w:t>.</w:t>
            </w:r>
          </w:p>
          <w:p w14:paraId="0A7B7DFE" w14:textId="77777777" w:rsidR="00E50CED" w:rsidRPr="0022017B" w:rsidRDefault="00E50CED" w:rsidP="00E50CED">
            <w:pPr>
              <w:pStyle w:val="Prrafodelista"/>
              <w:numPr>
                <w:ilvl w:val="0"/>
                <w:numId w:val="6"/>
              </w:numPr>
              <w:spacing w:before="120" w:after="120" w:line="240" w:lineRule="auto"/>
              <w:jc w:val="both"/>
              <w:rPr>
                <w:rFonts w:cstheme="minorHAnsi"/>
                <w:bCs/>
              </w:rPr>
            </w:pPr>
            <w:r>
              <w:rPr>
                <w:rFonts w:cstheme="minorHAnsi"/>
                <w:bCs/>
              </w:rPr>
              <w:t>A</w:t>
            </w:r>
            <w:r w:rsidRPr="0022017B">
              <w:rPr>
                <w:rFonts w:cstheme="minorHAnsi"/>
                <w:bCs/>
              </w:rPr>
              <w:t>ctividades complementarias y extraescolares</w:t>
            </w:r>
            <w:r>
              <w:rPr>
                <w:rFonts w:cstheme="minorHAnsi"/>
                <w:bCs/>
              </w:rPr>
              <w:t>.</w:t>
            </w:r>
          </w:p>
          <w:p w14:paraId="3E9D27BB" w14:textId="77777777" w:rsidR="00E50CED" w:rsidRPr="0022017B" w:rsidRDefault="00E50CED" w:rsidP="00E50CED">
            <w:pPr>
              <w:pStyle w:val="Prrafodelista"/>
              <w:numPr>
                <w:ilvl w:val="0"/>
                <w:numId w:val="6"/>
              </w:numPr>
              <w:spacing w:before="120" w:after="120" w:line="240" w:lineRule="auto"/>
              <w:jc w:val="both"/>
              <w:rPr>
                <w:rFonts w:cstheme="minorHAnsi"/>
                <w:bCs/>
              </w:rPr>
            </w:pPr>
            <w:r w:rsidRPr="0022017B">
              <w:rPr>
                <w:rFonts w:cstheme="minorHAnsi"/>
                <w:bCs/>
              </w:rPr>
              <w:t>Atención a las diferencias individuales del alumnado</w:t>
            </w:r>
            <w:r>
              <w:rPr>
                <w:rFonts w:cstheme="minorHAnsi"/>
                <w:bCs/>
              </w:rPr>
              <w:t>.</w:t>
            </w:r>
          </w:p>
          <w:p w14:paraId="2E09FC17" w14:textId="77777777" w:rsidR="00E50CED" w:rsidRDefault="00E50CED" w:rsidP="00E50CED">
            <w:pPr>
              <w:pStyle w:val="Prrafodelista"/>
              <w:numPr>
                <w:ilvl w:val="0"/>
                <w:numId w:val="6"/>
              </w:numPr>
              <w:spacing w:before="120" w:after="120" w:line="240" w:lineRule="auto"/>
              <w:jc w:val="both"/>
              <w:rPr>
                <w:rFonts w:cstheme="minorHAnsi"/>
                <w:bCs/>
              </w:rPr>
            </w:pPr>
            <w:r w:rsidRPr="00A54A4E">
              <w:rPr>
                <w:rFonts w:cstheme="minorHAnsi"/>
                <w:bCs/>
              </w:rPr>
              <w:t>Evaluación del proceso de aprendizaje del alumnado y vinculación de sus elementos</w:t>
            </w:r>
            <w:r>
              <w:rPr>
                <w:rFonts w:cstheme="minorHAnsi"/>
                <w:bCs/>
              </w:rPr>
              <w:t>.</w:t>
            </w:r>
          </w:p>
          <w:p w14:paraId="5018B8F3" w14:textId="77777777" w:rsidR="00E50CED" w:rsidRDefault="00E50CED" w:rsidP="00E50CED">
            <w:pPr>
              <w:pStyle w:val="Prrafodelista"/>
              <w:numPr>
                <w:ilvl w:val="0"/>
                <w:numId w:val="6"/>
              </w:numPr>
              <w:spacing w:before="120" w:after="120" w:line="240" w:lineRule="auto"/>
              <w:jc w:val="both"/>
              <w:rPr>
                <w:rFonts w:cstheme="minorHAnsi"/>
                <w:bCs/>
              </w:rPr>
            </w:pPr>
            <w:r w:rsidRPr="0022017B">
              <w:rPr>
                <w:rFonts w:cstheme="minorHAnsi"/>
                <w:bCs/>
              </w:rPr>
              <w:t>Procedimiento para la evaluación de la programación didáctica</w:t>
            </w:r>
            <w:r>
              <w:rPr>
                <w:rFonts w:cstheme="minorHAnsi"/>
                <w:bCs/>
              </w:rPr>
              <w:t>.</w:t>
            </w:r>
          </w:p>
          <w:p w14:paraId="5F7C1DC3" w14:textId="77777777" w:rsidR="00E50CED" w:rsidRPr="00E50CED" w:rsidRDefault="00E50CED" w:rsidP="00E50CED">
            <w:pPr>
              <w:pStyle w:val="Prrafodelista"/>
              <w:spacing w:before="120" w:after="120" w:line="240" w:lineRule="auto"/>
              <w:jc w:val="both"/>
              <w:rPr>
                <w:rFonts w:cstheme="minorHAnsi"/>
                <w:bCs/>
              </w:rPr>
            </w:pPr>
          </w:p>
        </w:tc>
      </w:tr>
    </w:tbl>
    <w:p w14:paraId="15FB0E41" w14:textId="77777777" w:rsidR="00E50CED" w:rsidRDefault="00E50CED" w:rsidP="0022017B">
      <w:pPr>
        <w:spacing w:before="120" w:after="120" w:line="360" w:lineRule="auto"/>
        <w:rPr>
          <w:b/>
          <w:sz w:val="24"/>
          <w:szCs w:val="24"/>
        </w:rPr>
      </w:pPr>
    </w:p>
    <w:p w14:paraId="58ACFE45" w14:textId="77777777" w:rsidR="00E50CED" w:rsidRDefault="00E50CED" w:rsidP="0022017B">
      <w:pPr>
        <w:spacing w:before="120" w:after="120" w:line="360" w:lineRule="auto"/>
        <w:rPr>
          <w:b/>
          <w:sz w:val="24"/>
          <w:szCs w:val="24"/>
        </w:rPr>
      </w:pPr>
    </w:p>
    <w:p w14:paraId="3FE6F37E" w14:textId="77777777" w:rsidR="00E50CED" w:rsidRDefault="00E50CED" w:rsidP="0022017B">
      <w:pPr>
        <w:spacing w:before="120" w:after="120" w:line="360" w:lineRule="auto"/>
        <w:rPr>
          <w:b/>
          <w:sz w:val="24"/>
          <w:szCs w:val="24"/>
        </w:rPr>
      </w:pPr>
    </w:p>
    <w:p w14:paraId="265150E6" w14:textId="77777777" w:rsidR="00E50CED" w:rsidRDefault="00E50CED" w:rsidP="0022017B">
      <w:pPr>
        <w:spacing w:before="120" w:after="120" w:line="360" w:lineRule="auto"/>
        <w:rPr>
          <w:b/>
          <w:sz w:val="24"/>
          <w:szCs w:val="24"/>
        </w:rPr>
      </w:pPr>
    </w:p>
    <w:p w14:paraId="4C435381" w14:textId="77777777" w:rsidR="00E50CED" w:rsidRDefault="00E50CED" w:rsidP="0022017B">
      <w:pPr>
        <w:spacing w:before="120" w:after="120" w:line="360" w:lineRule="auto"/>
        <w:rPr>
          <w:b/>
          <w:sz w:val="24"/>
          <w:szCs w:val="24"/>
        </w:rPr>
      </w:pPr>
    </w:p>
    <w:p w14:paraId="40CF550B" w14:textId="77777777" w:rsidR="00E50CED" w:rsidRDefault="00E50CED" w:rsidP="0022017B">
      <w:pPr>
        <w:spacing w:before="120" w:after="120" w:line="360" w:lineRule="auto"/>
        <w:rPr>
          <w:b/>
          <w:sz w:val="24"/>
          <w:szCs w:val="24"/>
        </w:rPr>
      </w:pPr>
    </w:p>
    <w:p w14:paraId="75124C35" w14:textId="77777777" w:rsidR="00E50CED" w:rsidRDefault="00E50CED" w:rsidP="0022017B">
      <w:pPr>
        <w:spacing w:before="120" w:after="120" w:line="360" w:lineRule="auto"/>
        <w:rPr>
          <w:b/>
          <w:sz w:val="24"/>
          <w:szCs w:val="24"/>
        </w:rPr>
      </w:pPr>
    </w:p>
    <w:p w14:paraId="2AE90211" w14:textId="77777777" w:rsidR="00E50CED" w:rsidRDefault="00E50CED" w:rsidP="0022017B">
      <w:pPr>
        <w:spacing w:before="120" w:after="120" w:line="360" w:lineRule="auto"/>
        <w:rPr>
          <w:b/>
          <w:sz w:val="24"/>
          <w:szCs w:val="24"/>
        </w:rPr>
      </w:pPr>
    </w:p>
    <w:p w14:paraId="6E89675F" w14:textId="77777777" w:rsidR="00E50CED" w:rsidRDefault="00E50CED" w:rsidP="0022017B">
      <w:pPr>
        <w:spacing w:before="120" w:after="120" w:line="360" w:lineRule="auto"/>
        <w:rPr>
          <w:b/>
          <w:sz w:val="24"/>
          <w:szCs w:val="24"/>
        </w:rPr>
      </w:pPr>
    </w:p>
    <w:p w14:paraId="12271190" w14:textId="77777777" w:rsidR="00E50CED" w:rsidRDefault="00E50CED" w:rsidP="0022017B">
      <w:pPr>
        <w:spacing w:before="120" w:after="120" w:line="360" w:lineRule="auto"/>
        <w:rPr>
          <w:b/>
          <w:sz w:val="24"/>
          <w:szCs w:val="24"/>
        </w:rPr>
      </w:pPr>
    </w:p>
    <w:p w14:paraId="54371CFE" w14:textId="77777777" w:rsidR="00E50CED" w:rsidRDefault="00E50CED" w:rsidP="0022017B">
      <w:pPr>
        <w:spacing w:before="120" w:after="120" w:line="360" w:lineRule="auto"/>
        <w:rPr>
          <w:b/>
          <w:sz w:val="24"/>
          <w:szCs w:val="24"/>
        </w:rPr>
      </w:pPr>
    </w:p>
    <w:p w14:paraId="41B28060" w14:textId="77777777" w:rsidR="00E50CED" w:rsidRDefault="00E50CED" w:rsidP="0022017B">
      <w:pPr>
        <w:spacing w:before="120" w:after="120" w:line="360" w:lineRule="auto"/>
        <w:rPr>
          <w:b/>
          <w:sz w:val="24"/>
          <w:szCs w:val="24"/>
        </w:rPr>
      </w:pPr>
    </w:p>
    <w:p w14:paraId="07A200DE" w14:textId="77777777" w:rsidR="00E50CED" w:rsidRDefault="00E50CED" w:rsidP="0022017B">
      <w:pPr>
        <w:spacing w:before="120" w:after="120" w:line="360" w:lineRule="auto"/>
        <w:rPr>
          <w:b/>
          <w:sz w:val="24"/>
          <w:szCs w:val="24"/>
        </w:rPr>
      </w:pPr>
    </w:p>
    <w:p w14:paraId="67DD5D3D" w14:textId="77777777" w:rsidR="00E50CED" w:rsidRDefault="00E50CED" w:rsidP="0022017B">
      <w:pPr>
        <w:spacing w:before="120" w:after="120" w:line="360" w:lineRule="auto"/>
        <w:rPr>
          <w:b/>
          <w:sz w:val="24"/>
          <w:szCs w:val="24"/>
        </w:rPr>
      </w:pPr>
    </w:p>
    <w:p w14:paraId="40436459" w14:textId="77777777" w:rsidR="00D951FE" w:rsidRDefault="00D951FE" w:rsidP="00E50CED">
      <w:pPr>
        <w:spacing w:before="120" w:after="120" w:line="360" w:lineRule="auto"/>
        <w:rPr>
          <w:b/>
          <w:sz w:val="24"/>
          <w:szCs w:val="24"/>
        </w:rPr>
      </w:pPr>
    </w:p>
    <w:p w14:paraId="7294E6E5" w14:textId="64404EC0" w:rsidR="004501A2" w:rsidRPr="006A2C30" w:rsidRDefault="004501A2" w:rsidP="004501A2">
      <w:pPr>
        <w:spacing w:before="120" w:after="120" w:line="240" w:lineRule="auto"/>
        <w:jc w:val="center"/>
        <w:rPr>
          <w:b/>
          <w:bCs/>
          <w:sz w:val="24"/>
          <w:szCs w:val="24"/>
          <w:u w:val="double"/>
        </w:rPr>
      </w:pPr>
      <w:r w:rsidRPr="006A2C30">
        <w:rPr>
          <w:b/>
          <w:bCs/>
          <w:sz w:val="24"/>
          <w:szCs w:val="24"/>
          <w:u w:val="double"/>
        </w:rPr>
        <w:lastRenderedPageBreak/>
        <w:t xml:space="preserve">PROGRAMACIÓN DIDÁCTICA DE </w:t>
      </w:r>
      <w:r w:rsidR="005F30BC">
        <w:rPr>
          <w:b/>
          <w:bCs/>
          <w:sz w:val="24"/>
          <w:szCs w:val="24"/>
          <w:u w:val="double"/>
        </w:rPr>
        <w:t>GEOGRAFÍA E HISTORIA</w:t>
      </w:r>
      <w:r w:rsidRPr="006A2C30">
        <w:rPr>
          <w:b/>
          <w:bCs/>
          <w:sz w:val="24"/>
          <w:szCs w:val="24"/>
          <w:u w:val="double"/>
        </w:rPr>
        <w:t xml:space="preserve"> DE </w:t>
      </w:r>
      <w:r w:rsidR="005F30BC">
        <w:rPr>
          <w:b/>
          <w:bCs/>
          <w:sz w:val="24"/>
          <w:szCs w:val="24"/>
          <w:u w:val="double"/>
        </w:rPr>
        <w:t>1º</w:t>
      </w:r>
      <w:r w:rsidRPr="006A2C30">
        <w:rPr>
          <w:b/>
          <w:bCs/>
          <w:sz w:val="24"/>
          <w:szCs w:val="24"/>
          <w:u w:val="double"/>
        </w:rPr>
        <w:t xml:space="preserve"> DE </w:t>
      </w:r>
      <w:r w:rsidR="00934F59">
        <w:rPr>
          <w:b/>
          <w:bCs/>
          <w:sz w:val="24"/>
          <w:szCs w:val="24"/>
          <w:u w:val="double"/>
        </w:rPr>
        <w:t>ESO</w:t>
      </w:r>
    </w:p>
    <w:p w14:paraId="289372E0" w14:textId="77777777" w:rsidR="00D27B14" w:rsidRDefault="00D27B14" w:rsidP="00E81983">
      <w:pPr>
        <w:pStyle w:val="Prrafodelista"/>
        <w:spacing w:before="120" w:after="120" w:line="240" w:lineRule="auto"/>
        <w:ind w:left="0"/>
        <w:contextualSpacing w:val="0"/>
        <w:jc w:val="both"/>
        <w:rPr>
          <w:rFonts w:cstheme="minorHAnsi"/>
          <w:b/>
          <w:sz w:val="21"/>
          <w:szCs w:val="21"/>
        </w:rPr>
      </w:pPr>
    </w:p>
    <w:p w14:paraId="22C5A1BB" w14:textId="7CDDB15C" w:rsidR="00B11B7E" w:rsidRPr="007151C8" w:rsidRDefault="00AE2AD7" w:rsidP="00E81983">
      <w:pPr>
        <w:pStyle w:val="Prrafodelista"/>
        <w:spacing w:before="120" w:after="120" w:line="240" w:lineRule="auto"/>
        <w:ind w:left="0"/>
        <w:contextualSpacing w:val="0"/>
        <w:jc w:val="both"/>
        <w:rPr>
          <w:rFonts w:cstheme="minorHAnsi"/>
          <w:b/>
          <w:sz w:val="21"/>
          <w:szCs w:val="21"/>
        </w:rPr>
      </w:pPr>
      <w:r>
        <w:rPr>
          <w:rFonts w:cstheme="minorHAnsi"/>
          <w:b/>
          <w:sz w:val="21"/>
          <w:szCs w:val="21"/>
        </w:rPr>
        <w:t>A) INTRODUCCIÓN: CONCEPTUALIZACIÓN Y CARACTERÍSTICAS DE LA MATERIA.</w:t>
      </w:r>
    </w:p>
    <w:p w14:paraId="3919EF07" w14:textId="65BE02B9" w:rsidR="00C37AA1" w:rsidRDefault="00C37AA1" w:rsidP="00E81983">
      <w:pPr>
        <w:pStyle w:val="Prrafodelista"/>
        <w:spacing w:before="120" w:after="120" w:line="240" w:lineRule="auto"/>
        <w:ind w:left="0"/>
        <w:contextualSpacing w:val="0"/>
        <w:jc w:val="both"/>
        <w:rPr>
          <w:rFonts w:cstheme="minorHAnsi"/>
          <w:bCs/>
          <w:sz w:val="21"/>
          <w:szCs w:val="21"/>
        </w:rPr>
      </w:pPr>
      <w:r>
        <w:rPr>
          <w:rFonts w:cstheme="minorHAnsi"/>
          <w:bCs/>
          <w:sz w:val="21"/>
          <w:szCs w:val="21"/>
        </w:rPr>
        <w:t>La conceptualización y características de</w:t>
      </w:r>
      <w:r w:rsidR="00934F59">
        <w:rPr>
          <w:rFonts w:cstheme="minorHAnsi"/>
          <w:bCs/>
          <w:sz w:val="21"/>
          <w:szCs w:val="21"/>
        </w:rPr>
        <w:t xml:space="preserve"> la materia</w:t>
      </w:r>
      <w:r w:rsidR="004A1B87">
        <w:rPr>
          <w:rFonts w:cstheme="minorHAnsi"/>
          <w:bCs/>
          <w:sz w:val="21"/>
          <w:szCs w:val="21"/>
        </w:rPr>
        <w:t xml:space="preserve"> </w:t>
      </w:r>
      <w:r w:rsidR="005F30BC">
        <w:rPr>
          <w:rFonts w:cstheme="minorHAnsi"/>
          <w:bCs/>
          <w:sz w:val="21"/>
          <w:szCs w:val="21"/>
        </w:rPr>
        <w:t>Geografía e Historia</w:t>
      </w:r>
      <w:r>
        <w:rPr>
          <w:rFonts w:cstheme="minorHAnsi"/>
          <w:bCs/>
          <w:sz w:val="21"/>
          <w:szCs w:val="21"/>
        </w:rPr>
        <w:t xml:space="preserve"> se establece</w:t>
      </w:r>
      <w:r w:rsidR="00DD5BA8">
        <w:rPr>
          <w:rFonts w:cstheme="minorHAnsi"/>
          <w:bCs/>
          <w:sz w:val="21"/>
          <w:szCs w:val="21"/>
        </w:rPr>
        <w:t>n</w:t>
      </w:r>
      <w:r>
        <w:rPr>
          <w:rFonts w:cstheme="minorHAnsi"/>
          <w:bCs/>
          <w:sz w:val="21"/>
          <w:szCs w:val="21"/>
        </w:rPr>
        <w:t xml:space="preserve"> en </w:t>
      </w:r>
      <w:r w:rsidR="00853378" w:rsidRPr="3527B86D">
        <w:rPr>
          <w:sz w:val="21"/>
          <w:szCs w:val="21"/>
        </w:rPr>
        <w:t xml:space="preserve">el anexo III del </w:t>
      </w:r>
      <w:r w:rsidR="00853378" w:rsidRPr="00853378">
        <w:rPr>
          <w:i/>
          <w:iCs/>
          <w:sz w:val="21"/>
          <w:szCs w:val="21"/>
        </w:rPr>
        <w:t>Decreto 3</w:t>
      </w:r>
      <w:r w:rsidR="00934F59">
        <w:rPr>
          <w:i/>
          <w:iCs/>
          <w:sz w:val="21"/>
          <w:szCs w:val="21"/>
        </w:rPr>
        <w:t>9</w:t>
      </w:r>
      <w:r w:rsidR="00853378" w:rsidRPr="00853378">
        <w:rPr>
          <w:i/>
          <w:iCs/>
          <w:sz w:val="21"/>
          <w:szCs w:val="21"/>
        </w:rPr>
        <w:t xml:space="preserve">/2022, de 29 de septiembre, por el que se establece la ordenación y el currículo de la </w:t>
      </w:r>
      <w:r w:rsidR="00404A59">
        <w:rPr>
          <w:i/>
          <w:iCs/>
          <w:sz w:val="21"/>
          <w:szCs w:val="21"/>
        </w:rPr>
        <w:t>educación secundaria obligatoria</w:t>
      </w:r>
      <w:r w:rsidR="00853378" w:rsidRPr="00853378">
        <w:rPr>
          <w:i/>
          <w:iCs/>
          <w:sz w:val="21"/>
          <w:szCs w:val="21"/>
        </w:rPr>
        <w:t xml:space="preserve"> en la Comunidad de Castilla y León.</w:t>
      </w:r>
    </w:p>
    <w:p w14:paraId="24AC12B2" w14:textId="1E6D8D27" w:rsidR="00DD457B" w:rsidRDefault="00AE2AD7" w:rsidP="00036148">
      <w:pPr>
        <w:pStyle w:val="Prrafodelista"/>
        <w:spacing w:before="240" w:after="120" w:line="240" w:lineRule="auto"/>
        <w:ind w:left="0"/>
        <w:contextualSpacing w:val="0"/>
        <w:jc w:val="both"/>
        <w:rPr>
          <w:rFonts w:cstheme="minorHAnsi"/>
          <w:b/>
          <w:sz w:val="21"/>
          <w:szCs w:val="21"/>
        </w:rPr>
      </w:pPr>
      <w:r>
        <w:rPr>
          <w:rFonts w:cstheme="minorHAnsi"/>
          <w:b/>
          <w:sz w:val="21"/>
          <w:szCs w:val="21"/>
        </w:rPr>
        <w:t>B) DISEÑO DE LA EVALUACIÓN INICIAL</w:t>
      </w:r>
      <w:r w:rsidRPr="007151C8">
        <w:rPr>
          <w:rFonts w:cstheme="minorHAnsi"/>
          <w:b/>
          <w:sz w:val="21"/>
          <w:szCs w:val="21"/>
        </w:rPr>
        <w:t>.</w:t>
      </w:r>
    </w:p>
    <w:p w14:paraId="0A1C653D" w14:textId="55343E49" w:rsidR="00AE2AD7" w:rsidRPr="00AE2AD7" w:rsidRDefault="00AE2AD7" w:rsidP="00AE2AD7">
      <w:pPr>
        <w:jc w:val="both"/>
        <w:rPr>
          <w:rFonts w:cstheme="minorHAnsi"/>
          <w:bCs/>
          <w:sz w:val="21"/>
          <w:szCs w:val="21"/>
        </w:rPr>
      </w:pPr>
      <w:r w:rsidRPr="00AE2AD7">
        <w:rPr>
          <w:rFonts w:cstheme="minorHAnsi"/>
          <w:bCs/>
          <w:sz w:val="21"/>
          <w:szCs w:val="21"/>
        </w:rPr>
        <w:t xml:space="preserve">La evaluación inicial permite al profesorado comprobar el grado de competencias específicas de la materia en el curso anterior o bien, los conocimientos de partida de esas materias y se realizará durante las dos primeras semanas de curso. Dicha evaluación nos proporcionará el grado de conocimientos del que parte nuestro alumnado para poder adaptar su proceso de aprendizaje y estrategias para el resto del curso. </w:t>
      </w:r>
      <w:r w:rsidR="000F5CA5">
        <w:rPr>
          <w:rFonts w:cstheme="minorHAnsi"/>
          <w:bCs/>
          <w:sz w:val="21"/>
          <w:szCs w:val="21"/>
        </w:rPr>
        <w:t>Los resultados obtenidos se tendrán en cuanta en la elaboración del plan individual de refuerzo y recuperación de aquellos/as alumnos/as que lo necesiten.</w:t>
      </w:r>
    </w:p>
    <w:p w14:paraId="7E649DFD" w14:textId="7C666324" w:rsidR="00AE2AD7" w:rsidRPr="00AE2AD7" w:rsidRDefault="00AE2AD7" w:rsidP="00AE2AD7">
      <w:pPr>
        <w:jc w:val="both"/>
        <w:rPr>
          <w:rFonts w:cstheme="minorHAnsi"/>
          <w:bCs/>
          <w:sz w:val="21"/>
          <w:szCs w:val="21"/>
        </w:rPr>
      </w:pPr>
      <w:r>
        <w:rPr>
          <w:rFonts w:cstheme="minorHAnsi"/>
          <w:bCs/>
          <w:sz w:val="21"/>
          <w:szCs w:val="21"/>
        </w:rPr>
        <w:t>Siguiendo</w:t>
      </w:r>
      <w:r w:rsidRPr="00AE2AD7">
        <w:rPr>
          <w:rFonts w:cstheme="minorHAnsi"/>
          <w:bCs/>
          <w:sz w:val="21"/>
          <w:szCs w:val="21"/>
        </w:rPr>
        <w:t xml:space="preserve"> las directrices de la PGA, para su diseño se deben emplear instrumentos de evaluación variados y, en todo caso, al menos unos de cada una de las técnicas (de observación, de desempeño y de rendimiento) que se explicarán en el apartado correspondiente. </w:t>
      </w:r>
    </w:p>
    <w:tbl>
      <w:tblPr>
        <w:tblStyle w:val="Tablaconcuadrcula"/>
        <w:tblW w:w="9356" w:type="dxa"/>
        <w:tblInd w:w="-5" w:type="dxa"/>
        <w:tblLook w:val="04A0" w:firstRow="1" w:lastRow="0" w:firstColumn="1" w:lastColumn="0" w:noHBand="0" w:noVBand="1"/>
      </w:tblPr>
      <w:tblGrid>
        <w:gridCol w:w="1417"/>
        <w:gridCol w:w="1983"/>
        <w:gridCol w:w="1275"/>
        <w:gridCol w:w="1743"/>
        <w:gridCol w:w="277"/>
        <w:gridCol w:w="2661"/>
      </w:tblGrid>
      <w:tr w:rsidR="00F91143" w14:paraId="73081CFA" w14:textId="0D0C8928" w:rsidTr="00030730">
        <w:trPr>
          <w:trHeight w:val="353"/>
        </w:trPr>
        <w:tc>
          <w:tcPr>
            <w:tcW w:w="1418" w:type="dxa"/>
            <w:vMerge w:val="restart"/>
            <w:shd w:val="clear" w:color="auto" w:fill="B4C6E7" w:themeFill="accent5" w:themeFillTint="66"/>
            <w:vAlign w:val="center"/>
          </w:tcPr>
          <w:p w14:paraId="2F10376A" w14:textId="77777777" w:rsidR="00E53D95" w:rsidRDefault="00F91143" w:rsidP="00E53D95">
            <w:pPr>
              <w:jc w:val="center"/>
              <w:rPr>
                <w:b/>
                <w:bCs/>
                <w:sz w:val="20"/>
                <w:szCs w:val="20"/>
              </w:rPr>
            </w:pPr>
            <w:r w:rsidRPr="00E53D95">
              <w:rPr>
                <w:b/>
                <w:bCs/>
                <w:sz w:val="20"/>
                <w:szCs w:val="20"/>
              </w:rPr>
              <w:t xml:space="preserve">Criterios </w:t>
            </w:r>
          </w:p>
          <w:p w14:paraId="4B839C17" w14:textId="23668530" w:rsidR="00F91143" w:rsidRPr="00E53D95" w:rsidRDefault="00F91143" w:rsidP="00E53D95">
            <w:pPr>
              <w:jc w:val="center"/>
              <w:rPr>
                <w:b/>
                <w:bCs/>
                <w:sz w:val="20"/>
                <w:szCs w:val="20"/>
              </w:rPr>
            </w:pPr>
            <w:r w:rsidRPr="00E53D95">
              <w:rPr>
                <w:b/>
                <w:bCs/>
                <w:sz w:val="20"/>
                <w:szCs w:val="20"/>
              </w:rPr>
              <w:t>de evaluación</w:t>
            </w:r>
          </w:p>
        </w:tc>
        <w:tc>
          <w:tcPr>
            <w:tcW w:w="1984" w:type="dxa"/>
            <w:vMerge w:val="restart"/>
            <w:shd w:val="clear" w:color="auto" w:fill="B4C6E7" w:themeFill="accent5" w:themeFillTint="66"/>
            <w:vAlign w:val="center"/>
          </w:tcPr>
          <w:p w14:paraId="1006397D" w14:textId="77777777" w:rsidR="00E53D95" w:rsidRDefault="00F91143" w:rsidP="00E53D95">
            <w:pPr>
              <w:jc w:val="center"/>
              <w:rPr>
                <w:b/>
                <w:bCs/>
                <w:sz w:val="20"/>
                <w:szCs w:val="20"/>
              </w:rPr>
            </w:pPr>
            <w:r w:rsidRPr="00E53D95">
              <w:rPr>
                <w:b/>
                <w:bCs/>
                <w:sz w:val="20"/>
                <w:szCs w:val="20"/>
              </w:rPr>
              <w:t xml:space="preserve">Instrumento </w:t>
            </w:r>
          </w:p>
          <w:p w14:paraId="1307E910" w14:textId="40D6EB1B" w:rsidR="00F91143" w:rsidRPr="00E53D95" w:rsidRDefault="00F91143" w:rsidP="00E53D95">
            <w:pPr>
              <w:jc w:val="center"/>
              <w:rPr>
                <w:b/>
                <w:bCs/>
                <w:sz w:val="20"/>
                <w:szCs w:val="20"/>
              </w:rPr>
            </w:pPr>
            <w:r w:rsidRPr="00E53D95">
              <w:rPr>
                <w:b/>
                <w:bCs/>
                <w:sz w:val="20"/>
                <w:szCs w:val="20"/>
              </w:rPr>
              <w:t>de evaluación</w:t>
            </w:r>
          </w:p>
        </w:tc>
        <w:tc>
          <w:tcPr>
            <w:tcW w:w="1276" w:type="dxa"/>
            <w:vMerge w:val="restart"/>
            <w:shd w:val="clear" w:color="auto" w:fill="B4C6E7" w:themeFill="accent5" w:themeFillTint="66"/>
            <w:vAlign w:val="center"/>
          </w:tcPr>
          <w:p w14:paraId="524D5F80" w14:textId="77777777" w:rsidR="00E53D95" w:rsidRDefault="00F91143" w:rsidP="00E53D95">
            <w:pPr>
              <w:jc w:val="center"/>
              <w:rPr>
                <w:b/>
                <w:bCs/>
                <w:sz w:val="20"/>
                <w:szCs w:val="20"/>
              </w:rPr>
            </w:pPr>
            <w:r w:rsidRPr="00E53D95">
              <w:rPr>
                <w:b/>
                <w:bCs/>
                <w:sz w:val="20"/>
                <w:szCs w:val="20"/>
              </w:rPr>
              <w:t xml:space="preserve">Número </w:t>
            </w:r>
          </w:p>
          <w:p w14:paraId="3184C1F6" w14:textId="59D8193F" w:rsidR="00F91143" w:rsidRPr="00E53D95" w:rsidRDefault="00F91143" w:rsidP="00E53D95">
            <w:pPr>
              <w:jc w:val="center"/>
              <w:rPr>
                <w:b/>
                <w:bCs/>
                <w:sz w:val="20"/>
                <w:szCs w:val="20"/>
              </w:rPr>
            </w:pPr>
            <w:r w:rsidRPr="00E53D95">
              <w:rPr>
                <w:b/>
                <w:bCs/>
                <w:sz w:val="20"/>
                <w:szCs w:val="20"/>
              </w:rPr>
              <w:t>de sesiones</w:t>
            </w:r>
          </w:p>
        </w:tc>
        <w:tc>
          <w:tcPr>
            <w:tcW w:w="1738" w:type="dxa"/>
            <w:vMerge w:val="restart"/>
            <w:shd w:val="clear" w:color="auto" w:fill="B4C6E7" w:themeFill="accent5" w:themeFillTint="66"/>
            <w:vAlign w:val="center"/>
          </w:tcPr>
          <w:p w14:paraId="3E3ADB9E" w14:textId="77777777" w:rsidR="00F91143" w:rsidRPr="00E53D95" w:rsidRDefault="00F91143" w:rsidP="00E53D95">
            <w:pPr>
              <w:jc w:val="center"/>
              <w:rPr>
                <w:b/>
                <w:bCs/>
                <w:sz w:val="20"/>
                <w:szCs w:val="20"/>
              </w:rPr>
            </w:pPr>
            <w:r w:rsidRPr="00E53D95">
              <w:rPr>
                <w:b/>
                <w:bCs/>
                <w:sz w:val="20"/>
                <w:szCs w:val="20"/>
              </w:rPr>
              <w:t>Agente evaluador</w:t>
            </w:r>
          </w:p>
        </w:tc>
        <w:tc>
          <w:tcPr>
            <w:tcW w:w="277" w:type="dxa"/>
            <w:vMerge w:val="restart"/>
            <w:tcBorders>
              <w:top w:val="nil"/>
            </w:tcBorders>
            <w:shd w:val="clear" w:color="auto" w:fill="auto"/>
          </w:tcPr>
          <w:p w14:paraId="4DA24187" w14:textId="77777777" w:rsidR="00F91143" w:rsidRPr="00D564FF" w:rsidRDefault="00F91143" w:rsidP="00D564FF">
            <w:pPr>
              <w:rPr>
                <w:b/>
                <w:bCs/>
              </w:rPr>
            </w:pPr>
          </w:p>
        </w:tc>
        <w:tc>
          <w:tcPr>
            <w:tcW w:w="2663" w:type="dxa"/>
            <w:shd w:val="clear" w:color="auto" w:fill="B4C6E7" w:themeFill="accent5" w:themeFillTint="66"/>
            <w:vAlign w:val="center"/>
          </w:tcPr>
          <w:p w14:paraId="34F67F66" w14:textId="50D3B1F0" w:rsidR="00F91143" w:rsidRPr="00D564FF" w:rsidRDefault="00F91143" w:rsidP="0010118F">
            <w:pPr>
              <w:jc w:val="center"/>
              <w:rPr>
                <w:b/>
                <w:bCs/>
              </w:rPr>
            </w:pPr>
            <w:r w:rsidRPr="00D564FF">
              <w:rPr>
                <w:b/>
                <w:bCs/>
              </w:rPr>
              <w:t>Observaciones</w:t>
            </w:r>
          </w:p>
        </w:tc>
      </w:tr>
      <w:tr w:rsidR="00F91143" w14:paraId="63F23885" w14:textId="77777777" w:rsidTr="00030730">
        <w:trPr>
          <w:trHeight w:val="352"/>
        </w:trPr>
        <w:tc>
          <w:tcPr>
            <w:tcW w:w="1418" w:type="dxa"/>
            <w:vMerge/>
            <w:vAlign w:val="center"/>
          </w:tcPr>
          <w:p w14:paraId="0BF3C6F3" w14:textId="77777777" w:rsidR="00F91143" w:rsidRPr="001E1A8D" w:rsidRDefault="00F91143" w:rsidP="00057609">
            <w:pPr>
              <w:ind w:right="170"/>
              <w:jc w:val="center"/>
              <w:rPr>
                <w:rFonts w:cstheme="minorHAnsi"/>
                <w:b/>
                <w:bCs/>
                <w:i/>
                <w:sz w:val="19"/>
                <w:szCs w:val="19"/>
              </w:rPr>
            </w:pPr>
          </w:p>
        </w:tc>
        <w:tc>
          <w:tcPr>
            <w:tcW w:w="1984" w:type="dxa"/>
            <w:vMerge/>
            <w:vAlign w:val="center"/>
          </w:tcPr>
          <w:p w14:paraId="22240B15" w14:textId="77777777" w:rsidR="00F91143" w:rsidRPr="001E1A8D" w:rsidRDefault="00F91143" w:rsidP="00057609">
            <w:pPr>
              <w:ind w:right="170"/>
              <w:jc w:val="center"/>
              <w:rPr>
                <w:rFonts w:cstheme="minorHAnsi"/>
                <w:b/>
                <w:bCs/>
                <w:i/>
                <w:iCs/>
                <w:sz w:val="19"/>
                <w:szCs w:val="19"/>
              </w:rPr>
            </w:pPr>
          </w:p>
        </w:tc>
        <w:tc>
          <w:tcPr>
            <w:tcW w:w="1276" w:type="dxa"/>
            <w:vMerge/>
            <w:vAlign w:val="center"/>
          </w:tcPr>
          <w:p w14:paraId="5BC9DDF3" w14:textId="77777777" w:rsidR="00F91143" w:rsidRPr="001E1A8D" w:rsidRDefault="00F91143" w:rsidP="00057609">
            <w:pPr>
              <w:ind w:right="170"/>
              <w:jc w:val="center"/>
              <w:rPr>
                <w:rFonts w:cstheme="minorHAnsi"/>
                <w:b/>
                <w:bCs/>
                <w:i/>
                <w:iCs/>
                <w:sz w:val="19"/>
                <w:szCs w:val="19"/>
              </w:rPr>
            </w:pPr>
          </w:p>
        </w:tc>
        <w:tc>
          <w:tcPr>
            <w:tcW w:w="1738" w:type="dxa"/>
            <w:vMerge/>
            <w:vAlign w:val="center"/>
          </w:tcPr>
          <w:p w14:paraId="6A548B64" w14:textId="77777777" w:rsidR="00F91143" w:rsidRDefault="00F91143" w:rsidP="00057609">
            <w:pPr>
              <w:ind w:right="170"/>
              <w:jc w:val="center"/>
              <w:rPr>
                <w:rFonts w:cstheme="minorHAnsi"/>
                <w:b/>
                <w:bCs/>
                <w:i/>
                <w:iCs/>
                <w:sz w:val="19"/>
                <w:szCs w:val="19"/>
              </w:rPr>
            </w:pPr>
          </w:p>
        </w:tc>
        <w:tc>
          <w:tcPr>
            <w:tcW w:w="277" w:type="dxa"/>
            <w:vMerge/>
            <w:tcBorders>
              <w:bottom w:val="nil"/>
            </w:tcBorders>
            <w:shd w:val="clear" w:color="auto" w:fill="auto"/>
          </w:tcPr>
          <w:p w14:paraId="48746C8B" w14:textId="77777777" w:rsidR="00F91143" w:rsidRDefault="00F91143" w:rsidP="00057609">
            <w:pPr>
              <w:ind w:right="170"/>
              <w:jc w:val="center"/>
              <w:rPr>
                <w:rFonts w:cstheme="minorHAnsi"/>
                <w:b/>
                <w:bCs/>
                <w:i/>
                <w:iCs/>
                <w:sz w:val="19"/>
                <w:szCs w:val="19"/>
              </w:rPr>
            </w:pPr>
          </w:p>
        </w:tc>
        <w:tc>
          <w:tcPr>
            <w:tcW w:w="2663" w:type="dxa"/>
            <w:vMerge w:val="restart"/>
            <w:vAlign w:val="center"/>
          </w:tcPr>
          <w:p w14:paraId="3574FBF2" w14:textId="5286AE33" w:rsidR="00F91143" w:rsidRDefault="00D564FF" w:rsidP="00E53D95">
            <w:pPr>
              <w:jc w:val="center"/>
              <w:rPr>
                <w:rFonts w:cstheme="minorHAnsi"/>
                <w:b/>
                <w:bCs/>
                <w:i/>
                <w:iCs/>
                <w:sz w:val="19"/>
                <w:szCs w:val="19"/>
              </w:rPr>
            </w:pPr>
            <w:r>
              <w:rPr>
                <w:rFonts w:cstheme="minorHAnsi"/>
                <w:b/>
                <w:bCs/>
                <w:i/>
                <w:iCs/>
                <w:sz w:val="19"/>
                <w:szCs w:val="19"/>
              </w:rPr>
              <w:t>Se tomarán como referencia los perfiles de salida del fin de la etapa de primaria.</w:t>
            </w:r>
          </w:p>
        </w:tc>
      </w:tr>
      <w:tr w:rsidR="00D564FF" w14:paraId="703E02D7" w14:textId="6F824AE9" w:rsidTr="00030730">
        <w:trPr>
          <w:trHeight w:val="1054"/>
        </w:trPr>
        <w:tc>
          <w:tcPr>
            <w:tcW w:w="1418" w:type="dxa"/>
            <w:vMerge w:val="restart"/>
          </w:tcPr>
          <w:p w14:paraId="1EE4DE09" w14:textId="77777777" w:rsidR="00D564FF" w:rsidRDefault="00D564FF" w:rsidP="00BA7CB2">
            <w:pPr>
              <w:ind w:right="170"/>
              <w:jc w:val="center"/>
              <w:rPr>
                <w:rFonts w:cstheme="minorHAnsi"/>
                <w:bCs/>
                <w:i/>
                <w:iCs/>
                <w:sz w:val="19"/>
                <w:szCs w:val="19"/>
              </w:rPr>
            </w:pPr>
          </w:p>
          <w:p w14:paraId="575D3ED7" w14:textId="64951C6E" w:rsidR="00D564FF" w:rsidRDefault="00FB5418" w:rsidP="00BA7CB2">
            <w:pPr>
              <w:ind w:right="170"/>
              <w:jc w:val="center"/>
              <w:rPr>
                <w:rFonts w:cstheme="minorHAnsi"/>
                <w:bCs/>
                <w:i/>
                <w:iCs/>
                <w:sz w:val="19"/>
                <w:szCs w:val="19"/>
              </w:rPr>
            </w:pPr>
            <w:r>
              <w:rPr>
                <w:rFonts w:cstheme="minorHAnsi"/>
                <w:bCs/>
                <w:i/>
                <w:iCs/>
                <w:sz w:val="19"/>
                <w:szCs w:val="19"/>
              </w:rPr>
              <w:t>6º primaria</w:t>
            </w:r>
            <w:r>
              <w:rPr>
                <w:rStyle w:val="Refdenotaalpie"/>
                <w:rFonts w:cstheme="minorHAnsi"/>
                <w:bCs/>
                <w:i/>
                <w:iCs/>
                <w:sz w:val="19"/>
                <w:szCs w:val="19"/>
              </w:rPr>
              <w:footnoteReference w:id="2"/>
            </w:r>
          </w:p>
          <w:p w14:paraId="2B3310BC" w14:textId="77777777" w:rsidR="00D564FF" w:rsidRDefault="00D564FF" w:rsidP="00BA7CB2">
            <w:pPr>
              <w:ind w:right="170"/>
              <w:jc w:val="center"/>
              <w:rPr>
                <w:rFonts w:cstheme="minorHAnsi"/>
                <w:bCs/>
                <w:i/>
                <w:iCs/>
                <w:sz w:val="19"/>
                <w:szCs w:val="19"/>
              </w:rPr>
            </w:pPr>
          </w:p>
          <w:p w14:paraId="1CB97A6B" w14:textId="198099F0" w:rsidR="00D564FF" w:rsidRDefault="00FB5418" w:rsidP="00BA7CB2">
            <w:pPr>
              <w:ind w:right="170"/>
              <w:jc w:val="center"/>
              <w:rPr>
                <w:rFonts w:cstheme="minorHAnsi"/>
                <w:bCs/>
                <w:i/>
                <w:iCs/>
                <w:sz w:val="19"/>
                <w:szCs w:val="19"/>
              </w:rPr>
            </w:pPr>
            <w:r>
              <w:rPr>
                <w:rFonts w:cstheme="minorHAnsi"/>
                <w:bCs/>
                <w:i/>
                <w:iCs/>
                <w:sz w:val="19"/>
                <w:szCs w:val="19"/>
              </w:rPr>
              <w:t>2</w:t>
            </w:r>
            <w:r w:rsidR="00D564FF">
              <w:rPr>
                <w:rFonts w:cstheme="minorHAnsi"/>
                <w:bCs/>
                <w:i/>
                <w:iCs/>
                <w:sz w:val="19"/>
                <w:szCs w:val="19"/>
              </w:rPr>
              <w:t>.3</w:t>
            </w:r>
          </w:p>
          <w:p w14:paraId="5296934C" w14:textId="60A55434" w:rsidR="00D564FF" w:rsidRDefault="00FB5418" w:rsidP="00BA7CB2">
            <w:pPr>
              <w:ind w:right="170"/>
              <w:jc w:val="center"/>
              <w:rPr>
                <w:rFonts w:cstheme="minorHAnsi"/>
                <w:bCs/>
                <w:i/>
                <w:iCs/>
                <w:sz w:val="19"/>
                <w:szCs w:val="19"/>
              </w:rPr>
            </w:pPr>
            <w:r>
              <w:rPr>
                <w:rFonts w:cstheme="minorHAnsi"/>
                <w:bCs/>
                <w:i/>
                <w:iCs/>
                <w:sz w:val="19"/>
                <w:szCs w:val="19"/>
              </w:rPr>
              <w:t>3</w:t>
            </w:r>
            <w:r w:rsidR="00D564FF">
              <w:rPr>
                <w:rFonts w:cstheme="minorHAnsi"/>
                <w:bCs/>
                <w:i/>
                <w:iCs/>
                <w:sz w:val="19"/>
                <w:szCs w:val="19"/>
              </w:rPr>
              <w:t>.</w:t>
            </w:r>
            <w:r>
              <w:rPr>
                <w:rFonts w:cstheme="minorHAnsi"/>
                <w:bCs/>
                <w:i/>
                <w:iCs/>
                <w:sz w:val="19"/>
                <w:szCs w:val="19"/>
              </w:rPr>
              <w:t>2</w:t>
            </w:r>
          </w:p>
          <w:p w14:paraId="62FD64E7" w14:textId="77777777" w:rsidR="00D564FF" w:rsidRDefault="00D564FF" w:rsidP="00BA7CB2">
            <w:pPr>
              <w:ind w:right="170"/>
              <w:jc w:val="center"/>
              <w:rPr>
                <w:rFonts w:cstheme="minorHAnsi"/>
                <w:bCs/>
                <w:i/>
                <w:iCs/>
                <w:sz w:val="19"/>
                <w:szCs w:val="19"/>
              </w:rPr>
            </w:pPr>
            <w:r>
              <w:rPr>
                <w:rFonts w:cstheme="minorHAnsi"/>
                <w:bCs/>
                <w:i/>
                <w:iCs/>
                <w:sz w:val="19"/>
                <w:szCs w:val="19"/>
              </w:rPr>
              <w:t>5.1</w:t>
            </w:r>
          </w:p>
          <w:p w14:paraId="40B5BDF5" w14:textId="182BD4F3" w:rsidR="00D564FF" w:rsidRDefault="00FB5418" w:rsidP="00FB5418">
            <w:pPr>
              <w:ind w:right="170"/>
              <w:jc w:val="center"/>
              <w:rPr>
                <w:rFonts w:cstheme="minorHAnsi"/>
                <w:bCs/>
                <w:i/>
                <w:iCs/>
                <w:sz w:val="19"/>
                <w:szCs w:val="19"/>
              </w:rPr>
            </w:pPr>
            <w:r>
              <w:rPr>
                <w:rFonts w:cstheme="minorHAnsi"/>
                <w:bCs/>
                <w:i/>
                <w:iCs/>
                <w:sz w:val="19"/>
                <w:szCs w:val="19"/>
              </w:rPr>
              <w:t>7.2</w:t>
            </w:r>
          </w:p>
          <w:p w14:paraId="78EA4B3F" w14:textId="07B42CE0" w:rsidR="00D564FF" w:rsidRDefault="00D564FF" w:rsidP="00BA7CB2">
            <w:pPr>
              <w:ind w:right="170"/>
              <w:jc w:val="center"/>
              <w:rPr>
                <w:rFonts w:cstheme="minorHAnsi"/>
                <w:bCs/>
                <w:i/>
                <w:iCs/>
                <w:sz w:val="19"/>
                <w:szCs w:val="19"/>
              </w:rPr>
            </w:pPr>
          </w:p>
        </w:tc>
        <w:sdt>
          <w:sdtPr>
            <w:rPr>
              <w:i/>
              <w:iCs/>
              <w:sz w:val="19"/>
              <w:szCs w:val="19"/>
            </w:rPr>
            <w:alias w:val="Lista"/>
            <w:tag w:val="Lista"/>
            <w:id w:val="770134120"/>
            <w:placeholder>
              <w:docPart w:val="BE23CB6179C78C41980BFEAC86D7BB57"/>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984" w:type="dxa"/>
                <w:vAlign w:val="center"/>
              </w:tcPr>
              <w:p w14:paraId="4F559B69" w14:textId="1BA1B863" w:rsidR="00D564FF" w:rsidRDefault="00030730" w:rsidP="00BA7CB2">
                <w:pPr>
                  <w:ind w:right="170"/>
                  <w:jc w:val="center"/>
                  <w:rPr>
                    <w:i/>
                    <w:iCs/>
                    <w:sz w:val="19"/>
                    <w:szCs w:val="19"/>
                  </w:rPr>
                </w:pPr>
                <w:r>
                  <w:rPr>
                    <w:i/>
                    <w:iCs/>
                    <w:sz w:val="19"/>
                    <w:szCs w:val="19"/>
                  </w:rPr>
                  <w:t>Guía de observación</w:t>
                </w:r>
              </w:p>
            </w:tc>
          </w:sdtContent>
        </w:sdt>
        <w:tc>
          <w:tcPr>
            <w:tcW w:w="1276" w:type="dxa"/>
            <w:vAlign w:val="center"/>
          </w:tcPr>
          <w:p w14:paraId="2237D7CC" w14:textId="79659D38" w:rsidR="00D564FF" w:rsidRDefault="00D564FF" w:rsidP="00BA7CB2">
            <w:pPr>
              <w:ind w:right="170"/>
              <w:jc w:val="center"/>
              <w:rPr>
                <w:rFonts w:cstheme="minorHAnsi"/>
                <w:bCs/>
                <w:i/>
                <w:iCs/>
                <w:sz w:val="19"/>
                <w:szCs w:val="19"/>
              </w:rPr>
            </w:pPr>
            <w:r>
              <w:rPr>
                <w:rFonts w:cstheme="minorHAnsi"/>
                <w:bCs/>
                <w:i/>
                <w:iCs/>
                <w:sz w:val="19"/>
                <w:szCs w:val="19"/>
              </w:rPr>
              <w:t>2 sesiones</w:t>
            </w:r>
          </w:p>
        </w:tc>
        <w:sdt>
          <w:sdtPr>
            <w:rPr>
              <w:rFonts w:cstheme="minorHAnsi"/>
              <w:bCs/>
              <w:i/>
              <w:iCs/>
              <w:sz w:val="19"/>
              <w:szCs w:val="19"/>
            </w:rPr>
            <w:alias w:val="Lista"/>
            <w:tag w:val="Lista"/>
            <w:id w:val="701210798"/>
            <w:placeholder>
              <w:docPart w:val="DDC3CB5BABD20F4DB30E77557E5442E0"/>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738" w:type="dxa"/>
                <w:vAlign w:val="center"/>
              </w:tcPr>
              <w:p w14:paraId="3C03937D" w14:textId="6E08C6E3" w:rsidR="00D564FF" w:rsidRDefault="00030730" w:rsidP="00BA7CB2">
                <w:pPr>
                  <w:ind w:right="170"/>
                  <w:jc w:val="center"/>
                  <w:rPr>
                    <w:rFonts w:cstheme="minorHAnsi"/>
                    <w:bCs/>
                    <w:i/>
                    <w:iCs/>
                    <w:sz w:val="19"/>
                    <w:szCs w:val="19"/>
                  </w:rPr>
                </w:pPr>
                <w:r>
                  <w:rPr>
                    <w:rFonts w:cstheme="minorHAnsi"/>
                    <w:bCs/>
                    <w:i/>
                    <w:iCs/>
                    <w:sz w:val="19"/>
                    <w:szCs w:val="19"/>
                  </w:rPr>
                  <w:t>Coevaluación</w:t>
                </w:r>
              </w:p>
            </w:tc>
          </w:sdtContent>
        </w:sdt>
        <w:tc>
          <w:tcPr>
            <w:tcW w:w="277" w:type="dxa"/>
            <w:tcBorders>
              <w:top w:val="nil"/>
              <w:bottom w:val="nil"/>
            </w:tcBorders>
          </w:tcPr>
          <w:p w14:paraId="1F169F8C" w14:textId="77777777" w:rsidR="00D564FF" w:rsidRDefault="00D564FF" w:rsidP="00BA7CB2">
            <w:pPr>
              <w:ind w:right="170"/>
              <w:jc w:val="center"/>
              <w:rPr>
                <w:rFonts w:cstheme="minorHAnsi"/>
                <w:bCs/>
                <w:i/>
                <w:iCs/>
                <w:sz w:val="19"/>
                <w:szCs w:val="19"/>
              </w:rPr>
            </w:pPr>
          </w:p>
        </w:tc>
        <w:tc>
          <w:tcPr>
            <w:tcW w:w="2663" w:type="dxa"/>
            <w:vMerge/>
            <w:vAlign w:val="center"/>
          </w:tcPr>
          <w:p w14:paraId="7480CB32" w14:textId="77777777" w:rsidR="00D564FF" w:rsidRDefault="00D564FF" w:rsidP="00BA7CB2">
            <w:pPr>
              <w:ind w:right="170"/>
              <w:jc w:val="center"/>
              <w:rPr>
                <w:rFonts w:cstheme="minorHAnsi"/>
                <w:bCs/>
                <w:i/>
                <w:iCs/>
                <w:sz w:val="19"/>
                <w:szCs w:val="19"/>
              </w:rPr>
            </w:pPr>
          </w:p>
        </w:tc>
      </w:tr>
      <w:tr w:rsidR="00D564FF" w14:paraId="0BC7A14A" w14:textId="0C00356D" w:rsidTr="00030730">
        <w:trPr>
          <w:trHeight w:val="537"/>
        </w:trPr>
        <w:tc>
          <w:tcPr>
            <w:tcW w:w="1418" w:type="dxa"/>
            <w:vMerge/>
          </w:tcPr>
          <w:p w14:paraId="15FFE98B" w14:textId="6A98882E" w:rsidR="00D564FF" w:rsidRDefault="00D564FF" w:rsidP="00BA7CB2">
            <w:pPr>
              <w:ind w:right="170"/>
              <w:jc w:val="center"/>
              <w:rPr>
                <w:rFonts w:cstheme="minorHAnsi"/>
                <w:bCs/>
                <w:i/>
                <w:iCs/>
                <w:sz w:val="19"/>
                <w:szCs w:val="19"/>
              </w:rPr>
            </w:pPr>
          </w:p>
        </w:tc>
        <w:sdt>
          <w:sdtPr>
            <w:rPr>
              <w:i/>
              <w:iCs/>
              <w:sz w:val="19"/>
              <w:szCs w:val="19"/>
            </w:rPr>
            <w:alias w:val="Lista"/>
            <w:tag w:val="Lista"/>
            <w:id w:val="887607006"/>
            <w:placeholder>
              <w:docPart w:val="A6B1BA8C1810A84CBEDED0435F1B77B6"/>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984" w:type="dxa"/>
                <w:vAlign w:val="center"/>
              </w:tcPr>
              <w:p w14:paraId="15AF41A8" w14:textId="586E3682" w:rsidR="00D564FF" w:rsidRDefault="00030730" w:rsidP="0010118F">
                <w:pPr>
                  <w:ind w:right="170"/>
                  <w:jc w:val="center"/>
                  <w:rPr>
                    <w:rFonts w:cstheme="minorHAnsi"/>
                    <w:bCs/>
                    <w:i/>
                    <w:iCs/>
                    <w:sz w:val="19"/>
                    <w:szCs w:val="19"/>
                  </w:rPr>
                </w:pPr>
                <w:r>
                  <w:rPr>
                    <w:i/>
                    <w:iCs/>
                    <w:sz w:val="19"/>
                    <w:szCs w:val="19"/>
                  </w:rPr>
                  <w:t>Prueba escrita</w:t>
                </w:r>
              </w:p>
            </w:tc>
          </w:sdtContent>
        </w:sdt>
        <w:tc>
          <w:tcPr>
            <w:tcW w:w="1276" w:type="dxa"/>
            <w:vAlign w:val="center"/>
          </w:tcPr>
          <w:p w14:paraId="7F767A6E" w14:textId="22030B92" w:rsidR="00D564FF" w:rsidRDefault="00030730" w:rsidP="00BA7CB2">
            <w:pPr>
              <w:ind w:right="170"/>
              <w:jc w:val="center"/>
              <w:rPr>
                <w:rFonts w:cstheme="minorHAnsi"/>
                <w:bCs/>
                <w:i/>
                <w:iCs/>
                <w:sz w:val="19"/>
                <w:szCs w:val="19"/>
              </w:rPr>
            </w:pPr>
            <w:r>
              <w:rPr>
                <w:rFonts w:cstheme="minorHAnsi"/>
                <w:bCs/>
                <w:i/>
                <w:iCs/>
                <w:sz w:val="19"/>
                <w:szCs w:val="19"/>
              </w:rPr>
              <w:t>1</w:t>
            </w:r>
            <w:r w:rsidR="00D564FF">
              <w:rPr>
                <w:rFonts w:cstheme="minorHAnsi"/>
                <w:bCs/>
                <w:i/>
                <w:iCs/>
                <w:sz w:val="19"/>
                <w:szCs w:val="19"/>
              </w:rPr>
              <w:t xml:space="preserve"> sesi</w:t>
            </w:r>
            <w:r>
              <w:rPr>
                <w:rFonts w:cstheme="minorHAnsi"/>
                <w:bCs/>
                <w:i/>
                <w:iCs/>
                <w:sz w:val="19"/>
                <w:szCs w:val="19"/>
              </w:rPr>
              <w:t>ón</w:t>
            </w:r>
          </w:p>
        </w:tc>
        <w:sdt>
          <w:sdtPr>
            <w:rPr>
              <w:rFonts w:cstheme="minorHAnsi"/>
              <w:bCs/>
              <w:i/>
              <w:iCs/>
              <w:sz w:val="19"/>
              <w:szCs w:val="19"/>
            </w:rPr>
            <w:alias w:val="Lista"/>
            <w:tag w:val="Lista"/>
            <w:id w:val="-1531094503"/>
            <w:placeholder>
              <w:docPart w:val="6BCF1CCFB8CC9748AE0C6E777F4A705F"/>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738" w:type="dxa"/>
                <w:vAlign w:val="center"/>
              </w:tcPr>
              <w:p w14:paraId="5C56DF76" w14:textId="44725ADD" w:rsidR="00D564FF" w:rsidRDefault="00030730" w:rsidP="00BA7CB2">
                <w:pPr>
                  <w:ind w:right="170"/>
                  <w:jc w:val="center"/>
                  <w:rPr>
                    <w:rFonts w:cstheme="minorHAnsi"/>
                    <w:bCs/>
                    <w:i/>
                    <w:iCs/>
                    <w:sz w:val="19"/>
                    <w:szCs w:val="19"/>
                  </w:rPr>
                </w:pPr>
                <w:r>
                  <w:rPr>
                    <w:rFonts w:cstheme="minorHAnsi"/>
                    <w:bCs/>
                    <w:i/>
                    <w:iCs/>
                    <w:sz w:val="19"/>
                    <w:szCs w:val="19"/>
                  </w:rPr>
                  <w:t>Heteroevaluación</w:t>
                </w:r>
              </w:p>
            </w:tc>
          </w:sdtContent>
        </w:sdt>
        <w:tc>
          <w:tcPr>
            <w:tcW w:w="277" w:type="dxa"/>
            <w:tcBorders>
              <w:top w:val="nil"/>
              <w:bottom w:val="nil"/>
            </w:tcBorders>
          </w:tcPr>
          <w:p w14:paraId="376612D7" w14:textId="77777777" w:rsidR="00D564FF" w:rsidRDefault="00D564FF" w:rsidP="00BA7CB2">
            <w:pPr>
              <w:ind w:right="170"/>
              <w:jc w:val="center"/>
              <w:rPr>
                <w:rFonts w:cstheme="minorHAnsi"/>
                <w:bCs/>
                <w:i/>
                <w:iCs/>
                <w:sz w:val="19"/>
                <w:szCs w:val="19"/>
              </w:rPr>
            </w:pPr>
          </w:p>
        </w:tc>
        <w:tc>
          <w:tcPr>
            <w:tcW w:w="2663" w:type="dxa"/>
            <w:vMerge/>
          </w:tcPr>
          <w:p w14:paraId="7F0E5E9A" w14:textId="77777777" w:rsidR="00D564FF" w:rsidRDefault="00D564FF" w:rsidP="00BA7CB2">
            <w:pPr>
              <w:ind w:right="170"/>
              <w:jc w:val="center"/>
              <w:rPr>
                <w:rFonts w:cstheme="minorHAnsi"/>
                <w:bCs/>
                <w:i/>
                <w:iCs/>
                <w:sz w:val="19"/>
                <w:szCs w:val="19"/>
              </w:rPr>
            </w:pPr>
          </w:p>
        </w:tc>
      </w:tr>
    </w:tbl>
    <w:p w14:paraId="538F484A" w14:textId="78561254" w:rsidR="00417BD3" w:rsidRDefault="00417BD3" w:rsidP="008F0417">
      <w:pPr>
        <w:pStyle w:val="Prrafodelista"/>
        <w:spacing w:before="240" w:after="120" w:line="240" w:lineRule="auto"/>
        <w:ind w:left="0"/>
        <w:contextualSpacing w:val="0"/>
        <w:jc w:val="both"/>
        <w:rPr>
          <w:rFonts w:cstheme="minorHAnsi"/>
          <w:bCs/>
          <w:sz w:val="21"/>
          <w:szCs w:val="21"/>
        </w:rPr>
      </w:pPr>
      <w:r w:rsidRPr="00417BD3">
        <w:rPr>
          <w:rFonts w:cstheme="minorHAnsi"/>
          <w:bCs/>
          <w:sz w:val="21"/>
          <w:szCs w:val="21"/>
        </w:rPr>
        <w:t>Además, para el caso de 1º ESO, se complementarán los resultados de esta evaluación inicial con la información recogida en los informes de primeria, con el fin de proponer según las necesidades observadas, la materia de refuerzo idónea a cursar.</w:t>
      </w:r>
    </w:p>
    <w:p w14:paraId="7E5350A7" w14:textId="5D0CEA8F" w:rsidR="008F0417" w:rsidRPr="007151C8" w:rsidRDefault="00030730" w:rsidP="008F0417">
      <w:pPr>
        <w:pStyle w:val="Prrafodelista"/>
        <w:spacing w:before="240" w:after="120" w:line="240" w:lineRule="auto"/>
        <w:ind w:left="0"/>
        <w:contextualSpacing w:val="0"/>
        <w:jc w:val="both"/>
        <w:rPr>
          <w:rFonts w:cstheme="minorHAnsi"/>
          <w:b/>
          <w:sz w:val="21"/>
          <w:szCs w:val="21"/>
        </w:rPr>
      </w:pPr>
      <w:r>
        <w:rPr>
          <w:rFonts w:cstheme="minorHAnsi"/>
          <w:b/>
          <w:sz w:val="21"/>
          <w:szCs w:val="21"/>
        </w:rPr>
        <w:t>C) COMPETENCIAS ESPECÍFICAS Y VINCULACIONES CON LOS DESCRIPTORES OPERATIVOS: MAPA DE RELACIONES COMPETENCIALES.</w:t>
      </w:r>
    </w:p>
    <w:p w14:paraId="2B110C9E" w14:textId="27500B23" w:rsidR="00CC5F26" w:rsidRDefault="001752CC" w:rsidP="3527B86D">
      <w:pPr>
        <w:pStyle w:val="Prrafodelista"/>
        <w:spacing w:before="120" w:after="120" w:line="240" w:lineRule="auto"/>
        <w:ind w:left="0"/>
        <w:contextualSpacing w:val="0"/>
        <w:jc w:val="both"/>
        <w:rPr>
          <w:sz w:val="21"/>
          <w:szCs w:val="21"/>
        </w:rPr>
      </w:pPr>
      <w:r w:rsidRPr="3527B86D">
        <w:rPr>
          <w:sz w:val="21"/>
          <w:szCs w:val="21"/>
        </w:rPr>
        <w:t>Las competencias específicas</w:t>
      </w:r>
      <w:r w:rsidR="00CC5F26">
        <w:rPr>
          <w:sz w:val="21"/>
          <w:szCs w:val="21"/>
        </w:rPr>
        <w:t xml:space="preserve"> de </w:t>
      </w:r>
      <w:r w:rsidR="005F30BC">
        <w:rPr>
          <w:sz w:val="21"/>
          <w:szCs w:val="21"/>
        </w:rPr>
        <w:t>Geografía e Historia</w:t>
      </w:r>
      <w:r w:rsidRPr="3527B86D">
        <w:rPr>
          <w:sz w:val="21"/>
          <w:szCs w:val="21"/>
        </w:rPr>
        <w:t xml:space="preserve"> </w:t>
      </w:r>
      <w:r w:rsidR="00CC5F26">
        <w:rPr>
          <w:sz w:val="21"/>
          <w:szCs w:val="21"/>
        </w:rPr>
        <w:t xml:space="preserve">son las establecidas en el </w:t>
      </w:r>
      <w:r w:rsidR="00CC5F26" w:rsidRPr="3527B86D">
        <w:rPr>
          <w:sz w:val="21"/>
          <w:szCs w:val="21"/>
        </w:rPr>
        <w:t xml:space="preserve">anexo III del </w:t>
      </w:r>
      <w:r w:rsidR="00CC5F26" w:rsidRPr="00417BD3">
        <w:rPr>
          <w:i/>
          <w:iCs/>
          <w:sz w:val="21"/>
          <w:szCs w:val="21"/>
        </w:rPr>
        <w:t>Decreto 3</w:t>
      </w:r>
      <w:r w:rsidR="00335DEE" w:rsidRPr="00417BD3">
        <w:rPr>
          <w:i/>
          <w:iCs/>
          <w:sz w:val="21"/>
          <w:szCs w:val="21"/>
        </w:rPr>
        <w:t>9</w:t>
      </w:r>
      <w:r w:rsidR="00CC5F26" w:rsidRPr="00417BD3">
        <w:rPr>
          <w:i/>
          <w:iCs/>
          <w:sz w:val="21"/>
          <w:szCs w:val="21"/>
        </w:rPr>
        <w:t>/2022, de 29 de septiembre.</w:t>
      </w:r>
      <w:r w:rsidR="00CC5F26">
        <w:rPr>
          <w:sz w:val="21"/>
          <w:szCs w:val="21"/>
        </w:rPr>
        <w:t xml:space="preserve"> El mapa de relaciones competenciales </w:t>
      </w:r>
      <w:r w:rsidR="004F6B81">
        <w:rPr>
          <w:sz w:val="21"/>
          <w:szCs w:val="21"/>
        </w:rPr>
        <w:t>de dicha</w:t>
      </w:r>
      <w:r w:rsidR="00432E70">
        <w:rPr>
          <w:sz w:val="21"/>
          <w:szCs w:val="21"/>
        </w:rPr>
        <w:t xml:space="preserve"> materia</w:t>
      </w:r>
      <w:r w:rsidR="004F6B81">
        <w:rPr>
          <w:sz w:val="21"/>
          <w:szCs w:val="21"/>
        </w:rPr>
        <w:t xml:space="preserve"> se establece en el anexo IV </w:t>
      </w:r>
      <w:r w:rsidR="004F6B81" w:rsidRPr="3527B86D">
        <w:rPr>
          <w:sz w:val="21"/>
          <w:szCs w:val="21"/>
        </w:rPr>
        <w:t xml:space="preserve">del </w:t>
      </w:r>
      <w:r w:rsidR="004F6B81" w:rsidRPr="00417BD3">
        <w:rPr>
          <w:i/>
          <w:iCs/>
          <w:sz w:val="21"/>
          <w:szCs w:val="21"/>
        </w:rPr>
        <w:t>Decreto 3</w:t>
      </w:r>
      <w:r w:rsidR="00335DEE" w:rsidRPr="00417BD3">
        <w:rPr>
          <w:i/>
          <w:iCs/>
          <w:sz w:val="21"/>
          <w:szCs w:val="21"/>
        </w:rPr>
        <w:t>9</w:t>
      </w:r>
      <w:r w:rsidR="004F6B81" w:rsidRPr="00417BD3">
        <w:rPr>
          <w:i/>
          <w:iCs/>
          <w:sz w:val="21"/>
          <w:szCs w:val="21"/>
        </w:rPr>
        <w:t>/2022, de 29 de septiembre.</w:t>
      </w:r>
    </w:p>
    <w:p w14:paraId="2151F252" w14:textId="5C99196F" w:rsidR="00884ABC" w:rsidRDefault="00030730" w:rsidP="00884ABC">
      <w:pPr>
        <w:pStyle w:val="Prrafodelista"/>
        <w:spacing w:before="240" w:after="120" w:line="240" w:lineRule="auto"/>
        <w:ind w:left="0"/>
        <w:contextualSpacing w:val="0"/>
        <w:jc w:val="both"/>
        <w:rPr>
          <w:rFonts w:cstheme="minorHAnsi"/>
          <w:b/>
          <w:sz w:val="21"/>
          <w:szCs w:val="21"/>
        </w:rPr>
      </w:pPr>
      <w:r w:rsidRPr="00884ABC">
        <w:rPr>
          <w:rFonts w:cstheme="minorHAnsi"/>
          <w:b/>
          <w:sz w:val="21"/>
          <w:szCs w:val="21"/>
        </w:rPr>
        <w:lastRenderedPageBreak/>
        <w:t>D) METODOLOGÍA</w:t>
      </w:r>
      <w:r>
        <w:rPr>
          <w:rFonts w:cstheme="minorHAnsi"/>
          <w:b/>
          <w:sz w:val="21"/>
          <w:szCs w:val="21"/>
        </w:rPr>
        <w:t xml:space="preserve"> DIDÁCTICA.</w:t>
      </w:r>
    </w:p>
    <w:tbl>
      <w:tblPr>
        <w:tblStyle w:val="Tablaconcuadrcula"/>
        <w:tblW w:w="0" w:type="auto"/>
        <w:tblInd w:w="-5" w:type="dxa"/>
        <w:tblLook w:val="04A0" w:firstRow="1" w:lastRow="0" w:firstColumn="1" w:lastColumn="0" w:noHBand="0" w:noVBand="1"/>
      </w:tblPr>
      <w:tblGrid>
        <w:gridCol w:w="9349"/>
      </w:tblGrid>
      <w:tr w:rsidR="00884ABC" w14:paraId="556DE8B0" w14:textId="77777777" w:rsidTr="00D27B14">
        <w:trPr>
          <w:trHeight w:val="1361"/>
        </w:trPr>
        <w:tc>
          <w:tcPr>
            <w:tcW w:w="9349" w:type="dxa"/>
            <w:tcBorders>
              <w:top w:val="nil"/>
              <w:left w:val="nil"/>
              <w:bottom w:val="nil"/>
              <w:right w:val="nil"/>
            </w:tcBorders>
          </w:tcPr>
          <w:p w14:paraId="222E9018" w14:textId="3FAABEA9" w:rsidR="00252BC3" w:rsidRPr="00030730" w:rsidRDefault="00252BC3" w:rsidP="00AB0CA5">
            <w:pPr>
              <w:spacing w:after="120"/>
              <w:ind w:left="-112"/>
              <w:jc w:val="both"/>
              <w:outlineLvl w:val="0"/>
              <w:rPr>
                <w:i/>
                <w:iCs/>
                <w:sz w:val="21"/>
                <w:szCs w:val="21"/>
              </w:rPr>
            </w:pPr>
            <w:r w:rsidRPr="00166FC5">
              <w:rPr>
                <w:sz w:val="21"/>
                <w:szCs w:val="21"/>
              </w:rPr>
              <w:t xml:space="preserve">La metodología didáctica se define como el </w:t>
            </w:r>
            <w:r w:rsidR="0010118F" w:rsidRPr="00417BD3">
              <w:rPr>
                <w:i/>
                <w:iCs/>
                <w:sz w:val="21"/>
                <w:szCs w:val="21"/>
              </w:rPr>
              <w:t>“</w:t>
            </w:r>
            <w:r w:rsidRPr="00417BD3">
              <w:rPr>
                <w:i/>
                <w:iCs/>
                <w:sz w:val="21"/>
                <w:szCs w:val="21"/>
              </w:rPr>
              <w:t>conjunto de estrategias, procedimientos y acciones organizadas y planificadas por el profesorado, de manera consciente y reflexiva, con la finalidad de posibilitar el aprendizaje del alumnado y el logro de los objetivos planteados</w:t>
            </w:r>
            <w:r w:rsidR="0010118F">
              <w:rPr>
                <w:sz w:val="21"/>
                <w:szCs w:val="21"/>
              </w:rPr>
              <w:t>”</w:t>
            </w:r>
            <w:r w:rsidRPr="00166FC5">
              <w:rPr>
                <w:sz w:val="21"/>
                <w:szCs w:val="21"/>
              </w:rPr>
              <w:t xml:space="preserve">. Con su inclusión en la programación, se da respuesta a cómo enseñar y por qué enseñar así. </w:t>
            </w:r>
            <w:r w:rsidR="00030730" w:rsidRPr="00030730">
              <w:rPr>
                <w:sz w:val="21"/>
                <w:szCs w:val="21"/>
              </w:rPr>
              <w:t xml:space="preserve">La metodología de nuestra programación se articula teniendo como base </w:t>
            </w:r>
            <w:r w:rsidR="00030730" w:rsidRPr="00030730">
              <w:rPr>
                <w:sz w:val="21"/>
                <w:szCs w:val="21"/>
                <w:u w:val="single"/>
              </w:rPr>
              <w:t>los principios pedagógicos</w:t>
            </w:r>
            <w:r w:rsidR="00030730" w:rsidRPr="00030730">
              <w:rPr>
                <w:sz w:val="21"/>
                <w:szCs w:val="21"/>
              </w:rPr>
              <w:t xml:space="preserve"> (conjunto de normas que deben orientar la vida del centro educativo con el objeto de dar una respuesta adecuada al alumnado) y </w:t>
            </w:r>
            <w:r w:rsidR="00030730" w:rsidRPr="00030730">
              <w:rPr>
                <w:sz w:val="21"/>
                <w:szCs w:val="21"/>
                <w:u w:val="single"/>
              </w:rPr>
              <w:t>los principios metodológicos</w:t>
            </w:r>
            <w:r w:rsidR="00030730" w:rsidRPr="00030730">
              <w:rPr>
                <w:sz w:val="21"/>
                <w:szCs w:val="21"/>
              </w:rPr>
              <w:t xml:space="preserve"> (que guían a los docentes en la selección de estilos, estrategias, técnicas de aprendizaje; agrupamientos, organización del espacio, etc.) de la etapa de ESO. Ambos se recogen en los artículos 12 y 13 del </w:t>
            </w:r>
            <w:r w:rsidR="00030730" w:rsidRPr="00030730">
              <w:rPr>
                <w:i/>
                <w:iCs/>
                <w:sz w:val="21"/>
                <w:szCs w:val="21"/>
              </w:rPr>
              <w:t>Decreto 39/2022, de 29 de septiembre.</w:t>
            </w:r>
          </w:p>
          <w:p w14:paraId="6B4AB00E" w14:textId="0998557D" w:rsidR="000A2230" w:rsidRPr="000A2230" w:rsidRDefault="00252BC3" w:rsidP="00AB0CA5">
            <w:pPr>
              <w:spacing w:after="120"/>
              <w:ind w:left="-112"/>
              <w:jc w:val="both"/>
              <w:outlineLvl w:val="0"/>
              <w:rPr>
                <w:sz w:val="21"/>
                <w:szCs w:val="21"/>
              </w:rPr>
            </w:pPr>
            <w:r w:rsidRPr="00166FC5">
              <w:rPr>
                <w:sz w:val="21"/>
                <w:szCs w:val="21"/>
              </w:rPr>
              <w:t>Las coyunturas del sistema educativo actual precisan de una metodología participativa y activa, partiendo de conocimientos previos, para hacer el aprendizaje lo más significativo posible.</w:t>
            </w:r>
            <w:r>
              <w:rPr>
                <w:sz w:val="21"/>
                <w:szCs w:val="21"/>
              </w:rPr>
              <w:t xml:space="preserve"> </w:t>
            </w:r>
            <w:r w:rsidRPr="00166FC5">
              <w:rPr>
                <w:sz w:val="21"/>
                <w:szCs w:val="21"/>
              </w:rPr>
              <w:t>En este sentido, la metodología debe propiciar contextos de aprendizaje útiles y significativos, que ayuden a los alumnos a desarrollar sus competencias. Esto no será́ posible si no atendemos a la diversidad de intereses, necesidades y capacidades de nuestro alumnado, adaptando la metodología a los mismos</w:t>
            </w:r>
            <w:r w:rsidR="000A2230" w:rsidRPr="000A2230">
              <w:rPr>
                <w:sz w:val="21"/>
                <w:szCs w:val="21"/>
              </w:rPr>
              <w:t xml:space="preserve">, a través de la aplicación de los principios del Diseño Universal de Aprendizaje (DUA); que, de acuerdo con el artículo 12 del </w:t>
            </w:r>
            <w:r w:rsidR="000A2230" w:rsidRPr="00417BD3">
              <w:rPr>
                <w:i/>
                <w:iCs/>
                <w:sz w:val="21"/>
                <w:szCs w:val="21"/>
              </w:rPr>
              <w:t>D39/2022, de 29 de septiembre,</w:t>
            </w:r>
            <w:r w:rsidR="000A2230" w:rsidRPr="000A2230">
              <w:rPr>
                <w:sz w:val="21"/>
                <w:szCs w:val="21"/>
              </w:rPr>
              <w:t xml:space="preserve"> son:</w:t>
            </w:r>
          </w:p>
          <w:p w14:paraId="2B510000" w14:textId="1D9E07E8" w:rsidR="000A2230" w:rsidRPr="000A2230" w:rsidRDefault="000A2230" w:rsidP="00AB0CA5">
            <w:pPr>
              <w:spacing w:after="120"/>
              <w:ind w:left="-112"/>
              <w:jc w:val="both"/>
              <w:outlineLvl w:val="0"/>
              <w:rPr>
                <w:sz w:val="21"/>
                <w:szCs w:val="21"/>
              </w:rPr>
            </w:pPr>
            <w:r w:rsidRPr="000A2230">
              <w:rPr>
                <w:sz w:val="21"/>
                <w:szCs w:val="21"/>
              </w:rPr>
              <w:t xml:space="preserve">a) Proporcionar </w:t>
            </w:r>
            <w:r w:rsidRPr="000A2230">
              <w:rPr>
                <w:sz w:val="21"/>
                <w:szCs w:val="21"/>
                <w:u w:val="single"/>
              </w:rPr>
              <w:t>múltiples formas de implicación</w:t>
            </w:r>
            <w:r w:rsidRPr="000A2230">
              <w:rPr>
                <w:sz w:val="21"/>
                <w:szCs w:val="21"/>
              </w:rPr>
              <w:t>, al objeto de incentivar y motivar al alumnado en su proce</w:t>
            </w:r>
            <w:r>
              <w:rPr>
                <w:sz w:val="21"/>
                <w:szCs w:val="21"/>
              </w:rPr>
              <w:t>so</w:t>
            </w:r>
            <w:r w:rsidRPr="000A2230">
              <w:rPr>
                <w:sz w:val="21"/>
                <w:szCs w:val="21"/>
              </w:rPr>
              <w:t xml:space="preserve">s de aprendizaje. Habremos de reflexionar sobre cómo captar su atención, mantener el esfuerzo y la constancia; y proporcionar opciones variadas para su autorregulación. </w:t>
            </w:r>
          </w:p>
          <w:p w14:paraId="5D79BDAA" w14:textId="77777777" w:rsidR="000A2230" w:rsidRPr="000A2230" w:rsidRDefault="000A2230" w:rsidP="00AB0CA5">
            <w:pPr>
              <w:spacing w:after="120"/>
              <w:ind w:left="-112"/>
              <w:jc w:val="both"/>
              <w:outlineLvl w:val="0"/>
              <w:rPr>
                <w:sz w:val="21"/>
                <w:szCs w:val="21"/>
              </w:rPr>
            </w:pPr>
            <w:r w:rsidRPr="000A2230">
              <w:rPr>
                <w:sz w:val="21"/>
                <w:szCs w:val="21"/>
              </w:rPr>
              <w:t xml:space="preserve">b) Proporcionar </w:t>
            </w:r>
            <w:r w:rsidRPr="000A2230">
              <w:rPr>
                <w:sz w:val="21"/>
                <w:szCs w:val="21"/>
                <w:u w:val="single"/>
              </w:rPr>
              <w:t>múltiples formas de representación</w:t>
            </w:r>
            <w:r w:rsidRPr="000A2230">
              <w:rPr>
                <w:sz w:val="21"/>
                <w:szCs w:val="21"/>
              </w:rPr>
              <w:t xml:space="preserve"> de la información y del contenido, con el fin de aportar al alumnado un espectro de opciones de acceso real al aprendizaje lo más amplio y variado posible. Habremos de aplicar formas diversas para la percepción de los aprendizajes; variadas opciones para el lenguaje, las expresiones matemáticas y los símbolos; y proporcionar diferentes opciones para la comprensión (visual, escrita, oral, textual, gráfica, etc.). </w:t>
            </w:r>
          </w:p>
          <w:p w14:paraId="2BB56522" w14:textId="77777777" w:rsidR="000A2230" w:rsidRDefault="000A2230" w:rsidP="00AB0CA5">
            <w:pPr>
              <w:spacing w:after="120"/>
              <w:ind w:left="-112"/>
              <w:jc w:val="both"/>
              <w:outlineLvl w:val="0"/>
              <w:rPr>
                <w:sz w:val="21"/>
                <w:szCs w:val="21"/>
              </w:rPr>
            </w:pPr>
            <w:r w:rsidRPr="000A2230">
              <w:rPr>
                <w:sz w:val="21"/>
                <w:szCs w:val="21"/>
              </w:rPr>
              <w:t xml:space="preserve">c) Proporcionar </w:t>
            </w:r>
            <w:r w:rsidRPr="000A2230">
              <w:rPr>
                <w:sz w:val="21"/>
                <w:szCs w:val="21"/>
                <w:u w:val="single"/>
              </w:rPr>
              <w:t>múltiples formas de acción y expresión</w:t>
            </w:r>
            <w:r w:rsidRPr="000A2230">
              <w:rPr>
                <w:sz w:val="21"/>
                <w:szCs w:val="21"/>
              </w:rPr>
              <w:t xml:space="preserve">, al objeto de permitir al alumnado interaccionar con la información, así como demostrar el aprendizaje realizado, de acuerdo siempre a sus preferencias o capacidades. </w:t>
            </w:r>
          </w:p>
          <w:p w14:paraId="6F5AB717" w14:textId="50465C32" w:rsidR="00252BC3" w:rsidRPr="00166FC5" w:rsidRDefault="00252BC3" w:rsidP="00AB0CA5">
            <w:pPr>
              <w:spacing w:after="120"/>
              <w:ind w:left="-112"/>
              <w:jc w:val="both"/>
              <w:outlineLvl w:val="0"/>
              <w:rPr>
                <w:sz w:val="21"/>
                <w:szCs w:val="21"/>
              </w:rPr>
            </w:pPr>
            <w:r w:rsidRPr="00166FC5">
              <w:rPr>
                <w:sz w:val="21"/>
                <w:szCs w:val="21"/>
              </w:rPr>
              <w:t>Para lograr todos estos objetivos es preciso tener en cuenta una serie de principios metodológicos básicos</w:t>
            </w:r>
            <w:r w:rsidR="000A2230">
              <w:rPr>
                <w:sz w:val="21"/>
                <w:szCs w:val="21"/>
              </w:rPr>
              <w:t xml:space="preserve"> </w:t>
            </w:r>
            <w:r w:rsidR="000A2230" w:rsidRPr="000A2230">
              <w:rPr>
                <w:sz w:val="21"/>
                <w:szCs w:val="21"/>
              </w:rPr>
              <w:t>(a partir de la Propuesta Curricular para el curso 202</w:t>
            </w:r>
            <w:r w:rsidR="000A2230">
              <w:rPr>
                <w:sz w:val="21"/>
                <w:szCs w:val="21"/>
              </w:rPr>
              <w:t>4</w:t>
            </w:r>
            <w:r w:rsidR="000A2230" w:rsidRPr="000A2230">
              <w:rPr>
                <w:sz w:val="21"/>
                <w:szCs w:val="21"/>
              </w:rPr>
              <w:t>/202</w:t>
            </w:r>
            <w:r w:rsidR="000A2230">
              <w:rPr>
                <w:sz w:val="21"/>
                <w:szCs w:val="21"/>
              </w:rPr>
              <w:t>5</w:t>
            </w:r>
            <w:r w:rsidR="000F5CA5">
              <w:rPr>
                <w:rStyle w:val="Refdenotaalpie"/>
                <w:sz w:val="21"/>
                <w:szCs w:val="21"/>
              </w:rPr>
              <w:footnoteReference w:id="3"/>
            </w:r>
            <w:r w:rsidR="000A2230" w:rsidRPr="000A2230">
              <w:rPr>
                <w:sz w:val="21"/>
                <w:szCs w:val="21"/>
              </w:rPr>
              <w:t>)</w:t>
            </w:r>
            <w:r w:rsidRPr="00166FC5">
              <w:rPr>
                <w:sz w:val="21"/>
                <w:szCs w:val="21"/>
              </w:rPr>
              <w:t xml:space="preserve"> que se exponen a continuación:</w:t>
            </w:r>
          </w:p>
          <w:p w14:paraId="2D100B30" w14:textId="77777777" w:rsidR="00252BC3" w:rsidRPr="00166FC5" w:rsidRDefault="00252BC3" w:rsidP="00AB0CA5">
            <w:pPr>
              <w:spacing w:after="120"/>
              <w:ind w:left="-112"/>
              <w:jc w:val="both"/>
              <w:outlineLvl w:val="0"/>
              <w:rPr>
                <w:sz w:val="21"/>
                <w:szCs w:val="21"/>
              </w:rPr>
            </w:pPr>
            <w:r w:rsidRPr="00166FC5">
              <w:rPr>
                <w:b/>
                <w:bCs/>
                <w:sz w:val="21"/>
                <w:szCs w:val="21"/>
              </w:rPr>
              <w:t>El aprendizaje significativo</w:t>
            </w:r>
            <w:r w:rsidRPr="00166FC5">
              <w:rPr>
                <w:sz w:val="21"/>
                <w:szCs w:val="21"/>
              </w:rPr>
              <w:t>:</w:t>
            </w:r>
          </w:p>
          <w:p w14:paraId="05F17DC7" w14:textId="2F23D6A9" w:rsidR="00A432D6" w:rsidRPr="000A2230" w:rsidRDefault="00252BC3" w:rsidP="00AB0CA5">
            <w:pPr>
              <w:pStyle w:val="Prrafodelista"/>
              <w:spacing w:after="120"/>
              <w:ind w:left="-112"/>
              <w:jc w:val="both"/>
              <w:outlineLvl w:val="0"/>
              <w:rPr>
                <w:sz w:val="21"/>
                <w:szCs w:val="21"/>
              </w:rPr>
            </w:pPr>
            <w:r w:rsidRPr="00166FC5">
              <w:rPr>
                <w:sz w:val="21"/>
                <w:szCs w:val="21"/>
              </w:rPr>
              <w:t>En relación con los principios constructivistas del aprendizaje</w:t>
            </w:r>
            <w:r w:rsidR="00EB242D">
              <w:rPr>
                <w:sz w:val="21"/>
                <w:szCs w:val="21"/>
              </w:rPr>
              <w:t xml:space="preserve"> de Ausubel</w:t>
            </w:r>
            <w:r w:rsidRPr="00166FC5">
              <w:rPr>
                <w:sz w:val="21"/>
                <w:szCs w:val="21"/>
              </w:rPr>
              <w:t>, es preciso</w:t>
            </w:r>
            <w:r w:rsidR="00EB242D">
              <w:rPr>
                <w:sz w:val="21"/>
                <w:szCs w:val="21"/>
              </w:rPr>
              <w:t xml:space="preserve"> </w:t>
            </w:r>
            <w:r w:rsidRPr="00166FC5">
              <w:rPr>
                <w:sz w:val="21"/>
                <w:szCs w:val="21"/>
              </w:rPr>
              <w:t xml:space="preserve">que el alumno relacione los nuevos conocimientos con los que ya posee, esto es lo que en psicopedagogía se conoce como aprendizaje significativo o relacional. Por este motivo, en todas las </w:t>
            </w:r>
            <w:r w:rsidR="00EB242D">
              <w:rPr>
                <w:sz w:val="21"/>
                <w:szCs w:val="21"/>
              </w:rPr>
              <w:t>situaciones de aprendizaje</w:t>
            </w:r>
            <w:r w:rsidRPr="00166FC5">
              <w:rPr>
                <w:sz w:val="21"/>
                <w:szCs w:val="21"/>
              </w:rPr>
              <w:t xml:space="preserve"> se proponen varias actividades para detectar conocimientos previos y ayudar al alumno</w:t>
            </w:r>
            <w:r w:rsidR="00EB242D">
              <w:rPr>
                <w:sz w:val="21"/>
                <w:szCs w:val="21"/>
              </w:rPr>
              <w:t>/a</w:t>
            </w:r>
            <w:r w:rsidRPr="00166FC5">
              <w:rPr>
                <w:sz w:val="21"/>
                <w:szCs w:val="21"/>
              </w:rPr>
              <w:t xml:space="preserve"> a dar sentido a los conceptos a partir de su relación con estructuras cognoscitivas y experiencias previas.</w:t>
            </w:r>
          </w:p>
          <w:p w14:paraId="5796F009" w14:textId="77777777" w:rsidR="00252BC3" w:rsidRPr="00166FC5" w:rsidRDefault="00252BC3" w:rsidP="00AB0CA5">
            <w:pPr>
              <w:spacing w:after="120"/>
              <w:ind w:left="-112"/>
              <w:jc w:val="both"/>
              <w:outlineLvl w:val="0"/>
              <w:rPr>
                <w:i/>
                <w:iCs/>
                <w:sz w:val="21"/>
                <w:szCs w:val="21"/>
              </w:rPr>
            </w:pPr>
            <w:r w:rsidRPr="00166FC5">
              <w:rPr>
                <w:b/>
                <w:bCs/>
                <w:sz w:val="21"/>
                <w:szCs w:val="21"/>
              </w:rPr>
              <w:t>La metodología activa y participativa</w:t>
            </w:r>
            <w:r w:rsidRPr="00166FC5">
              <w:rPr>
                <w:sz w:val="21"/>
                <w:szCs w:val="21"/>
              </w:rPr>
              <w:t xml:space="preserve">: </w:t>
            </w:r>
          </w:p>
          <w:p w14:paraId="54837265" w14:textId="03C0E43C" w:rsidR="00252BC3" w:rsidRPr="00166FC5" w:rsidRDefault="00252BC3" w:rsidP="00AB0CA5">
            <w:pPr>
              <w:pStyle w:val="Prrafodelista"/>
              <w:spacing w:after="120"/>
              <w:ind w:left="-112"/>
              <w:jc w:val="both"/>
              <w:outlineLvl w:val="0"/>
              <w:rPr>
                <w:i/>
                <w:iCs/>
                <w:sz w:val="21"/>
                <w:szCs w:val="21"/>
              </w:rPr>
            </w:pPr>
            <w:r w:rsidRPr="00166FC5">
              <w:rPr>
                <w:sz w:val="21"/>
                <w:szCs w:val="21"/>
              </w:rPr>
              <w:t xml:space="preserve">Para lograr un aprendizaje significativo es necesario que el </w:t>
            </w:r>
            <w:r w:rsidR="00EB242D">
              <w:rPr>
                <w:sz w:val="21"/>
                <w:szCs w:val="21"/>
              </w:rPr>
              <w:t>alumnado</w:t>
            </w:r>
            <w:r w:rsidRPr="00166FC5">
              <w:rPr>
                <w:sz w:val="21"/>
                <w:szCs w:val="21"/>
              </w:rPr>
              <w:t xml:space="preserve"> se implique directamente en el proceso de enseñanza-aprendizaje. Precisamente, el enfoque competencial exige al alumn</w:t>
            </w:r>
            <w:r w:rsidR="00A432D6">
              <w:rPr>
                <w:sz w:val="21"/>
                <w:szCs w:val="21"/>
              </w:rPr>
              <w:t>ado</w:t>
            </w:r>
            <w:r w:rsidRPr="00166FC5">
              <w:rPr>
                <w:sz w:val="21"/>
                <w:szCs w:val="21"/>
              </w:rPr>
              <w:t xml:space="preserve"> poner en práctica una serie de destrezas que solo podrá́ desarrollar si adopta una actitud activa y participativa en el proceso. Para ello, es preciso dar cierta autonomía a los</w:t>
            </w:r>
            <w:r w:rsidR="00A432D6">
              <w:rPr>
                <w:sz w:val="21"/>
                <w:szCs w:val="21"/>
              </w:rPr>
              <w:t>/as</w:t>
            </w:r>
            <w:r w:rsidRPr="00166FC5">
              <w:rPr>
                <w:sz w:val="21"/>
                <w:szCs w:val="21"/>
              </w:rPr>
              <w:t xml:space="preserve"> alumnos</w:t>
            </w:r>
            <w:r w:rsidR="00A432D6">
              <w:rPr>
                <w:sz w:val="21"/>
                <w:szCs w:val="21"/>
              </w:rPr>
              <w:t>/as</w:t>
            </w:r>
            <w:r w:rsidRPr="00166FC5">
              <w:rPr>
                <w:sz w:val="21"/>
                <w:szCs w:val="21"/>
              </w:rPr>
              <w:t>, es decir, fomentar su capacidad de autoaprendizaje y desarrollar sus competencias para aprender a aprender</w:t>
            </w:r>
            <w:r w:rsidR="00EB242D">
              <w:rPr>
                <w:sz w:val="21"/>
                <w:szCs w:val="21"/>
              </w:rPr>
              <w:t>;</w:t>
            </w:r>
            <w:r w:rsidRPr="00166FC5">
              <w:rPr>
                <w:sz w:val="21"/>
                <w:szCs w:val="21"/>
              </w:rPr>
              <w:t xml:space="preserve"> y su sentido de la iniciativa y espíritu emprendedor. Ello se logrará a través de actividades o proyectos en los que el profesor adopte un papel de guía y facilitador de conocimientos y en los que los</w:t>
            </w:r>
            <w:r w:rsidR="00EB242D">
              <w:rPr>
                <w:sz w:val="21"/>
                <w:szCs w:val="21"/>
              </w:rPr>
              <w:t>/as</w:t>
            </w:r>
            <w:r w:rsidRPr="00166FC5">
              <w:rPr>
                <w:sz w:val="21"/>
                <w:szCs w:val="21"/>
              </w:rPr>
              <w:t xml:space="preserve"> alumnos</w:t>
            </w:r>
            <w:r w:rsidR="00EB242D">
              <w:rPr>
                <w:sz w:val="21"/>
                <w:szCs w:val="21"/>
              </w:rPr>
              <w:t>/as</w:t>
            </w:r>
            <w:r w:rsidRPr="00166FC5">
              <w:rPr>
                <w:sz w:val="21"/>
                <w:szCs w:val="21"/>
              </w:rPr>
              <w:t xml:space="preserve"> deban responsabilizarse de su propio aprendizaje; ejemplo </w:t>
            </w:r>
            <w:r w:rsidRPr="00166FC5">
              <w:rPr>
                <w:sz w:val="21"/>
                <w:szCs w:val="21"/>
              </w:rPr>
              <w:lastRenderedPageBreak/>
              <w:t>de ello son el cuaderno</w:t>
            </w:r>
            <w:r w:rsidR="00A432D6">
              <w:rPr>
                <w:sz w:val="21"/>
                <w:szCs w:val="21"/>
              </w:rPr>
              <w:t xml:space="preserve"> de clase</w:t>
            </w:r>
            <w:r w:rsidRPr="00166FC5">
              <w:rPr>
                <w:sz w:val="21"/>
                <w:szCs w:val="21"/>
              </w:rPr>
              <w:t xml:space="preserve"> o los trabajos y proyectos de investigación propuestos en esta programación, así como otras muchas actividades planteadas en las</w:t>
            </w:r>
            <w:r w:rsidR="00EB242D">
              <w:rPr>
                <w:sz w:val="21"/>
                <w:szCs w:val="21"/>
              </w:rPr>
              <w:t xml:space="preserve"> diferentes</w:t>
            </w:r>
            <w:r w:rsidRPr="00166FC5">
              <w:rPr>
                <w:sz w:val="21"/>
                <w:szCs w:val="21"/>
              </w:rPr>
              <w:t xml:space="preserve"> situaciones de aprendizaje.</w:t>
            </w:r>
          </w:p>
          <w:p w14:paraId="7ED429E7" w14:textId="7ABF7920" w:rsidR="00A432D6" w:rsidRPr="00A432D6" w:rsidRDefault="00A432D6" w:rsidP="00AB0CA5">
            <w:pPr>
              <w:pStyle w:val="Prrafodelista"/>
              <w:spacing w:after="120"/>
              <w:ind w:left="-112"/>
              <w:contextualSpacing w:val="0"/>
              <w:jc w:val="both"/>
              <w:outlineLvl w:val="0"/>
              <w:rPr>
                <w:sz w:val="21"/>
                <w:szCs w:val="21"/>
              </w:rPr>
            </w:pPr>
            <w:r>
              <w:rPr>
                <w:sz w:val="21"/>
                <w:szCs w:val="21"/>
              </w:rPr>
              <w:t>Además de e</w:t>
            </w:r>
            <w:r w:rsidR="00252BC3" w:rsidRPr="00166FC5">
              <w:rPr>
                <w:sz w:val="21"/>
                <w:szCs w:val="21"/>
              </w:rPr>
              <w:t>stas metodologías activas que nos permitirán contribuir a la experimentación e innovación educativa, también se apostará por métodos propios de la enseñanza tradicional a la hora de desarrollar las clases</w:t>
            </w:r>
            <w:r w:rsidR="00EB242D">
              <w:rPr>
                <w:sz w:val="21"/>
                <w:szCs w:val="21"/>
              </w:rPr>
              <w:t>. Las explicaciones</w:t>
            </w:r>
            <w:r w:rsidR="00252BC3" w:rsidRPr="00166FC5">
              <w:rPr>
                <w:sz w:val="21"/>
                <w:szCs w:val="21"/>
              </w:rPr>
              <w:t xml:space="preserve"> </w:t>
            </w:r>
            <w:r w:rsidR="00EB242D">
              <w:rPr>
                <w:sz w:val="21"/>
                <w:szCs w:val="21"/>
              </w:rPr>
              <w:t>serán</w:t>
            </w:r>
            <w:r w:rsidR="00252BC3" w:rsidRPr="00166FC5">
              <w:rPr>
                <w:sz w:val="21"/>
                <w:szCs w:val="21"/>
              </w:rPr>
              <w:t xml:space="preserve"> acompañadas de estrategias y tácticas didácticas inspiradas en la teoría del conocimiento constructivista</w:t>
            </w:r>
            <w:r w:rsidR="00EB242D">
              <w:rPr>
                <w:sz w:val="21"/>
                <w:szCs w:val="21"/>
              </w:rPr>
              <w:t>. Dichas estrategias pretenden</w:t>
            </w:r>
            <w:r w:rsidR="00252BC3" w:rsidRPr="00166FC5">
              <w:rPr>
                <w:sz w:val="21"/>
                <w:szCs w:val="21"/>
              </w:rPr>
              <w:t xml:space="preserve"> favore</w:t>
            </w:r>
            <w:r w:rsidR="00EB242D">
              <w:rPr>
                <w:sz w:val="21"/>
                <w:szCs w:val="21"/>
              </w:rPr>
              <w:t>cer</w:t>
            </w:r>
            <w:r w:rsidR="00252BC3" w:rsidRPr="00166FC5">
              <w:rPr>
                <w:sz w:val="21"/>
                <w:szCs w:val="21"/>
              </w:rPr>
              <w:t xml:space="preserve"> la comunicación, la participación y la propia iniciativa</w:t>
            </w:r>
            <w:r w:rsidR="00EB242D">
              <w:rPr>
                <w:sz w:val="21"/>
                <w:szCs w:val="21"/>
              </w:rPr>
              <w:t xml:space="preserve"> del alumnado mediante la </w:t>
            </w:r>
            <w:r w:rsidR="00252BC3" w:rsidRPr="00166FC5">
              <w:rPr>
                <w:sz w:val="21"/>
                <w:szCs w:val="21"/>
              </w:rPr>
              <w:t>realización de tareas en el cuaderno, lectura de textos y comentarios</w:t>
            </w:r>
            <w:r>
              <w:rPr>
                <w:sz w:val="21"/>
                <w:szCs w:val="21"/>
              </w:rPr>
              <w:t>;</w:t>
            </w:r>
            <w:r w:rsidR="00252BC3" w:rsidRPr="00166FC5">
              <w:rPr>
                <w:sz w:val="21"/>
                <w:szCs w:val="21"/>
              </w:rPr>
              <w:t xml:space="preserve"> creación de vocabulario específico de </w:t>
            </w:r>
            <w:r w:rsidR="00EB242D">
              <w:rPr>
                <w:sz w:val="21"/>
                <w:szCs w:val="21"/>
              </w:rPr>
              <w:t>cada situación de aprendizaje</w:t>
            </w:r>
            <w:r>
              <w:rPr>
                <w:sz w:val="21"/>
                <w:szCs w:val="21"/>
              </w:rPr>
              <w:t>,</w:t>
            </w:r>
            <w:r w:rsidR="00252BC3" w:rsidRPr="00166FC5">
              <w:rPr>
                <w:sz w:val="21"/>
                <w:szCs w:val="21"/>
              </w:rPr>
              <w:t xml:space="preserve"> elaboración de mapas conceptuales y ejes cronológicos</w:t>
            </w:r>
            <w:r>
              <w:rPr>
                <w:sz w:val="21"/>
                <w:szCs w:val="21"/>
              </w:rPr>
              <w:t>,</w:t>
            </w:r>
            <w:r w:rsidR="00252BC3" w:rsidRPr="00166FC5">
              <w:rPr>
                <w:sz w:val="21"/>
                <w:szCs w:val="21"/>
              </w:rPr>
              <w:t xml:space="preserve"> etcétera.</w:t>
            </w:r>
          </w:p>
          <w:p w14:paraId="430FF483" w14:textId="7DBADD46" w:rsidR="00252BC3" w:rsidRPr="00166FC5" w:rsidRDefault="00252BC3" w:rsidP="00AB0CA5">
            <w:pPr>
              <w:pStyle w:val="Prrafodelista"/>
              <w:spacing w:after="120"/>
              <w:ind w:left="-112"/>
              <w:contextualSpacing w:val="0"/>
              <w:jc w:val="both"/>
              <w:outlineLvl w:val="0"/>
              <w:rPr>
                <w:b/>
                <w:bCs/>
                <w:sz w:val="21"/>
                <w:szCs w:val="21"/>
              </w:rPr>
            </w:pPr>
            <w:r w:rsidRPr="00166FC5">
              <w:rPr>
                <w:b/>
                <w:bCs/>
                <w:sz w:val="21"/>
                <w:szCs w:val="21"/>
              </w:rPr>
              <w:t>La metodología cooperativa</w:t>
            </w:r>
            <w:r w:rsidR="00A432D6">
              <w:rPr>
                <w:b/>
                <w:bCs/>
                <w:sz w:val="21"/>
                <w:szCs w:val="21"/>
              </w:rPr>
              <w:t>:</w:t>
            </w:r>
            <w:r w:rsidRPr="00166FC5">
              <w:rPr>
                <w:b/>
                <w:bCs/>
                <w:sz w:val="21"/>
                <w:szCs w:val="21"/>
              </w:rPr>
              <w:t xml:space="preserve"> </w:t>
            </w:r>
          </w:p>
          <w:p w14:paraId="56241BD5" w14:textId="26A10CB8" w:rsidR="00252BC3" w:rsidRPr="00166FC5" w:rsidRDefault="00252BC3" w:rsidP="00AB0CA5">
            <w:pPr>
              <w:pStyle w:val="Prrafodelista"/>
              <w:spacing w:after="120"/>
              <w:ind w:left="-112"/>
              <w:contextualSpacing w:val="0"/>
              <w:jc w:val="both"/>
              <w:outlineLvl w:val="0"/>
              <w:rPr>
                <w:sz w:val="21"/>
                <w:szCs w:val="21"/>
              </w:rPr>
            </w:pPr>
            <w:r w:rsidRPr="00166FC5">
              <w:rPr>
                <w:sz w:val="21"/>
                <w:szCs w:val="21"/>
              </w:rPr>
              <w:t>En relación con el protagonismo de los</w:t>
            </w:r>
            <w:r w:rsidR="00EB242D">
              <w:rPr>
                <w:sz w:val="21"/>
                <w:szCs w:val="21"/>
              </w:rPr>
              <w:t>/as</w:t>
            </w:r>
            <w:r w:rsidRPr="00166FC5">
              <w:rPr>
                <w:sz w:val="21"/>
                <w:szCs w:val="21"/>
              </w:rPr>
              <w:t xml:space="preserve"> alumnos</w:t>
            </w:r>
            <w:r w:rsidR="00EB242D">
              <w:rPr>
                <w:sz w:val="21"/>
                <w:szCs w:val="21"/>
              </w:rPr>
              <w:t>/as</w:t>
            </w:r>
            <w:r w:rsidRPr="00166FC5">
              <w:rPr>
                <w:sz w:val="21"/>
                <w:szCs w:val="21"/>
              </w:rPr>
              <w:t xml:space="preserve"> en el proceso de enseñanza-aprendizaje, se propondrán numerosas actividades </w:t>
            </w:r>
            <w:r w:rsidR="00A432D6">
              <w:rPr>
                <w:sz w:val="21"/>
                <w:szCs w:val="21"/>
              </w:rPr>
              <w:t>a través de las que</w:t>
            </w:r>
            <w:r w:rsidRPr="00166FC5">
              <w:rPr>
                <w:sz w:val="21"/>
                <w:szCs w:val="21"/>
              </w:rPr>
              <w:t xml:space="preserve"> desarrollar actitudes de empatía y respeto necesarias para la convivencia social </w:t>
            </w:r>
            <w:r w:rsidR="00EB242D">
              <w:rPr>
                <w:sz w:val="21"/>
                <w:szCs w:val="21"/>
              </w:rPr>
              <w:t>y así</w:t>
            </w:r>
            <w:r w:rsidRPr="00166FC5">
              <w:rPr>
                <w:sz w:val="21"/>
                <w:szCs w:val="21"/>
              </w:rPr>
              <w:t xml:space="preserve"> fomentar las competencias sociales y cívicas. </w:t>
            </w:r>
            <w:r w:rsidR="00A432D6">
              <w:rPr>
                <w:sz w:val="21"/>
                <w:szCs w:val="21"/>
              </w:rPr>
              <w:t>Estas</w:t>
            </w:r>
            <w:r w:rsidRPr="00166FC5">
              <w:rPr>
                <w:sz w:val="21"/>
                <w:szCs w:val="21"/>
              </w:rPr>
              <w:t xml:space="preserve"> actividades grupales favorecerán la toma de decisiones</w:t>
            </w:r>
            <w:r w:rsidR="00A432D6">
              <w:rPr>
                <w:sz w:val="21"/>
                <w:szCs w:val="21"/>
              </w:rPr>
              <w:t>, ayudando</w:t>
            </w:r>
            <w:r w:rsidRPr="00166FC5">
              <w:rPr>
                <w:sz w:val="21"/>
                <w:szCs w:val="21"/>
              </w:rPr>
              <w:t xml:space="preserve"> a resolver conflictos o dificultades en la convivencia y a</w:t>
            </w:r>
            <w:r w:rsidR="00EB242D">
              <w:rPr>
                <w:sz w:val="21"/>
                <w:szCs w:val="21"/>
              </w:rPr>
              <w:t xml:space="preserve"> aprender a</w:t>
            </w:r>
            <w:r w:rsidRPr="00166FC5">
              <w:rPr>
                <w:sz w:val="21"/>
                <w:szCs w:val="21"/>
              </w:rPr>
              <w:t xml:space="preserve"> respetar</w:t>
            </w:r>
            <w:r w:rsidR="00A432D6">
              <w:rPr>
                <w:sz w:val="21"/>
                <w:szCs w:val="21"/>
              </w:rPr>
              <w:t xml:space="preserve"> las</w:t>
            </w:r>
            <w:r w:rsidRPr="00166FC5">
              <w:rPr>
                <w:sz w:val="21"/>
                <w:szCs w:val="21"/>
              </w:rPr>
              <w:t xml:space="preserve"> opiniones diferentes. </w:t>
            </w:r>
          </w:p>
          <w:p w14:paraId="5D7092BD" w14:textId="2685C4AB" w:rsidR="00252BC3" w:rsidRPr="00166FC5" w:rsidRDefault="00252BC3" w:rsidP="00AB0CA5">
            <w:pPr>
              <w:spacing w:after="120"/>
              <w:ind w:left="-112"/>
              <w:jc w:val="both"/>
              <w:outlineLvl w:val="0"/>
              <w:rPr>
                <w:sz w:val="21"/>
                <w:szCs w:val="21"/>
              </w:rPr>
            </w:pPr>
            <w:r w:rsidRPr="00166FC5">
              <w:rPr>
                <w:b/>
                <w:bCs/>
                <w:sz w:val="21"/>
                <w:szCs w:val="21"/>
              </w:rPr>
              <w:t>Adaptación al contexto</w:t>
            </w:r>
            <w:r w:rsidR="00A432D6">
              <w:rPr>
                <w:b/>
                <w:bCs/>
                <w:sz w:val="21"/>
                <w:szCs w:val="21"/>
              </w:rPr>
              <w:t>:</w:t>
            </w:r>
          </w:p>
          <w:p w14:paraId="42BA572B" w14:textId="33354743" w:rsidR="00252BC3" w:rsidRPr="00166FC5" w:rsidRDefault="00A432D6" w:rsidP="00AB0CA5">
            <w:pPr>
              <w:pStyle w:val="Prrafodelista"/>
              <w:spacing w:after="120"/>
              <w:ind w:left="-112"/>
              <w:jc w:val="both"/>
              <w:outlineLvl w:val="0"/>
              <w:rPr>
                <w:sz w:val="21"/>
                <w:szCs w:val="21"/>
              </w:rPr>
            </w:pPr>
            <w:r>
              <w:rPr>
                <w:sz w:val="21"/>
                <w:szCs w:val="21"/>
              </w:rPr>
              <w:t>A</w:t>
            </w:r>
            <w:r w:rsidR="00252BC3" w:rsidRPr="00166FC5">
              <w:rPr>
                <w:sz w:val="21"/>
                <w:szCs w:val="21"/>
              </w:rPr>
              <w:t xml:space="preserve"> la hora de programar cualquier estrategia, procedimiento o acción es preciso tener en cuenta las necesidades de los</w:t>
            </w:r>
            <w:r>
              <w:rPr>
                <w:sz w:val="21"/>
                <w:szCs w:val="21"/>
              </w:rPr>
              <w:t>/as</w:t>
            </w:r>
            <w:r w:rsidR="00252BC3" w:rsidRPr="00166FC5">
              <w:rPr>
                <w:sz w:val="21"/>
                <w:szCs w:val="21"/>
              </w:rPr>
              <w:t xml:space="preserve"> alumnos</w:t>
            </w:r>
            <w:r>
              <w:rPr>
                <w:sz w:val="21"/>
                <w:szCs w:val="21"/>
              </w:rPr>
              <w:t>/as</w:t>
            </w:r>
            <w:r w:rsidR="00252BC3" w:rsidRPr="00166FC5">
              <w:rPr>
                <w:sz w:val="21"/>
                <w:szCs w:val="21"/>
              </w:rPr>
              <w:t>. Los diferentes estilos y ritmos de aprendizaje o las necesidades específicas de apoyo educativo exigen diseñar dinámicas y actividades que atiendan a todas las necesidades.</w:t>
            </w:r>
          </w:p>
          <w:p w14:paraId="01AEE5CA" w14:textId="1DFBB434" w:rsidR="00252BC3" w:rsidRPr="00166FC5" w:rsidRDefault="00252BC3" w:rsidP="00AB0CA5">
            <w:pPr>
              <w:spacing w:after="120"/>
              <w:ind w:left="-112"/>
              <w:jc w:val="both"/>
              <w:outlineLvl w:val="0"/>
              <w:rPr>
                <w:b/>
                <w:bCs/>
                <w:sz w:val="21"/>
                <w:szCs w:val="21"/>
              </w:rPr>
            </w:pPr>
            <w:r w:rsidRPr="00166FC5">
              <w:rPr>
                <w:b/>
                <w:bCs/>
                <w:sz w:val="21"/>
                <w:szCs w:val="21"/>
              </w:rPr>
              <w:t>Las inteligencias múltiples y la interdisciplinariedad</w:t>
            </w:r>
            <w:r w:rsidR="00A432D6">
              <w:rPr>
                <w:b/>
                <w:bCs/>
                <w:sz w:val="21"/>
                <w:szCs w:val="21"/>
              </w:rPr>
              <w:t>:</w:t>
            </w:r>
            <w:r w:rsidRPr="00166FC5">
              <w:rPr>
                <w:b/>
                <w:bCs/>
                <w:sz w:val="21"/>
                <w:szCs w:val="21"/>
              </w:rPr>
              <w:t xml:space="preserve"> </w:t>
            </w:r>
          </w:p>
          <w:p w14:paraId="2DB22FB4" w14:textId="3677FE64" w:rsidR="00252BC3" w:rsidRPr="00166FC5" w:rsidRDefault="00252BC3" w:rsidP="00AB0CA5">
            <w:pPr>
              <w:pStyle w:val="Prrafodelista"/>
              <w:spacing w:after="120"/>
              <w:ind w:left="-112"/>
              <w:jc w:val="both"/>
              <w:outlineLvl w:val="0"/>
              <w:rPr>
                <w:sz w:val="21"/>
                <w:szCs w:val="21"/>
              </w:rPr>
            </w:pPr>
            <w:r w:rsidRPr="00166FC5">
              <w:rPr>
                <w:sz w:val="21"/>
                <w:szCs w:val="21"/>
              </w:rPr>
              <w:t xml:space="preserve">De la misma manera que se precisa una adaptación a las diferencias del alumnado, no se debe olvidar el desarrollo de todas las capacidades de nuestros alumnos. A partir de numerosos estudios </w:t>
            </w:r>
            <w:r w:rsidR="00A432D6" w:rsidRPr="00166FC5">
              <w:rPr>
                <w:sz w:val="21"/>
                <w:szCs w:val="21"/>
              </w:rPr>
              <w:t>psicológicos</w:t>
            </w:r>
            <w:r w:rsidRPr="00166FC5">
              <w:rPr>
                <w:sz w:val="21"/>
                <w:szCs w:val="21"/>
              </w:rPr>
              <w:t xml:space="preserve">, </w:t>
            </w:r>
            <w:r w:rsidR="00A432D6" w:rsidRPr="00166FC5">
              <w:rPr>
                <w:sz w:val="21"/>
                <w:szCs w:val="21"/>
              </w:rPr>
              <w:t>neurológicos</w:t>
            </w:r>
            <w:r w:rsidRPr="00166FC5">
              <w:rPr>
                <w:sz w:val="21"/>
                <w:szCs w:val="21"/>
              </w:rPr>
              <w:t xml:space="preserve"> y </w:t>
            </w:r>
            <w:r w:rsidR="00A432D6" w:rsidRPr="00166FC5">
              <w:rPr>
                <w:sz w:val="21"/>
                <w:szCs w:val="21"/>
              </w:rPr>
              <w:t>psicométricos</w:t>
            </w:r>
            <w:r w:rsidRPr="00166FC5">
              <w:rPr>
                <w:sz w:val="21"/>
                <w:szCs w:val="21"/>
              </w:rPr>
              <w:t xml:space="preserve">, Howard Gardner defiende la existencia de diferentes inteligencias con distintos grados de desarrollo en un mismo individuo: </w:t>
            </w:r>
            <w:r w:rsidR="00A432D6" w:rsidRPr="00166FC5">
              <w:rPr>
                <w:sz w:val="21"/>
                <w:szCs w:val="21"/>
              </w:rPr>
              <w:t>lingüística</w:t>
            </w:r>
            <w:r w:rsidRPr="00166FC5">
              <w:rPr>
                <w:sz w:val="21"/>
                <w:szCs w:val="21"/>
              </w:rPr>
              <w:t xml:space="preserve">, lógico-matemática, viso-espacial, corporal-cenestésica, musical, naturalista, interpersonal e intrapersonal. La </w:t>
            </w:r>
            <w:r w:rsidR="00A432D6" w:rsidRPr="00166FC5">
              <w:rPr>
                <w:sz w:val="21"/>
                <w:szCs w:val="21"/>
              </w:rPr>
              <w:t>psicología</w:t>
            </w:r>
            <w:r w:rsidRPr="00166FC5">
              <w:rPr>
                <w:sz w:val="21"/>
                <w:szCs w:val="21"/>
              </w:rPr>
              <w:t xml:space="preserve"> de la </w:t>
            </w:r>
            <w:r w:rsidR="00A432D6" w:rsidRPr="00166FC5">
              <w:rPr>
                <w:sz w:val="21"/>
                <w:szCs w:val="21"/>
              </w:rPr>
              <w:t>educación</w:t>
            </w:r>
            <w:r w:rsidRPr="00166FC5">
              <w:rPr>
                <w:sz w:val="21"/>
                <w:szCs w:val="21"/>
              </w:rPr>
              <w:t xml:space="preserve"> ha llamado la </w:t>
            </w:r>
            <w:r w:rsidR="00A432D6" w:rsidRPr="00166FC5">
              <w:rPr>
                <w:sz w:val="21"/>
                <w:szCs w:val="21"/>
              </w:rPr>
              <w:t>atención</w:t>
            </w:r>
            <w:r w:rsidRPr="00166FC5">
              <w:rPr>
                <w:sz w:val="21"/>
                <w:szCs w:val="21"/>
              </w:rPr>
              <w:t xml:space="preserve"> sobre la necesidad de integrarlas en la </w:t>
            </w:r>
            <w:r w:rsidR="00A432D6" w:rsidRPr="00166FC5">
              <w:rPr>
                <w:sz w:val="21"/>
                <w:szCs w:val="21"/>
              </w:rPr>
              <w:t>metodología</w:t>
            </w:r>
            <w:r w:rsidRPr="00166FC5">
              <w:rPr>
                <w:sz w:val="21"/>
                <w:szCs w:val="21"/>
              </w:rPr>
              <w:t xml:space="preserve"> educativa para lograr una mayor </w:t>
            </w:r>
            <w:r w:rsidR="00A432D6" w:rsidRPr="00166FC5">
              <w:rPr>
                <w:sz w:val="21"/>
                <w:szCs w:val="21"/>
              </w:rPr>
              <w:t>motivación</w:t>
            </w:r>
            <w:r w:rsidRPr="00166FC5">
              <w:rPr>
                <w:sz w:val="21"/>
                <w:szCs w:val="21"/>
              </w:rPr>
              <w:t xml:space="preserve"> por parte del alumnado. </w:t>
            </w:r>
          </w:p>
          <w:p w14:paraId="66BCB10F" w14:textId="7171FEFC" w:rsidR="00252BC3" w:rsidRPr="00166FC5" w:rsidRDefault="00252BC3" w:rsidP="00AB0CA5">
            <w:pPr>
              <w:spacing w:after="120"/>
              <w:ind w:left="-112"/>
              <w:jc w:val="both"/>
              <w:outlineLvl w:val="0"/>
              <w:rPr>
                <w:b/>
                <w:bCs/>
                <w:sz w:val="21"/>
                <w:szCs w:val="21"/>
              </w:rPr>
            </w:pPr>
            <w:r w:rsidRPr="00166FC5">
              <w:rPr>
                <w:b/>
                <w:bCs/>
                <w:sz w:val="21"/>
                <w:szCs w:val="21"/>
              </w:rPr>
              <w:t>Las tecnologías de la información y de la comunicación</w:t>
            </w:r>
            <w:r w:rsidR="00A432D6">
              <w:rPr>
                <w:b/>
                <w:bCs/>
                <w:sz w:val="21"/>
                <w:szCs w:val="21"/>
              </w:rPr>
              <w:t xml:space="preserve"> (TIC):</w:t>
            </w:r>
            <w:r w:rsidRPr="00166FC5">
              <w:rPr>
                <w:b/>
                <w:bCs/>
                <w:sz w:val="21"/>
                <w:szCs w:val="21"/>
              </w:rPr>
              <w:t xml:space="preserve"> </w:t>
            </w:r>
          </w:p>
          <w:p w14:paraId="3FC8F0D9" w14:textId="26E9FAE2" w:rsidR="00252BC3" w:rsidRDefault="00252BC3" w:rsidP="000F5CA5">
            <w:pPr>
              <w:pStyle w:val="Prrafodelista"/>
              <w:spacing w:after="120"/>
              <w:ind w:left="-112"/>
              <w:jc w:val="both"/>
              <w:outlineLvl w:val="0"/>
              <w:rPr>
                <w:sz w:val="21"/>
                <w:szCs w:val="21"/>
              </w:rPr>
            </w:pPr>
            <w:r w:rsidRPr="00166FC5">
              <w:rPr>
                <w:sz w:val="21"/>
                <w:szCs w:val="21"/>
              </w:rPr>
              <w:t xml:space="preserve">Finalmente, la necesidad de adaptarnos a la sociedad cambiante en la que vivimos exige incorporar nuevos recursos de las tecnologías de la información y de la comunicación a fin de poder guiar al alumno en su integración en ella. Así́, en todas las </w:t>
            </w:r>
            <w:r w:rsidR="00A432D6">
              <w:rPr>
                <w:sz w:val="21"/>
                <w:szCs w:val="21"/>
              </w:rPr>
              <w:t>situaciones de aprendizaje</w:t>
            </w:r>
            <w:r w:rsidRPr="00166FC5">
              <w:rPr>
                <w:sz w:val="21"/>
                <w:szCs w:val="21"/>
              </w:rPr>
              <w:t xml:space="preserve"> se trabaja</w:t>
            </w:r>
            <w:r w:rsidR="00A432D6">
              <w:rPr>
                <w:sz w:val="21"/>
                <w:szCs w:val="21"/>
              </w:rPr>
              <w:t>rá</w:t>
            </w:r>
            <w:r w:rsidRPr="00166FC5">
              <w:rPr>
                <w:sz w:val="21"/>
                <w:szCs w:val="21"/>
              </w:rPr>
              <w:t xml:space="preserve"> con un recurso de las TIC: </w:t>
            </w:r>
            <w:r w:rsidR="00A432D6">
              <w:rPr>
                <w:sz w:val="21"/>
                <w:szCs w:val="21"/>
              </w:rPr>
              <w:t>M</w:t>
            </w:r>
            <w:r w:rsidRPr="00166FC5">
              <w:rPr>
                <w:sz w:val="21"/>
                <w:szCs w:val="21"/>
              </w:rPr>
              <w:t>apas mentales y esquemas (</w:t>
            </w:r>
            <w:proofErr w:type="spellStart"/>
            <w:r w:rsidRPr="00166FC5">
              <w:rPr>
                <w:sz w:val="21"/>
                <w:szCs w:val="21"/>
              </w:rPr>
              <w:t>Cmap</w:t>
            </w:r>
            <w:proofErr w:type="spellEnd"/>
            <w:r w:rsidRPr="00166FC5">
              <w:rPr>
                <w:sz w:val="21"/>
                <w:szCs w:val="21"/>
              </w:rPr>
              <w:t xml:space="preserve"> Tools, </w:t>
            </w:r>
            <w:proofErr w:type="spellStart"/>
            <w:r w:rsidRPr="00166FC5">
              <w:rPr>
                <w:sz w:val="21"/>
                <w:szCs w:val="21"/>
              </w:rPr>
              <w:t>Mindmeister</w:t>
            </w:r>
            <w:proofErr w:type="spellEnd"/>
            <w:r w:rsidRPr="00166FC5">
              <w:rPr>
                <w:sz w:val="21"/>
                <w:szCs w:val="21"/>
              </w:rPr>
              <w:t xml:space="preserve">, </w:t>
            </w:r>
            <w:proofErr w:type="spellStart"/>
            <w:r w:rsidRPr="00166FC5">
              <w:rPr>
                <w:sz w:val="21"/>
                <w:szCs w:val="21"/>
              </w:rPr>
              <w:t>Goconqr</w:t>
            </w:r>
            <w:proofErr w:type="spellEnd"/>
            <w:r w:rsidRPr="00166FC5">
              <w:rPr>
                <w:sz w:val="21"/>
                <w:szCs w:val="21"/>
              </w:rPr>
              <w:t xml:space="preserve">.); </w:t>
            </w:r>
            <w:r w:rsidR="00A432D6">
              <w:rPr>
                <w:sz w:val="21"/>
                <w:szCs w:val="21"/>
              </w:rPr>
              <w:t>P</w:t>
            </w:r>
            <w:r w:rsidRPr="00166FC5">
              <w:rPr>
                <w:sz w:val="21"/>
                <w:szCs w:val="21"/>
              </w:rPr>
              <w:t xml:space="preserve">resentaciones digitales (Power Point, Prezi, Canva, Genial.ly...); </w:t>
            </w:r>
            <w:proofErr w:type="spellStart"/>
            <w:r w:rsidR="00A432D6" w:rsidRPr="000F5CA5">
              <w:rPr>
                <w:sz w:val="21"/>
                <w:szCs w:val="21"/>
              </w:rPr>
              <w:t>G</w:t>
            </w:r>
            <w:r w:rsidRPr="000F5CA5">
              <w:rPr>
                <w:sz w:val="21"/>
                <w:szCs w:val="21"/>
              </w:rPr>
              <w:t>ráficos</w:t>
            </w:r>
            <w:proofErr w:type="spellEnd"/>
            <w:r w:rsidRPr="000F5CA5">
              <w:rPr>
                <w:sz w:val="21"/>
                <w:szCs w:val="21"/>
              </w:rPr>
              <w:t xml:space="preserve"> (Google </w:t>
            </w:r>
            <w:proofErr w:type="spellStart"/>
            <w:r w:rsidRPr="000F5CA5">
              <w:rPr>
                <w:sz w:val="21"/>
                <w:szCs w:val="21"/>
              </w:rPr>
              <w:t>Forms</w:t>
            </w:r>
            <w:proofErr w:type="spellEnd"/>
            <w:r w:rsidRPr="000F5CA5">
              <w:rPr>
                <w:sz w:val="21"/>
                <w:szCs w:val="21"/>
              </w:rPr>
              <w:t>, Microsoft Excel)</w:t>
            </w:r>
            <w:r w:rsidR="000F5CA5">
              <w:rPr>
                <w:sz w:val="21"/>
                <w:szCs w:val="21"/>
              </w:rPr>
              <w:t xml:space="preserve">; y </w:t>
            </w:r>
            <w:r w:rsidR="00A432D6">
              <w:rPr>
                <w:sz w:val="21"/>
                <w:szCs w:val="21"/>
              </w:rPr>
              <w:t>P</w:t>
            </w:r>
            <w:r w:rsidRPr="00166FC5">
              <w:rPr>
                <w:sz w:val="21"/>
                <w:szCs w:val="21"/>
              </w:rPr>
              <w:t>rocesadores de texto (Microsoft Word, Google Docs</w:t>
            </w:r>
            <w:r w:rsidR="000F5CA5">
              <w:rPr>
                <w:sz w:val="21"/>
                <w:szCs w:val="21"/>
              </w:rPr>
              <w:t>.</w:t>
            </w:r>
            <w:r w:rsidRPr="00166FC5">
              <w:rPr>
                <w:sz w:val="21"/>
                <w:szCs w:val="21"/>
              </w:rPr>
              <w:t>)</w:t>
            </w:r>
            <w:r w:rsidR="000F5CA5">
              <w:rPr>
                <w:sz w:val="21"/>
                <w:szCs w:val="21"/>
              </w:rPr>
              <w:t>.</w:t>
            </w:r>
            <w:r w:rsidRPr="000F5CA5">
              <w:rPr>
                <w:sz w:val="21"/>
                <w:szCs w:val="21"/>
              </w:rPr>
              <w:t xml:space="preserve">  </w:t>
            </w:r>
          </w:p>
          <w:p w14:paraId="658BCC61" w14:textId="0D3C90C4" w:rsidR="00EB242D" w:rsidRDefault="00EB242D" w:rsidP="00EB242D">
            <w:pPr>
              <w:pStyle w:val="Prrafodelista"/>
              <w:spacing w:after="120"/>
              <w:ind w:left="-112"/>
              <w:jc w:val="both"/>
              <w:outlineLvl w:val="0"/>
              <w:rPr>
                <w:sz w:val="21"/>
                <w:szCs w:val="21"/>
              </w:rPr>
            </w:pPr>
            <w:r w:rsidRPr="00166FC5">
              <w:rPr>
                <w:sz w:val="21"/>
                <w:szCs w:val="21"/>
              </w:rPr>
              <w:t xml:space="preserve">También utilizaremos TEAMS como un </w:t>
            </w:r>
            <w:r>
              <w:rPr>
                <w:sz w:val="21"/>
                <w:szCs w:val="21"/>
              </w:rPr>
              <w:t>plataforma</w:t>
            </w:r>
            <w:r w:rsidRPr="00166FC5">
              <w:rPr>
                <w:sz w:val="21"/>
                <w:szCs w:val="21"/>
              </w:rPr>
              <w:t xml:space="preserve"> pedagógic</w:t>
            </w:r>
            <w:r>
              <w:rPr>
                <w:sz w:val="21"/>
                <w:szCs w:val="21"/>
              </w:rPr>
              <w:t>a</w:t>
            </w:r>
            <w:r w:rsidRPr="00166FC5">
              <w:rPr>
                <w:sz w:val="21"/>
                <w:szCs w:val="21"/>
              </w:rPr>
              <w:t xml:space="preserve"> que </w:t>
            </w:r>
            <w:r>
              <w:rPr>
                <w:sz w:val="21"/>
                <w:szCs w:val="21"/>
              </w:rPr>
              <w:t>permite</w:t>
            </w:r>
            <w:r w:rsidRPr="00166FC5">
              <w:rPr>
                <w:sz w:val="21"/>
                <w:szCs w:val="21"/>
              </w:rPr>
              <w:t xml:space="preserve"> la transferencia de parte del proceso de enseñanza y aprendizaje fuera del aula</w:t>
            </w:r>
            <w:r>
              <w:rPr>
                <w:sz w:val="21"/>
                <w:szCs w:val="21"/>
              </w:rPr>
              <w:t>, favoreciendo el intercambio de información y el contacto fluido entre el alumnado y el profesor</w:t>
            </w:r>
            <w:r w:rsidRPr="00AB0CA5">
              <w:rPr>
                <w:sz w:val="21"/>
                <w:szCs w:val="21"/>
              </w:rPr>
              <w:t>. Esta plataforma se utilizará para colgar vídeos</w:t>
            </w:r>
            <w:r>
              <w:rPr>
                <w:sz w:val="21"/>
                <w:szCs w:val="21"/>
              </w:rPr>
              <w:t xml:space="preserve"> que complementen la información trabajada en el aula</w:t>
            </w:r>
            <w:r w:rsidRPr="00AB0CA5">
              <w:rPr>
                <w:sz w:val="21"/>
                <w:szCs w:val="21"/>
              </w:rPr>
              <w:t>. Se propondrán tareas y se subirán las actividades</w:t>
            </w:r>
            <w:r>
              <w:rPr>
                <w:sz w:val="21"/>
                <w:szCs w:val="21"/>
              </w:rPr>
              <w:t xml:space="preserve"> digitales</w:t>
            </w:r>
            <w:r w:rsidRPr="00AB0CA5">
              <w:rPr>
                <w:sz w:val="21"/>
                <w:szCs w:val="21"/>
              </w:rPr>
              <w:t xml:space="preserve"> realizadas</w:t>
            </w:r>
            <w:r>
              <w:rPr>
                <w:sz w:val="21"/>
                <w:szCs w:val="21"/>
              </w:rPr>
              <w:t xml:space="preserve"> por el alumnado y su corrección (feedback).</w:t>
            </w:r>
          </w:p>
          <w:p w14:paraId="315CC125" w14:textId="34041690" w:rsidR="00252BC3" w:rsidRPr="00166FC5" w:rsidRDefault="00252BC3" w:rsidP="00EB242D">
            <w:pPr>
              <w:spacing w:after="120"/>
              <w:ind w:left="-113"/>
              <w:jc w:val="both"/>
              <w:outlineLvl w:val="0"/>
              <w:rPr>
                <w:b/>
                <w:bCs/>
                <w:sz w:val="21"/>
                <w:szCs w:val="21"/>
              </w:rPr>
            </w:pPr>
            <w:r w:rsidRPr="00166FC5">
              <w:rPr>
                <w:b/>
                <w:bCs/>
                <w:sz w:val="21"/>
                <w:szCs w:val="21"/>
              </w:rPr>
              <w:t>Actividades</w:t>
            </w:r>
            <w:r w:rsidR="00D27B14">
              <w:rPr>
                <w:b/>
                <w:bCs/>
                <w:sz w:val="21"/>
                <w:szCs w:val="21"/>
              </w:rPr>
              <w:t>:</w:t>
            </w:r>
          </w:p>
          <w:p w14:paraId="62D92695" w14:textId="1A2793C2" w:rsidR="00252BC3" w:rsidRPr="00166FC5" w:rsidRDefault="00252BC3" w:rsidP="00AB0CA5">
            <w:pPr>
              <w:pStyle w:val="Prrafodelista"/>
              <w:spacing w:after="120"/>
              <w:ind w:left="-112"/>
              <w:jc w:val="both"/>
              <w:outlineLvl w:val="0"/>
              <w:rPr>
                <w:sz w:val="21"/>
                <w:szCs w:val="21"/>
              </w:rPr>
            </w:pPr>
            <w:r w:rsidRPr="00166FC5">
              <w:rPr>
                <w:sz w:val="21"/>
                <w:szCs w:val="21"/>
              </w:rPr>
              <w:t>Las actividades realizadas a lo largo del curso tendrán como objetivos el desarrollo del aprendizaje y de las competencias clave, s</w:t>
            </w:r>
            <w:r w:rsidR="000E7671">
              <w:rPr>
                <w:sz w:val="21"/>
                <w:szCs w:val="21"/>
              </w:rPr>
              <w:t>iendo</w:t>
            </w:r>
            <w:r w:rsidRPr="00166FC5">
              <w:rPr>
                <w:sz w:val="21"/>
                <w:szCs w:val="21"/>
              </w:rPr>
              <w:t xml:space="preserve"> adecuadas al nivel del alumnado, aprovecha</w:t>
            </w:r>
            <w:r w:rsidR="000E7671">
              <w:rPr>
                <w:sz w:val="21"/>
                <w:szCs w:val="21"/>
              </w:rPr>
              <w:t>ndo</w:t>
            </w:r>
            <w:r w:rsidRPr="00166FC5">
              <w:rPr>
                <w:sz w:val="21"/>
                <w:szCs w:val="21"/>
              </w:rPr>
              <w:t xml:space="preserve"> </w:t>
            </w:r>
            <w:r w:rsidR="000E7671">
              <w:rPr>
                <w:sz w:val="21"/>
                <w:szCs w:val="21"/>
              </w:rPr>
              <w:t>sus</w:t>
            </w:r>
            <w:r w:rsidRPr="00166FC5">
              <w:rPr>
                <w:sz w:val="21"/>
                <w:szCs w:val="21"/>
              </w:rPr>
              <w:t xml:space="preserve"> conocimientos previos, </w:t>
            </w:r>
            <w:r w:rsidR="000E7671">
              <w:rPr>
                <w:sz w:val="21"/>
                <w:szCs w:val="21"/>
              </w:rPr>
              <w:t xml:space="preserve">y </w:t>
            </w:r>
            <w:r w:rsidRPr="00166FC5">
              <w:rPr>
                <w:sz w:val="21"/>
                <w:szCs w:val="21"/>
              </w:rPr>
              <w:t>favorec</w:t>
            </w:r>
            <w:r w:rsidR="000E7671">
              <w:rPr>
                <w:sz w:val="21"/>
                <w:szCs w:val="21"/>
              </w:rPr>
              <w:t>iendo</w:t>
            </w:r>
            <w:r w:rsidRPr="00166FC5">
              <w:rPr>
                <w:sz w:val="21"/>
                <w:szCs w:val="21"/>
              </w:rPr>
              <w:t xml:space="preserve"> la autonomía del alumno/a</w:t>
            </w:r>
            <w:r w:rsidR="000E7671">
              <w:rPr>
                <w:sz w:val="21"/>
                <w:szCs w:val="21"/>
              </w:rPr>
              <w:t>. Dichas actividades buscarán, también, de ser</w:t>
            </w:r>
            <w:r w:rsidRPr="00166FC5">
              <w:rPr>
                <w:sz w:val="21"/>
                <w:szCs w:val="21"/>
              </w:rPr>
              <w:t xml:space="preserve"> un estímulo para la lectura.</w:t>
            </w:r>
            <w:r w:rsidR="000E7671">
              <w:rPr>
                <w:sz w:val="21"/>
                <w:szCs w:val="21"/>
              </w:rPr>
              <w:t xml:space="preserve"> </w:t>
            </w:r>
            <w:r w:rsidRPr="00166FC5">
              <w:rPr>
                <w:sz w:val="21"/>
                <w:szCs w:val="21"/>
              </w:rPr>
              <w:t xml:space="preserve">Además, para su selección y realización, se tendrá en cuenta las posibilidades del </w:t>
            </w:r>
            <w:r w:rsidR="00D27B14">
              <w:rPr>
                <w:sz w:val="21"/>
                <w:szCs w:val="21"/>
              </w:rPr>
              <w:t>c</w:t>
            </w:r>
            <w:r w:rsidRPr="00166FC5">
              <w:rPr>
                <w:sz w:val="21"/>
                <w:szCs w:val="21"/>
              </w:rPr>
              <w:t>entro educativo, la PGA</w:t>
            </w:r>
            <w:r w:rsidR="00D27B14">
              <w:rPr>
                <w:sz w:val="21"/>
                <w:szCs w:val="21"/>
              </w:rPr>
              <w:t xml:space="preserve"> (Programación General Anual)</w:t>
            </w:r>
            <w:r w:rsidRPr="00166FC5">
              <w:rPr>
                <w:sz w:val="21"/>
                <w:szCs w:val="21"/>
              </w:rPr>
              <w:t xml:space="preserve"> y, en la medida de lo posible, la </w:t>
            </w:r>
            <w:r w:rsidR="000E7671">
              <w:rPr>
                <w:sz w:val="21"/>
                <w:szCs w:val="21"/>
              </w:rPr>
              <w:t>colaboración</w:t>
            </w:r>
            <w:r w:rsidRPr="00166FC5">
              <w:rPr>
                <w:sz w:val="21"/>
                <w:szCs w:val="21"/>
              </w:rPr>
              <w:t xml:space="preserve"> con otros departamentos.</w:t>
            </w:r>
          </w:p>
          <w:p w14:paraId="39F23AC6" w14:textId="77777777" w:rsidR="0004118F" w:rsidRDefault="0004118F" w:rsidP="00AB0CA5">
            <w:pPr>
              <w:spacing w:after="120"/>
              <w:ind w:left="-112"/>
              <w:jc w:val="both"/>
              <w:outlineLvl w:val="0"/>
              <w:rPr>
                <w:b/>
                <w:bCs/>
                <w:i/>
                <w:iCs/>
                <w:sz w:val="19"/>
                <w:szCs w:val="19"/>
                <w:u w:val="single"/>
                <w:lang w:val="es-ES_tradnl"/>
              </w:rPr>
            </w:pPr>
            <w:bookmarkStart w:id="0" w:name="_Toc116827155"/>
          </w:p>
          <w:p w14:paraId="79FFEA8F" w14:textId="796BDC60" w:rsidR="00252BC3" w:rsidRPr="00166FC5" w:rsidRDefault="00252BC3" w:rsidP="00AB0CA5">
            <w:pPr>
              <w:spacing w:after="120"/>
              <w:ind w:left="-112"/>
              <w:jc w:val="both"/>
              <w:outlineLvl w:val="0"/>
              <w:rPr>
                <w:b/>
                <w:bCs/>
                <w:i/>
                <w:iCs/>
                <w:sz w:val="19"/>
                <w:szCs w:val="19"/>
                <w:u w:val="single"/>
                <w:lang w:val="es-ES_tradnl"/>
              </w:rPr>
            </w:pPr>
            <w:r w:rsidRPr="00166FC5">
              <w:rPr>
                <w:b/>
                <w:bCs/>
                <w:i/>
                <w:iCs/>
                <w:sz w:val="19"/>
                <w:szCs w:val="19"/>
                <w:u w:val="single"/>
                <w:lang w:val="es-ES_tradnl"/>
              </w:rPr>
              <w:lastRenderedPageBreak/>
              <w:t>Tipologías de las actividades.</w:t>
            </w:r>
            <w:bookmarkEnd w:id="0"/>
          </w:p>
          <w:p w14:paraId="682777DF" w14:textId="7732279A" w:rsidR="00252BC3" w:rsidRPr="00F11861" w:rsidRDefault="00252BC3" w:rsidP="00AB0CA5">
            <w:pPr>
              <w:pStyle w:val="Prrafodelista"/>
              <w:spacing w:after="120"/>
              <w:ind w:left="-112"/>
              <w:jc w:val="both"/>
              <w:outlineLvl w:val="0"/>
              <w:rPr>
                <w:sz w:val="21"/>
                <w:szCs w:val="21"/>
                <w:lang w:val="es-ES_tradnl"/>
              </w:rPr>
            </w:pPr>
            <w:r w:rsidRPr="00166FC5">
              <w:rPr>
                <w:sz w:val="21"/>
                <w:szCs w:val="21"/>
                <w:u w:val="single"/>
                <w:lang w:val="es-ES_tradnl"/>
              </w:rPr>
              <w:t>Actividades de iniciación y de motivación</w:t>
            </w:r>
            <w:r w:rsidRPr="00166FC5">
              <w:rPr>
                <w:sz w:val="21"/>
                <w:szCs w:val="21"/>
                <w:lang w:val="es-ES_tradnl"/>
              </w:rPr>
              <w:t>: para introducir o recordar conocimientos previos en relación con la unidad o bloque a iniciar. Han de servir para incentivar y motivar al alumn</w:t>
            </w:r>
            <w:r w:rsidR="000E7671">
              <w:rPr>
                <w:sz w:val="21"/>
                <w:szCs w:val="21"/>
                <w:lang w:val="es-ES_tradnl"/>
              </w:rPr>
              <w:t>ado</w:t>
            </w:r>
            <w:r w:rsidRPr="00166FC5">
              <w:rPr>
                <w:sz w:val="21"/>
                <w:szCs w:val="21"/>
                <w:lang w:val="es-ES_tradnl"/>
              </w:rPr>
              <w:t xml:space="preserve"> ante los nuevos aprendizajes.</w:t>
            </w:r>
            <w:r w:rsidR="00D27B14">
              <w:rPr>
                <w:sz w:val="21"/>
                <w:szCs w:val="21"/>
                <w:lang w:val="es-ES_tradnl"/>
              </w:rPr>
              <w:t xml:space="preserve"> </w:t>
            </w:r>
            <w:r w:rsidRPr="00166FC5">
              <w:rPr>
                <w:sz w:val="21"/>
                <w:szCs w:val="21"/>
                <w:lang w:val="es-ES_tradnl"/>
              </w:rPr>
              <w:t>Algunos ejemplos pueden ser fragmentos de documentales o vídeos, comentarios de imágenes</w:t>
            </w:r>
            <w:r w:rsidR="000E7671">
              <w:rPr>
                <w:sz w:val="21"/>
                <w:szCs w:val="21"/>
                <w:lang w:val="es-ES_tradnl"/>
              </w:rPr>
              <w:t>, lluvia de ideas</w:t>
            </w:r>
            <w:r w:rsidRPr="00166FC5">
              <w:rPr>
                <w:sz w:val="21"/>
                <w:szCs w:val="21"/>
                <w:lang w:val="es-ES_tradnl"/>
              </w:rPr>
              <w:t xml:space="preserve"> y textos</w:t>
            </w:r>
            <w:r w:rsidR="000E7671">
              <w:rPr>
                <w:sz w:val="21"/>
                <w:szCs w:val="21"/>
                <w:lang w:val="es-ES_tradnl"/>
              </w:rPr>
              <w:t>/imágenes</w:t>
            </w:r>
            <w:r w:rsidRPr="00166FC5">
              <w:rPr>
                <w:sz w:val="21"/>
                <w:szCs w:val="21"/>
                <w:lang w:val="es-ES_tradnl"/>
              </w:rPr>
              <w:t xml:space="preserve"> llamativos o curiosos, etc.</w:t>
            </w:r>
          </w:p>
          <w:p w14:paraId="4D2E95A8" w14:textId="77777777" w:rsidR="00252BC3" w:rsidRPr="00166FC5" w:rsidRDefault="00252BC3" w:rsidP="00AB0CA5">
            <w:pPr>
              <w:pStyle w:val="Prrafodelista"/>
              <w:spacing w:after="120"/>
              <w:ind w:left="-112"/>
              <w:jc w:val="both"/>
              <w:outlineLvl w:val="0"/>
              <w:rPr>
                <w:sz w:val="21"/>
                <w:szCs w:val="21"/>
                <w:lang w:val="es-ES_tradnl"/>
              </w:rPr>
            </w:pPr>
            <w:r w:rsidRPr="00166FC5">
              <w:rPr>
                <w:sz w:val="21"/>
                <w:szCs w:val="21"/>
                <w:u w:val="single"/>
                <w:lang w:val="es-ES_tradnl"/>
              </w:rPr>
              <w:t xml:space="preserve">Actividades de desarrollo, aprendizaje </w:t>
            </w:r>
            <w:r w:rsidRPr="00166FC5">
              <w:rPr>
                <w:sz w:val="21"/>
                <w:szCs w:val="21"/>
                <w:u w:val="single"/>
              </w:rPr>
              <w:t>y consolidación</w:t>
            </w:r>
            <w:r w:rsidRPr="00166FC5">
              <w:rPr>
                <w:sz w:val="21"/>
                <w:szCs w:val="21"/>
                <w:lang w:val="es-ES_tradnl"/>
              </w:rPr>
              <w:t xml:space="preserve">: </w:t>
            </w:r>
            <w:r w:rsidRPr="00166FC5">
              <w:rPr>
                <w:sz w:val="21"/>
                <w:szCs w:val="21"/>
              </w:rPr>
              <w:t xml:space="preserve">El objetivo de estas actividades es asentar los contenidos tratados en clase, a través de: búsqueda, elaboración y tratamiento de la información (comentario de texto, imágenes, gráficos, mapas, etc. favoreciendo el uso de los recursos TIC); planteamiento, formulación, verificación, comprobación de hipótesis y extracción de conclusiones; </w:t>
            </w:r>
            <w:r w:rsidRPr="00166FC5">
              <w:rPr>
                <w:sz w:val="21"/>
                <w:szCs w:val="21"/>
                <w:lang w:val="es-ES_tradnl"/>
              </w:rPr>
              <w:t>comunicación de la información con exposiciones, debates, trabajo por escrito, montajes audiovisuales y plásticos, etc. y finalmente desarrollo de la memoria asociativa mediante el uso de técnicas de recuperación de la información.</w:t>
            </w:r>
          </w:p>
          <w:p w14:paraId="0F301A3D" w14:textId="739E37B2" w:rsidR="00252BC3" w:rsidRDefault="00252BC3" w:rsidP="00AB0CA5">
            <w:pPr>
              <w:pStyle w:val="Prrafodelista"/>
              <w:spacing w:after="120"/>
              <w:ind w:left="-112"/>
              <w:jc w:val="both"/>
              <w:outlineLvl w:val="0"/>
              <w:rPr>
                <w:sz w:val="21"/>
                <w:szCs w:val="21"/>
                <w:lang w:val="es-ES_tradnl"/>
              </w:rPr>
            </w:pPr>
            <w:r w:rsidRPr="00166FC5">
              <w:rPr>
                <w:sz w:val="21"/>
                <w:szCs w:val="21"/>
                <w:u w:val="single"/>
                <w:lang w:val="es-ES_tradnl"/>
              </w:rPr>
              <w:t>Actividades de resumen o síntesis</w:t>
            </w:r>
            <w:r w:rsidRPr="00166FC5">
              <w:rPr>
                <w:sz w:val="21"/>
                <w:szCs w:val="21"/>
                <w:lang w:val="es-ES_tradnl"/>
              </w:rPr>
              <w:t xml:space="preserve">: Se hacen al finalizar una </w:t>
            </w:r>
            <w:r w:rsidR="00D27B14">
              <w:rPr>
                <w:sz w:val="21"/>
                <w:szCs w:val="21"/>
                <w:lang w:val="es-ES_tradnl"/>
              </w:rPr>
              <w:t>situación de aprendizaje</w:t>
            </w:r>
            <w:r w:rsidRPr="00166FC5">
              <w:rPr>
                <w:sz w:val="21"/>
                <w:szCs w:val="21"/>
                <w:lang w:val="es-ES_tradnl"/>
              </w:rPr>
              <w:t xml:space="preserve"> con el fin de que el alumnado aprecie el progreso realizado desde el inicio. Les ayudará a esquematizar las ideas más importantes, a organizar y relacionar los contenidos, a memorizar y, en definitiva, a construir los aprendizajes.</w:t>
            </w:r>
          </w:p>
          <w:p w14:paraId="436B3F39" w14:textId="77777777" w:rsidR="00252BC3" w:rsidRPr="00F11861" w:rsidRDefault="00252BC3" w:rsidP="00AB0CA5">
            <w:pPr>
              <w:spacing w:after="120"/>
              <w:ind w:left="-112"/>
              <w:jc w:val="both"/>
              <w:outlineLvl w:val="0"/>
              <w:rPr>
                <w:b/>
                <w:bCs/>
                <w:sz w:val="21"/>
                <w:szCs w:val="21"/>
                <w:lang w:val="es-ES_tradnl"/>
              </w:rPr>
            </w:pPr>
            <w:r w:rsidRPr="00F11861">
              <w:rPr>
                <w:b/>
                <w:bCs/>
                <w:sz w:val="21"/>
                <w:szCs w:val="21"/>
                <w:lang w:val="es-ES_tradnl"/>
              </w:rPr>
              <w:t>Tipos de agrupamientos y organización de tiempos y espacios:</w:t>
            </w:r>
          </w:p>
          <w:p w14:paraId="046535DE" w14:textId="102CE7D1" w:rsidR="00252BC3" w:rsidRPr="00B752D3" w:rsidRDefault="00252BC3" w:rsidP="00AB0CA5">
            <w:pPr>
              <w:spacing w:after="120"/>
              <w:ind w:left="-112"/>
              <w:jc w:val="both"/>
              <w:outlineLvl w:val="0"/>
              <w:rPr>
                <w:rFonts w:cstheme="minorHAnsi"/>
                <w:sz w:val="21"/>
                <w:szCs w:val="21"/>
              </w:rPr>
            </w:pPr>
            <w:r w:rsidRPr="00B752D3">
              <w:rPr>
                <w:rFonts w:cstheme="minorHAnsi"/>
                <w:sz w:val="21"/>
                <w:szCs w:val="21"/>
              </w:rPr>
              <w:t xml:space="preserve">La realización de </w:t>
            </w:r>
            <w:r w:rsidRPr="00B752D3">
              <w:rPr>
                <w:rFonts w:cstheme="minorHAnsi"/>
                <w:b/>
                <w:bCs/>
                <w:sz w:val="21"/>
                <w:szCs w:val="21"/>
              </w:rPr>
              <w:t>grupos de trabajo</w:t>
            </w:r>
            <w:r w:rsidRPr="00B752D3">
              <w:rPr>
                <w:rFonts w:cstheme="minorHAnsi"/>
                <w:sz w:val="21"/>
                <w:szCs w:val="21"/>
              </w:rPr>
              <w:t xml:space="preserve"> se efectuará teniendo en cuenta el tipo de actividad </w:t>
            </w:r>
            <w:r w:rsidR="008573E8">
              <w:rPr>
                <w:rFonts w:cstheme="minorHAnsi"/>
                <w:sz w:val="21"/>
                <w:szCs w:val="21"/>
              </w:rPr>
              <w:t>a realizar</w:t>
            </w:r>
            <w:r w:rsidRPr="00B752D3">
              <w:rPr>
                <w:rFonts w:cstheme="minorHAnsi"/>
                <w:sz w:val="21"/>
                <w:szCs w:val="21"/>
              </w:rPr>
              <w:t>; los objetivos planteados y las características del</w:t>
            </w:r>
            <w:r w:rsidR="008573E8">
              <w:rPr>
                <w:rFonts w:cstheme="minorHAnsi"/>
                <w:sz w:val="21"/>
                <w:szCs w:val="21"/>
              </w:rPr>
              <w:t xml:space="preserve"> generales e individuales del</w:t>
            </w:r>
            <w:r w:rsidRPr="00B752D3">
              <w:rPr>
                <w:rFonts w:cstheme="minorHAnsi"/>
                <w:sz w:val="21"/>
                <w:szCs w:val="21"/>
              </w:rPr>
              <w:t xml:space="preserve"> grupo. De este modo, se llevar</w:t>
            </w:r>
            <w:r w:rsidR="008573E8">
              <w:rPr>
                <w:rFonts w:cstheme="minorHAnsi"/>
                <w:sz w:val="21"/>
                <w:szCs w:val="21"/>
              </w:rPr>
              <w:t>á</w:t>
            </w:r>
            <w:r w:rsidRPr="00B752D3">
              <w:rPr>
                <w:rFonts w:cstheme="minorHAnsi"/>
                <w:sz w:val="21"/>
                <w:szCs w:val="21"/>
              </w:rPr>
              <w:t>n a cabo diferentes</w:t>
            </w:r>
            <w:r w:rsidR="008573E8">
              <w:rPr>
                <w:rFonts w:cstheme="minorHAnsi"/>
                <w:sz w:val="21"/>
                <w:szCs w:val="21"/>
              </w:rPr>
              <w:t xml:space="preserve"> agrupamientos</w:t>
            </w:r>
            <w:r w:rsidRPr="00B752D3">
              <w:rPr>
                <w:rFonts w:cstheme="minorHAnsi"/>
                <w:sz w:val="21"/>
                <w:szCs w:val="21"/>
              </w:rPr>
              <w:t xml:space="preserve">: grupo clase para debates, puestas en común o la determinación de normas e instrucciones que afecten al conjunto de la clase; el grupo pequeño (4 </w:t>
            </w:r>
            <w:proofErr w:type="spellStart"/>
            <w:r w:rsidR="008573E8">
              <w:rPr>
                <w:rFonts w:cstheme="minorHAnsi"/>
                <w:sz w:val="21"/>
                <w:szCs w:val="21"/>
              </w:rPr>
              <w:t>ó</w:t>
            </w:r>
            <w:proofErr w:type="spellEnd"/>
            <w:r w:rsidRPr="00B752D3">
              <w:rPr>
                <w:rFonts w:cstheme="minorHAnsi"/>
                <w:sz w:val="21"/>
                <w:szCs w:val="21"/>
              </w:rPr>
              <w:t xml:space="preserve"> 5 alumnos) para la elaboración de trabajos y proyectos que exijan la búsqueda y </w:t>
            </w:r>
            <w:r w:rsidR="00D27B14">
              <w:rPr>
                <w:rFonts w:cstheme="minorHAnsi"/>
                <w:sz w:val="21"/>
                <w:szCs w:val="21"/>
              </w:rPr>
              <w:t xml:space="preserve">la </w:t>
            </w:r>
            <w:r w:rsidR="00D27B14" w:rsidRPr="00B752D3">
              <w:rPr>
                <w:rFonts w:cstheme="minorHAnsi"/>
                <w:sz w:val="21"/>
                <w:szCs w:val="21"/>
              </w:rPr>
              <w:t>gestión</w:t>
            </w:r>
            <w:r w:rsidRPr="00B752D3">
              <w:rPr>
                <w:rFonts w:cstheme="minorHAnsi"/>
                <w:sz w:val="21"/>
                <w:szCs w:val="21"/>
              </w:rPr>
              <w:t xml:space="preserve"> de </w:t>
            </w:r>
            <w:r w:rsidR="00D27B14">
              <w:rPr>
                <w:rFonts w:cstheme="minorHAnsi"/>
                <w:sz w:val="21"/>
                <w:szCs w:val="21"/>
              </w:rPr>
              <w:t xml:space="preserve">la </w:t>
            </w:r>
            <w:r w:rsidRPr="00B752D3">
              <w:rPr>
                <w:rFonts w:cstheme="minorHAnsi"/>
                <w:sz w:val="21"/>
                <w:szCs w:val="21"/>
              </w:rPr>
              <w:t>información</w:t>
            </w:r>
            <w:r w:rsidR="00D27B14">
              <w:rPr>
                <w:rFonts w:cstheme="minorHAnsi"/>
                <w:sz w:val="21"/>
                <w:szCs w:val="21"/>
              </w:rPr>
              <w:t>;</w:t>
            </w:r>
            <w:r w:rsidRPr="00B752D3">
              <w:rPr>
                <w:rFonts w:cstheme="minorHAnsi"/>
                <w:sz w:val="21"/>
                <w:szCs w:val="21"/>
              </w:rPr>
              <w:t xml:space="preserve"> o para el desarrollo de concursos y juegos en la clase que enfrenten a diferentes grupos; el trabajo por parejas para compartir puntos de vista y estrategias de aprendizaje, así como para desarrollar otros trabajos que podrían hacerse de forma individual pero con una mayor distensión. </w:t>
            </w:r>
          </w:p>
          <w:p w14:paraId="39D0360E" w14:textId="4B47794F" w:rsidR="00252BC3" w:rsidRPr="00B752D3" w:rsidRDefault="00252BC3" w:rsidP="00AB0CA5">
            <w:pPr>
              <w:spacing w:after="120"/>
              <w:ind w:left="-112"/>
              <w:jc w:val="both"/>
              <w:outlineLvl w:val="0"/>
              <w:rPr>
                <w:rFonts w:cstheme="minorHAnsi"/>
                <w:sz w:val="21"/>
                <w:szCs w:val="21"/>
              </w:rPr>
            </w:pPr>
            <w:r w:rsidRPr="00B752D3">
              <w:rPr>
                <w:rFonts w:cstheme="minorHAnsi"/>
                <w:sz w:val="21"/>
                <w:szCs w:val="21"/>
              </w:rPr>
              <w:t xml:space="preserve">Los espacios de trabajo serán tanto físicos como digitales. El </w:t>
            </w:r>
            <w:r w:rsidRPr="00B752D3">
              <w:rPr>
                <w:rFonts w:cstheme="minorHAnsi"/>
                <w:b/>
                <w:bCs/>
                <w:sz w:val="21"/>
                <w:szCs w:val="21"/>
              </w:rPr>
              <w:t>lugar físico</w:t>
            </w:r>
            <w:r w:rsidRPr="00B752D3">
              <w:rPr>
                <w:rFonts w:cstheme="minorHAnsi"/>
                <w:sz w:val="21"/>
                <w:szCs w:val="21"/>
              </w:rPr>
              <w:t xml:space="preserve"> en el que impartir la materia queda restringido al aula </w:t>
            </w:r>
            <w:r w:rsidR="008573E8">
              <w:rPr>
                <w:rFonts w:cstheme="minorHAnsi"/>
                <w:sz w:val="21"/>
                <w:szCs w:val="21"/>
              </w:rPr>
              <w:t xml:space="preserve">de </w:t>
            </w:r>
            <w:r w:rsidRPr="00B752D3">
              <w:rPr>
                <w:rFonts w:cstheme="minorHAnsi"/>
                <w:sz w:val="21"/>
                <w:szCs w:val="21"/>
              </w:rPr>
              <w:t>referencia para cada grupo y, en caso, necesario, a ciertas aulas auxiliares; tal y como se ha determinado en el Plan de inicio de curso 202</w:t>
            </w:r>
            <w:r w:rsidR="00D27B14">
              <w:rPr>
                <w:rFonts w:cstheme="minorHAnsi"/>
                <w:sz w:val="21"/>
                <w:szCs w:val="21"/>
              </w:rPr>
              <w:t>4</w:t>
            </w:r>
            <w:r w:rsidRPr="00B752D3">
              <w:rPr>
                <w:rFonts w:cstheme="minorHAnsi"/>
                <w:sz w:val="21"/>
                <w:szCs w:val="21"/>
              </w:rPr>
              <w:t>/202</w:t>
            </w:r>
            <w:r w:rsidR="00D27B14">
              <w:rPr>
                <w:rFonts w:cstheme="minorHAnsi"/>
                <w:sz w:val="21"/>
                <w:szCs w:val="21"/>
              </w:rPr>
              <w:t>5</w:t>
            </w:r>
            <w:r w:rsidRPr="00B752D3">
              <w:rPr>
                <w:rFonts w:cstheme="minorHAnsi"/>
                <w:sz w:val="21"/>
                <w:szCs w:val="21"/>
              </w:rPr>
              <w:t xml:space="preserve"> del IES Aravalle, elaborado por el Equipo Directivo y aprobado por la Dirección Provincial de Educación de Ávila en el mes de julio de 202</w:t>
            </w:r>
            <w:r w:rsidR="00D27B14">
              <w:rPr>
                <w:rFonts w:cstheme="minorHAnsi"/>
                <w:sz w:val="21"/>
                <w:szCs w:val="21"/>
              </w:rPr>
              <w:t>4</w:t>
            </w:r>
            <w:r w:rsidRPr="00B752D3">
              <w:rPr>
                <w:rFonts w:cstheme="minorHAnsi"/>
                <w:sz w:val="21"/>
                <w:szCs w:val="21"/>
              </w:rPr>
              <w:t xml:space="preserve">. No obstante, se podrán emplear la biblioteca y el aula de informática como espacios de trabajo de forma extraordinaria, previa consulta de su disponibilidad. </w:t>
            </w:r>
          </w:p>
          <w:p w14:paraId="03B6779A" w14:textId="77777777" w:rsidR="00252BC3" w:rsidRDefault="00252BC3" w:rsidP="00AB0CA5">
            <w:pPr>
              <w:spacing w:after="120"/>
              <w:ind w:left="-112"/>
              <w:jc w:val="both"/>
              <w:outlineLvl w:val="0"/>
              <w:rPr>
                <w:rFonts w:cstheme="minorHAnsi"/>
                <w:sz w:val="21"/>
                <w:szCs w:val="21"/>
              </w:rPr>
            </w:pPr>
            <w:r w:rsidRPr="00B752D3">
              <w:rPr>
                <w:rFonts w:cstheme="minorHAnsi"/>
                <w:sz w:val="21"/>
                <w:szCs w:val="21"/>
              </w:rPr>
              <w:t xml:space="preserve">Los </w:t>
            </w:r>
            <w:r w:rsidRPr="00B752D3">
              <w:rPr>
                <w:rFonts w:cstheme="minorHAnsi"/>
                <w:b/>
                <w:bCs/>
                <w:sz w:val="21"/>
                <w:szCs w:val="21"/>
              </w:rPr>
              <w:t>espacios digitales</w:t>
            </w:r>
            <w:r w:rsidRPr="00B752D3">
              <w:rPr>
                <w:rFonts w:cstheme="minorHAnsi"/>
                <w:sz w:val="21"/>
                <w:szCs w:val="21"/>
              </w:rPr>
              <w:t xml:space="preserve"> (equipo de TEAMS, correo Outlook, nube OneDrive, buscadores de Internet, etc.) se utilizarán para comunicarse, crear productos como revistas o periódicos digitales, podcast, grabaciones en vídeo, etc. y para la búsqueda de información que enriquezca el aprendizaje del alumnado. </w:t>
            </w:r>
          </w:p>
          <w:p w14:paraId="554F11E2" w14:textId="1F5C74AB" w:rsidR="000F5CA5" w:rsidRPr="000F5CA5" w:rsidRDefault="00252BC3" w:rsidP="000F5CA5">
            <w:pPr>
              <w:pStyle w:val="Prrafodelista"/>
              <w:spacing w:after="120"/>
              <w:ind w:left="-112"/>
              <w:jc w:val="both"/>
              <w:outlineLvl w:val="0"/>
              <w:rPr>
                <w:sz w:val="21"/>
                <w:szCs w:val="21"/>
              </w:rPr>
            </w:pPr>
            <w:r w:rsidRPr="35F568F2">
              <w:rPr>
                <w:sz w:val="21"/>
                <w:szCs w:val="21"/>
              </w:rPr>
              <w:t xml:space="preserve">La gestión del tiempo en el aula partirá de la premisa de que el alumnado debe tener un papel activo protagonista. Sin embargo, no podemos olvidar la impartición de explicaciones y contenidos teóricos por parte del profesor (experto en la materia), sin los cuales, la implicación del alumnado carece de sentido. </w:t>
            </w:r>
            <w:r w:rsidRPr="008573E8">
              <w:rPr>
                <w:sz w:val="21"/>
                <w:szCs w:val="21"/>
                <w:u w:val="single"/>
              </w:rPr>
              <w:t>Sin base de conocimiento es muy difícil aportar valoraciones críticas sobre los diferentes hechos históricos</w:t>
            </w:r>
            <w:r w:rsidRPr="35F568F2">
              <w:rPr>
                <w:sz w:val="21"/>
                <w:szCs w:val="21"/>
              </w:rPr>
              <w:t>. Por ello, se mezclará la estructura “clásica” en la que el profesor aborda los aspectos teóricos de la materia, con una más “innovadora” en la que el trabajo individual, en parejas o en grupo reducido realizado fuera del aula se convierta en aplicación o en el intercambio de ideas en el aula; de forma colaborativa</w:t>
            </w:r>
            <w:r w:rsidR="008573E8">
              <w:rPr>
                <w:sz w:val="21"/>
                <w:szCs w:val="21"/>
              </w:rPr>
              <w:t>.</w:t>
            </w:r>
          </w:p>
        </w:tc>
      </w:tr>
    </w:tbl>
    <w:p w14:paraId="6698EFD6" w14:textId="0DA79BCD" w:rsidR="00423DD9" w:rsidRDefault="000A2230" w:rsidP="0004118F">
      <w:pPr>
        <w:pStyle w:val="Prrafodelista"/>
        <w:spacing w:before="240" w:after="120" w:line="240" w:lineRule="auto"/>
        <w:ind w:left="0"/>
        <w:contextualSpacing w:val="0"/>
        <w:jc w:val="both"/>
        <w:rPr>
          <w:b/>
          <w:sz w:val="21"/>
          <w:szCs w:val="21"/>
        </w:rPr>
      </w:pPr>
      <w:r>
        <w:rPr>
          <w:b/>
          <w:sz w:val="21"/>
          <w:szCs w:val="21"/>
        </w:rPr>
        <w:lastRenderedPageBreak/>
        <w:t>E</w:t>
      </w:r>
      <w:r w:rsidRPr="2DC2C895">
        <w:rPr>
          <w:b/>
          <w:sz w:val="21"/>
          <w:szCs w:val="21"/>
        </w:rPr>
        <w:t>) SECUENCIA DE UNIDADES TEMPORALES DE PROGRAMACIÓN.</w:t>
      </w:r>
    </w:p>
    <w:p w14:paraId="4778A0B3" w14:textId="6D23D5CA" w:rsidR="001C576F" w:rsidRPr="00F57BF9" w:rsidRDefault="001C576F" w:rsidP="000A2230">
      <w:pPr>
        <w:jc w:val="both"/>
        <w:rPr>
          <w:rFonts w:cstheme="minorHAnsi"/>
          <w:iCs/>
          <w:sz w:val="21"/>
          <w:szCs w:val="21"/>
        </w:rPr>
      </w:pPr>
      <w:r w:rsidRPr="00F57BF9">
        <w:rPr>
          <w:rFonts w:cstheme="minorHAnsi"/>
          <w:iCs/>
          <w:sz w:val="21"/>
          <w:szCs w:val="21"/>
        </w:rPr>
        <w:t xml:space="preserve">Cada una de </w:t>
      </w:r>
      <w:r w:rsidR="00D27B14">
        <w:rPr>
          <w:rFonts w:cstheme="minorHAnsi"/>
          <w:iCs/>
          <w:sz w:val="21"/>
          <w:szCs w:val="21"/>
        </w:rPr>
        <w:t>estas situaciones de aprendizaje</w:t>
      </w:r>
      <w:r w:rsidRPr="00F57BF9">
        <w:rPr>
          <w:rFonts w:cstheme="minorHAnsi"/>
          <w:iCs/>
          <w:sz w:val="21"/>
          <w:szCs w:val="21"/>
        </w:rPr>
        <w:t xml:space="preserve"> será distribuida por evaluaciones y temporalizadas en cada trimestre. No obstante, debido a la posibilidad de que un cierto número de sesiones no sean realizadas por motivos de distinta índole (actividades extraescolares, </w:t>
      </w:r>
      <w:r w:rsidR="00BB4F20">
        <w:rPr>
          <w:rFonts w:cstheme="minorHAnsi"/>
          <w:iCs/>
          <w:sz w:val="21"/>
          <w:szCs w:val="21"/>
        </w:rPr>
        <w:t>derecho de reunión</w:t>
      </w:r>
      <w:r w:rsidRPr="00F57BF9">
        <w:rPr>
          <w:rFonts w:cstheme="minorHAnsi"/>
          <w:iCs/>
          <w:sz w:val="21"/>
          <w:szCs w:val="21"/>
        </w:rPr>
        <w:t>, enfermedad, etc.) esta temporalización podrá sufrir variaciones a lo largo del curso.</w:t>
      </w:r>
    </w:p>
    <w:p w14:paraId="79B9BBA1" w14:textId="0A36C1FB" w:rsidR="001C576F" w:rsidRPr="00F57BF9" w:rsidRDefault="001C576F" w:rsidP="000A2230">
      <w:pPr>
        <w:jc w:val="both"/>
        <w:rPr>
          <w:rFonts w:cstheme="minorHAnsi"/>
          <w:iCs/>
          <w:sz w:val="21"/>
          <w:szCs w:val="21"/>
        </w:rPr>
      </w:pPr>
      <w:r w:rsidRPr="00F57BF9">
        <w:rPr>
          <w:rFonts w:cstheme="minorHAnsi"/>
          <w:iCs/>
          <w:sz w:val="21"/>
          <w:szCs w:val="21"/>
        </w:rPr>
        <w:lastRenderedPageBreak/>
        <w:t>Asimismo, debido a que el calendario escolar 202</w:t>
      </w:r>
      <w:r w:rsidR="00D27B14">
        <w:rPr>
          <w:rFonts w:cstheme="minorHAnsi"/>
          <w:iCs/>
          <w:sz w:val="21"/>
          <w:szCs w:val="21"/>
        </w:rPr>
        <w:t>4</w:t>
      </w:r>
      <w:r w:rsidRPr="00F57BF9">
        <w:rPr>
          <w:rFonts w:cstheme="minorHAnsi"/>
          <w:iCs/>
          <w:sz w:val="21"/>
          <w:szCs w:val="21"/>
        </w:rPr>
        <w:t>/202</w:t>
      </w:r>
      <w:r w:rsidR="00D27B14">
        <w:rPr>
          <w:rFonts w:cstheme="minorHAnsi"/>
          <w:iCs/>
          <w:sz w:val="21"/>
          <w:szCs w:val="21"/>
        </w:rPr>
        <w:t>5</w:t>
      </w:r>
      <w:r w:rsidRPr="00F57BF9">
        <w:rPr>
          <w:rFonts w:cstheme="minorHAnsi"/>
          <w:iCs/>
          <w:sz w:val="21"/>
          <w:szCs w:val="21"/>
        </w:rPr>
        <w:t xml:space="preserve"> no presenta una temporalización semejante entre los distintos trimestres, los contenidos </w:t>
      </w:r>
      <w:r w:rsidR="00D27B14">
        <w:rPr>
          <w:rFonts w:cstheme="minorHAnsi"/>
          <w:iCs/>
          <w:sz w:val="21"/>
          <w:szCs w:val="21"/>
        </w:rPr>
        <w:t>trabajados</w:t>
      </w:r>
      <w:r w:rsidRPr="00F57BF9">
        <w:rPr>
          <w:rFonts w:cstheme="minorHAnsi"/>
          <w:iCs/>
          <w:sz w:val="21"/>
          <w:szCs w:val="21"/>
        </w:rPr>
        <w:t xml:space="preserve"> en una evaluación podrán no coincidir con el número de sesiones de los trimestres. Con ello, pretendemos que las evaluaciones sean más homogéneas para favorecer el proceso de enseñanza-aprendizaje del alumnado.</w:t>
      </w:r>
    </w:p>
    <w:p w14:paraId="65601010" w14:textId="3B01DD97" w:rsidR="001C576F" w:rsidRPr="00D13467" w:rsidRDefault="00B90767" w:rsidP="000A2230">
      <w:pPr>
        <w:jc w:val="both"/>
        <w:rPr>
          <w:rFonts w:cstheme="minorHAnsi"/>
          <w:iCs/>
          <w:sz w:val="21"/>
          <w:szCs w:val="21"/>
        </w:rPr>
      </w:pPr>
      <w:r>
        <w:rPr>
          <w:rFonts w:cstheme="minorHAnsi"/>
          <w:iCs/>
          <w:sz w:val="21"/>
          <w:szCs w:val="21"/>
        </w:rPr>
        <w:t>S</w:t>
      </w:r>
      <w:r w:rsidR="001C576F" w:rsidRPr="0052119A">
        <w:rPr>
          <w:rFonts w:cstheme="minorHAnsi"/>
          <w:iCs/>
          <w:sz w:val="21"/>
          <w:szCs w:val="21"/>
        </w:rPr>
        <w:t xml:space="preserve">e utilizarán una o las dos primeras sesiones del curso para presentar la materia al alumnado (contenidos, </w:t>
      </w:r>
      <w:r w:rsidR="00D27B14">
        <w:rPr>
          <w:rFonts w:cstheme="minorHAnsi"/>
          <w:iCs/>
          <w:sz w:val="21"/>
          <w:szCs w:val="21"/>
        </w:rPr>
        <w:t>criterios de evaluación</w:t>
      </w:r>
      <w:r w:rsidR="001C576F" w:rsidRPr="0052119A">
        <w:rPr>
          <w:rFonts w:cstheme="minorHAnsi"/>
          <w:iCs/>
          <w:sz w:val="21"/>
          <w:szCs w:val="21"/>
        </w:rPr>
        <w:t xml:space="preserve">, metodología, </w:t>
      </w:r>
      <w:r w:rsidR="00D27B14">
        <w:rPr>
          <w:rFonts w:cstheme="minorHAnsi"/>
          <w:iCs/>
          <w:sz w:val="21"/>
          <w:szCs w:val="21"/>
        </w:rPr>
        <w:t xml:space="preserve">materiales necesarios, </w:t>
      </w:r>
      <w:r w:rsidR="001C576F" w:rsidRPr="0052119A">
        <w:rPr>
          <w:rFonts w:cstheme="minorHAnsi"/>
          <w:iCs/>
          <w:sz w:val="21"/>
          <w:szCs w:val="21"/>
        </w:rPr>
        <w:t>etc.). En todo caso, los tiempos respetarán la diversidad del aula y los diferentes ritmos de aprendizaje, ajustándose las actividades, tareas o situaciones de aprendizaje al grupo-aula concreto.</w:t>
      </w:r>
    </w:p>
    <w:p w14:paraId="0857A69B" w14:textId="5178EE23" w:rsidR="001C576F" w:rsidRDefault="001C576F" w:rsidP="000A2230">
      <w:pPr>
        <w:pStyle w:val="Prrafodelista"/>
        <w:spacing w:before="240" w:after="120" w:line="240" w:lineRule="auto"/>
        <w:ind w:left="0"/>
        <w:contextualSpacing w:val="0"/>
        <w:jc w:val="both"/>
        <w:rPr>
          <w:bCs/>
          <w:sz w:val="21"/>
          <w:szCs w:val="21"/>
        </w:rPr>
      </w:pPr>
      <w:r>
        <w:rPr>
          <w:bCs/>
          <w:sz w:val="21"/>
          <w:szCs w:val="21"/>
        </w:rPr>
        <w:t xml:space="preserve">Finalmente, desde el departamento se ha decidido </w:t>
      </w:r>
      <w:r w:rsidR="00D27B14">
        <w:rPr>
          <w:bCs/>
          <w:sz w:val="21"/>
          <w:szCs w:val="21"/>
        </w:rPr>
        <w:t>comenzar 1º ESO</w:t>
      </w:r>
      <w:r>
        <w:rPr>
          <w:bCs/>
          <w:sz w:val="21"/>
          <w:szCs w:val="21"/>
        </w:rPr>
        <w:t xml:space="preserve"> por las </w:t>
      </w:r>
      <w:r w:rsidR="00D27B14">
        <w:rPr>
          <w:bCs/>
          <w:sz w:val="21"/>
          <w:szCs w:val="21"/>
        </w:rPr>
        <w:t>situaciones de aprendizaje</w:t>
      </w:r>
      <w:r>
        <w:rPr>
          <w:bCs/>
          <w:sz w:val="21"/>
          <w:szCs w:val="21"/>
        </w:rPr>
        <w:t xml:space="preserve"> destinadas</w:t>
      </w:r>
      <w:r w:rsidR="00D27B14">
        <w:rPr>
          <w:bCs/>
          <w:sz w:val="21"/>
          <w:szCs w:val="21"/>
        </w:rPr>
        <w:t xml:space="preserve"> a la Geografía (tiempo y clima) de forma general, para pasar cuanto antes</w:t>
      </w:r>
      <w:r>
        <w:rPr>
          <w:bCs/>
          <w:sz w:val="21"/>
          <w:szCs w:val="21"/>
        </w:rPr>
        <w:t xml:space="preserve"> a la parte de </w:t>
      </w:r>
      <w:r w:rsidR="00D27B14">
        <w:rPr>
          <w:bCs/>
          <w:sz w:val="21"/>
          <w:szCs w:val="21"/>
        </w:rPr>
        <w:t>Preh</w:t>
      </w:r>
      <w:r>
        <w:rPr>
          <w:bCs/>
          <w:sz w:val="21"/>
          <w:szCs w:val="21"/>
        </w:rPr>
        <w:t xml:space="preserve">istoria </w:t>
      </w:r>
      <w:r w:rsidR="00D27B14">
        <w:rPr>
          <w:bCs/>
          <w:sz w:val="21"/>
          <w:szCs w:val="21"/>
        </w:rPr>
        <w:t>e Historia</w:t>
      </w:r>
      <w:r>
        <w:rPr>
          <w:bCs/>
          <w:sz w:val="21"/>
          <w:szCs w:val="21"/>
        </w:rPr>
        <w:t>.</w:t>
      </w:r>
    </w:p>
    <w:tbl>
      <w:tblPr>
        <w:tblStyle w:val="Tablaconcuadrcula"/>
        <w:tblW w:w="0" w:type="auto"/>
        <w:jc w:val="center"/>
        <w:tblLook w:val="04A0" w:firstRow="1" w:lastRow="0" w:firstColumn="1" w:lastColumn="0" w:noHBand="0" w:noVBand="1"/>
      </w:tblPr>
      <w:tblGrid>
        <w:gridCol w:w="1519"/>
        <w:gridCol w:w="3868"/>
        <w:gridCol w:w="3962"/>
      </w:tblGrid>
      <w:tr w:rsidR="000F5CA5" w14:paraId="0BC9B5FF" w14:textId="77777777" w:rsidTr="00AF3DF3">
        <w:trPr>
          <w:jc w:val="center"/>
        </w:trPr>
        <w:tc>
          <w:tcPr>
            <w:tcW w:w="1519" w:type="dxa"/>
            <w:tcBorders>
              <w:top w:val="nil"/>
              <w:left w:val="nil"/>
              <w:bottom w:val="single" w:sz="4" w:space="0" w:color="auto"/>
            </w:tcBorders>
            <w:shd w:val="clear" w:color="auto" w:fill="auto"/>
          </w:tcPr>
          <w:p w14:paraId="60F23533" w14:textId="77777777" w:rsidR="000F5CA5" w:rsidRPr="00691D0F" w:rsidRDefault="000F5CA5" w:rsidP="00AF3DF3">
            <w:pPr>
              <w:rPr>
                <w:rFonts w:cstheme="minorHAnsi"/>
                <w:bCs/>
                <w:i/>
                <w:iCs/>
                <w:sz w:val="19"/>
                <w:szCs w:val="19"/>
              </w:rPr>
            </w:pPr>
            <w:bookmarkStart w:id="1" w:name="_Hlk178458688"/>
          </w:p>
        </w:tc>
        <w:tc>
          <w:tcPr>
            <w:tcW w:w="3868" w:type="dxa"/>
            <w:shd w:val="clear" w:color="auto" w:fill="A8D08D" w:themeFill="accent6" w:themeFillTint="99"/>
          </w:tcPr>
          <w:p w14:paraId="46EFC343" w14:textId="77777777" w:rsidR="000F5CA5" w:rsidRPr="00D2206B" w:rsidRDefault="000F5CA5" w:rsidP="00AF3DF3">
            <w:pPr>
              <w:pStyle w:val="Prrafodelista"/>
              <w:pBdr>
                <w:left w:val="single" w:sz="4" w:space="4" w:color="auto"/>
              </w:pBdr>
              <w:spacing w:before="120" w:after="120"/>
              <w:ind w:left="0"/>
              <w:contextualSpacing w:val="0"/>
              <w:jc w:val="center"/>
              <w:rPr>
                <w:rFonts w:cstheme="minorHAnsi"/>
                <w:b/>
                <w:i/>
                <w:iCs/>
                <w:sz w:val="19"/>
                <w:szCs w:val="19"/>
              </w:rPr>
            </w:pPr>
            <w:r w:rsidRPr="00D2206B">
              <w:rPr>
                <w:rFonts w:cstheme="minorHAnsi"/>
                <w:b/>
                <w:i/>
                <w:iCs/>
                <w:sz w:val="19"/>
                <w:szCs w:val="19"/>
              </w:rPr>
              <w:t>T</w:t>
            </w:r>
            <w:r>
              <w:rPr>
                <w:rFonts w:cstheme="minorHAnsi"/>
                <w:b/>
                <w:i/>
                <w:iCs/>
                <w:sz w:val="19"/>
                <w:szCs w:val="19"/>
              </w:rPr>
              <w:t>ítulo</w:t>
            </w:r>
          </w:p>
        </w:tc>
        <w:tc>
          <w:tcPr>
            <w:tcW w:w="3962" w:type="dxa"/>
            <w:shd w:val="clear" w:color="auto" w:fill="A8D08D" w:themeFill="accent6" w:themeFillTint="99"/>
          </w:tcPr>
          <w:p w14:paraId="7722C418" w14:textId="77777777" w:rsidR="000F5CA5" w:rsidRPr="00D2206B" w:rsidRDefault="000F5CA5" w:rsidP="00AF3DF3">
            <w:pPr>
              <w:pStyle w:val="Prrafodelista"/>
              <w:pBdr>
                <w:left w:val="single" w:sz="4" w:space="4" w:color="auto"/>
              </w:pBdr>
              <w:spacing w:before="120" w:after="120"/>
              <w:ind w:left="0"/>
              <w:contextualSpacing w:val="0"/>
              <w:jc w:val="center"/>
              <w:rPr>
                <w:rFonts w:cstheme="minorHAnsi"/>
                <w:b/>
                <w:i/>
                <w:iCs/>
                <w:sz w:val="19"/>
                <w:szCs w:val="19"/>
              </w:rPr>
            </w:pPr>
            <w:r>
              <w:rPr>
                <w:rFonts w:cstheme="minorHAnsi"/>
                <w:b/>
                <w:i/>
                <w:iCs/>
                <w:sz w:val="19"/>
                <w:szCs w:val="19"/>
              </w:rPr>
              <w:t xml:space="preserve">Fechas y sesiones </w:t>
            </w:r>
          </w:p>
        </w:tc>
      </w:tr>
      <w:tr w:rsidR="000F5CA5" w14:paraId="2A78D97D" w14:textId="77777777" w:rsidTr="00AF3DF3">
        <w:trPr>
          <w:trHeight w:val="397"/>
          <w:jc w:val="center"/>
        </w:trPr>
        <w:tc>
          <w:tcPr>
            <w:tcW w:w="1519" w:type="dxa"/>
            <w:vMerge w:val="restart"/>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14:paraId="5457B30E" w14:textId="77777777" w:rsidR="000F5CA5" w:rsidRPr="00D2206B" w:rsidRDefault="000F5CA5" w:rsidP="00AF3DF3">
            <w:pPr>
              <w:pStyle w:val="Prrafodelista"/>
              <w:pBdr>
                <w:left w:val="single" w:sz="4" w:space="4" w:color="auto"/>
              </w:pBdr>
              <w:spacing w:before="120" w:after="120"/>
              <w:ind w:left="0"/>
              <w:jc w:val="center"/>
              <w:rPr>
                <w:rFonts w:cstheme="minorHAnsi"/>
                <w:b/>
                <w:i/>
                <w:iCs/>
                <w:sz w:val="19"/>
                <w:szCs w:val="19"/>
              </w:rPr>
            </w:pPr>
            <w:r w:rsidRPr="00D2206B">
              <w:rPr>
                <w:rFonts w:cstheme="minorHAnsi"/>
                <w:b/>
                <w:i/>
                <w:iCs/>
                <w:sz w:val="19"/>
                <w:szCs w:val="19"/>
              </w:rPr>
              <w:t>PRIMER TRIMESTRE</w:t>
            </w:r>
          </w:p>
        </w:tc>
        <w:tc>
          <w:tcPr>
            <w:tcW w:w="3868" w:type="dxa"/>
            <w:tcBorders>
              <w:left w:val="single" w:sz="4" w:space="0" w:color="auto"/>
            </w:tcBorders>
          </w:tcPr>
          <w:p w14:paraId="437CFB80" w14:textId="77777777" w:rsidR="000F5CA5" w:rsidRDefault="000F5CA5" w:rsidP="00AF3DF3">
            <w:pPr>
              <w:pBdr>
                <w:left w:val="single" w:sz="4" w:space="4" w:color="auto"/>
              </w:pBdr>
              <w:jc w:val="both"/>
              <w:rPr>
                <w:rFonts w:cstheme="minorHAnsi"/>
                <w:bCs/>
                <w:i/>
                <w:iCs/>
                <w:sz w:val="19"/>
                <w:szCs w:val="19"/>
              </w:rPr>
            </w:pPr>
            <w:r>
              <w:rPr>
                <w:rFonts w:cstheme="minorHAnsi"/>
                <w:bCs/>
                <w:i/>
                <w:iCs/>
                <w:sz w:val="19"/>
                <w:szCs w:val="19"/>
              </w:rPr>
              <w:t>Presentación de la asignatura</w:t>
            </w:r>
          </w:p>
          <w:p w14:paraId="2CC9280E" w14:textId="77777777" w:rsidR="000F5CA5" w:rsidRDefault="000F5CA5" w:rsidP="00AF3DF3">
            <w:pPr>
              <w:pBdr>
                <w:left w:val="single" w:sz="4" w:space="4" w:color="auto"/>
              </w:pBdr>
              <w:jc w:val="both"/>
              <w:rPr>
                <w:rFonts w:cstheme="minorHAnsi"/>
                <w:bCs/>
                <w:i/>
                <w:iCs/>
                <w:sz w:val="19"/>
                <w:szCs w:val="19"/>
              </w:rPr>
            </w:pPr>
            <w:r>
              <w:rPr>
                <w:rFonts w:cstheme="minorHAnsi"/>
                <w:bCs/>
                <w:i/>
                <w:iCs/>
                <w:sz w:val="19"/>
                <w:szCs w:val="19"/>
              </w:rPr>
              <w:t>Evaluación inicial</w:t>
            </w:r>
          </w:p>
        </w:tc>
        <w:tc>
          <w:tcPr>
            <w:tcW w:w="3962" w:type="dxa"/>
            <w:vAlign w:val="center"/>
          </w:tcPr>
          <w:p w14:paraId="3C1270A9" w14:textId="77777777" w:rsidR="000F5CA5" w:rsidRDefault="000F5CA5" w:rsidP="00AF3DF3">
            <w:pPr>
              <w:pBdr>
                <w:left w:val="single" w:sz="4" w:space="4" w:color="auto"/>
              </w:pBdr>
              <w:rPr>
                <w:rFonts w:cstheme="minorHAnsi"/>
                <w:bCs/>
                <w:i/>
                <w:iCs/>
                <w:sz w:val="19"/>
                <w:szCs w:val="19"/>
              </w:rPr>
            </w:pPr>
            <w:r>
              <w:rPr>
                <w:rFonts w:cstheme="minorHAnsi"/>
                <w:bCs/>
                <w:i/>
                <w:iCs/>
                <w:sz w:val="19"/>
                <w:szCs w:val="19"/>
              </w:rPr>
              <w:t>3 sesiones</w:t>
            </w:r>
          </w:p>
        </w:tc>
      </w:tr>
      <w:tr w:rsidR="000F5CA5" w14:paraId="081CE01B" w14:textId="77777777" w:rsidTr="00AF3DF3">
        <w:trPr>
          <w:trHeight w:val="397"/>
          <w:jc w:val="center"/>
        </w:trPr>
        <w:tc>
          <w:tcPr>
            <w:tcW w:w="1519" w:type="dxa"/>
            <w:vMerge/>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14:paraId="793C5EEF" w14:textId="77777777" w:rsidR="000F5CA5" w:rsidRPr="00D2206B" w:rsidRDefault="000F5CA5" w:rsidP="00AF3DF3">
            <w:pPr>
              <w:pStyle w:val="Prrafodelista"/>
              <w:pBdr>
                <w:left w:val="single" w:sz="4" w:space="4" w:color="auto"/>
              </w:pBdr>
              <w:spacing w:before="120" w:after="120"/>
              <w:ind w:left="0"/>
              <w:contextualSpacing w:val="0"/>
              <w:jc w:val="center"/>
              <w:rPr>
                <w:rFonts w:cstheme="minorHAnsi"/>
                <w:b/>
                <w:i/>
                <w:iCs/>
                <w:sz w:val="19"/>
                <w:szCs w:val="19"/>
              </w:rPr>
            </w:pPr>
          </w:p>
        </w:tc>
        <w:tc>
          <w:tcPr>
            <w:tcW w:w="3868" w:type="dxa"/>
            <w:tcBorders>
              <w:left w:val="single" w:sz="4" w:space="0" w:color="auto"/>
            </w:tcBorders>
          </w:tcPr>
          <w:p w14:paraId="1C12DE74" w14:textId="77777777" w:rsidR="000F5CA5" w:rsidRPr="00691D0F" w:rsidRDefault="000F5CA5" w:rsidP="00AF3DF3">
            <w:pPr>
              <w:pBdr>
                <w:left w:val="single" w:sz="4" w:space="4" w:color="auto"/>
              </w:pBdr>
              <w:jc w:val="both"/>
              <w:rPr>
                <w:rFonts w:cstheme="minorHAnsi"/>
                <w:bCs/>
                <w:i/>
                <w:iCs/>
                <w:sz w:val="19"/>
                <w:szCs w:val="19"/>
              </w:rPr>
            </w:pPr>
            <w:r>
              <w:rPr>
                <w:rFonts w:cstheme="minorHAnsi"/>
                <w:bCs/>
                <w:i/>
                <w:iCs/>
                <w:sz w:val="19"/>
                <w:szCs w:val="19"/>
              </w:rPr>
              <w:t>SA</w:t>
            </w:r>
            <w:r w:rsidRPr="001C576F">
              <w:rPr>
                <w:rFonts w:cstheme="minorHAnsi"/>
                <w:bCs/>
                <w:i/>
                <w:iCs/>
                <w:sz w:val="19"/>
                <w:szCs w:val="19"/>
              </w:rPr>
              <w:t>1-</w:t>
            </w:r>
            <w:r>
              <w:rPr>
                <w:rFonts w:cstheme="minorHAnsi"/>
                <w:bCs/>
                <w:i/>
                <w:iCs/>
                <w:sz w:val="19"/>
                <w:szCs w:val="19"/>
              </w:rPr>
              <w:t xml:space="preserve"> </w:t>
            </w:r>
            <w:r w:rsidRPr="001C576F">
              <w:rPr>
                <w:rFonts w:cstheme="minorHAnsi"/>
                <w:bCs/>
                <w:i/>
                <w:iCs/>
                <w:sz w:val="19"/>
                <w:szCs w:val="19"/>
              </w:rPr>
              <w:t>La Tierra en el Universo</w:t>
            </w:r>
            <w:r>
              <w:rPr>
                <w:rFonts w:cstheme="minorHAnsi"/>
                <w:bCs/>
                <w:i/>
                <w:iCs/>
                <w:sz w:val="19"/>
                <w:szCs w:val="19"/>
              </w:rPr>
              <w:t xml:space="preserve"> (la representación de la Tierra, el mapa y tipos de mapas).</w:t>
            </w:r>
          </w:p>
        </w:tc>
        <w:tc>
          <w:tcPr>
            <w:tcW w:w="3962" w:type="dxa"/>
            <w:vAlign w:val="center"/>
          </w:tcPr>
          <w:p w14:paraId="1AECC3B6" w14:textId="77777777" w:rsidR="000F5CA5" w:rsidRPr="00691D0F" w:rsidRDefault="000F5CA5" w:rsidP="00AF3DF3">
            <w:pPr>
              <w:pBdr>
                <w:left w:val="single" w:sz="4" w:space="4" w:color="auto"/>
              </w:pBdr>
              <w:jc w:val="both"/>
              <w:rPr>
                <w:rFonts w:cstheme="minorHAnsi"/>
                <w:bCs/>
                <w:i/>
                <w:iCs/>
                <w:sz w:val="19"/>
                <w:szCs w:val="19"/>
              </w:rPr>
            </w:pPr>
            <w:r>
              <w:rPr>
                <w:rFonts w:cstheme="minorHAnsi"/>
                <w:bCs/>
                <w:i/>
                <w:iCs/>
                <w:sz w:val="19"/>
                <w:szCs w:val="19"/>
              </w:rPr>
              <w:t>6 sesiones (hasta 4 de octubre).</w:t>
            </w:r>
          </w:p>
        </w:tc>
      </w:tr>
      <w:tr w:rsidR="000F5CA5" w14:paraId="7338CB5B" w14:textId="77777777" w:rsidTr="00AF3DF3">
        <w:trPr>
          <w:trHeight w:val="20"/>
          <w:jc w:val="center"/>
        </w:trPr>
        <w:tc>
          <w:tcPr>
            <w:tcW w:w="1519" w:type="dxa"/>
            <w:vMerge/>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14:paraId="56CE2E1E" w14:textId="77777777" w:rsidR="000F5CA5" w:rsidRPr="00D2206B" w:rsidRDefault="000F5CA5" w:rsidP="00AF3DF3">
            <w:pPr>
              <w:pStyle w:val="Prrafodelista"/>
              <w:pBdr>
                <w:left w:val="single" w:sz="4" w:space="4" w:color="auto"/>
              </w:pBdr>
              <w:spacing w:before="120" w:after="120"/>
              <w:ind w:left="0"/>
              <w:contextualSpacing w:val="0"/>
              <w:jc w:val="center"/>
              <w:rPr>
                <w:rFonts w:cstheme="minorHAnsi"/>
                <w:b/>
                <w:i/>
                <w:iCs/>
                <w:sz w:val="19"/>
                <w:szCs w:val="19"/>
              </w:rPr>
            </w:pPr>
          </w:p>
        </w:tc>
        <w:tc>
          <w:tcPr>
            <w:tcW w:w="3868" w:type="dxa"/>
            <w:tcBorders>
              <w:left w:val="single" w:sz="4" w:space="0" w:color="auto"/>
            </w:tcBorders>
          </w:tcPr>
          <w:p w14:paraId="3ECC2B96" w14:textId="77777777" w:rsidR="000F5CA5" w:rsidRDefault="000F5CA5" w:rsidP="00AF3DF3">
            <w:pPr>
              <w:pBdr>
                <w:left w:val="single" w:sz="4" w:space="4" w:color="auto"/>
              </w:pBdr>
              <w:jc w:val="both"/>
              <w:rPr>
                <w:rFonts w:cstheme="minorHAnsi"/>
                <w:bCs/>
                <w:i/>
                <w:iCs/>
                <w:sz w:val="19"/>
                <w:szCs w:val="19"/>
              </w:rPr>
            </w:pPr>
            <w:r>
              <w:rPr>
                <w:rFonts w:cstheme="minorHAnsi"/>
                <w:bCs/>
                <w:i/>
                <w:iCs/>
                <w:sz w:val="19"/>
                <w:szCs w:val="19"/>
              </w:rPr>
              <w:t>SA2- El relieve (placas tectónicas, unidades del relieve y modelado).</w:t>
            </w:r>
          </w:p>
        </w:tc>
        <w:tc>
          <w:tcPr>
            <w:tcW w:w="3962" w:type="dxa"/>
            <w:vAlign w:val="center"/>
          </w:tcPr>
          <w:p w14:paraId="39B0E88B" w14:textId="77777777" w:rsidR="000F5CA5" w:rsidRDefault="000F5CA5" w:rsidP="00AF3DF3">
            <w:pPr>
              <w:pBdr>
                <w:left w:val="single" w:sz="4" w:space="4" w:color="auto"/>
              </w:pBdr>
              <w:jc w:val="both"/>
              <w:rPr>
                <w:rFonts w:cstheme="minorHAnsi"/>
                <w:bCs/>
                <w:i/>
                <w:iCs/>
                <w:sz w:val="19"/>
                <w:szCs w:val="19"/>
              </w:rPr>
            </w:pPr>
            <w:r>
              <w:rPr>
                <w:rFonts w:cstheme="minorHAnsi"/>
                <w:bCs/>
                <w:i/>
                <w:iCs/>
                <w:sz w:val="19"/>
                <w:szCs w:val="19"/>
              </w:rPr>
              <w:t>7 sesiones (4-21 de octubre)</w:t>
            </w:r>
          </w:p>
          <w:p w14:paraId="52D5E82C" w14:textId="77777777" w:rsidR="000F5CA5" w:rsidRDefault="000F5CA5" w:rsidP="00AF3DF3">
            <w:pPr>
              <w:pBdr>
                <w:left w:val="single" w:sz="4" w:space="4" w:color="auto"/>
              </w:pBdr>
              <w:jc w:val="both"/>
              <w:rPr>
                <w:rFonts w:cstheme="minorHAnsi"/>
                <w:bCs/>
                <w:i/>
                <w:iCs/>
                <w:sz w:val="19"/>
                <w:szCs w:val="19"/>
              </w:rPr>
            </w:pPr>
          </w:p>
        </w:tc>
      </w:tr>
      <w:tr w:rsidR="000F5CA5" w14:paraId="3F3A1987" w14:textId="77777777" w:rsidTr="00AF3DF3">
        <w:trPr>
          <w:trHeight w:val="20"/>
          <w:jc w:val="center"/>
        </w:trPr>
        <w:tc>
          <w:tcPr>
            <w:tcW w:w="1519" w:type="dxa"/>
            <w:vMerge/>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14:paraId="64DE470F" w14:textId="77777777" w:rsidR="000F5CA5" w:rsidRPr="00D2206B" w:rsidRDefault="000F5CA5" w:rsidP="00AF3DF3">
            <w:pPr>
              <w:pStyle w:val="Prrafodelista"/>
              <w:pBdr>
                <w:left w:val="single" w:sz="4" w:space="4" w:color="auto"/>
              </w:pBdr>
              <w:spacing w:before="120" w:after="120"/>
              <w:ind w:left="0"/>
              <w:contextualSpacing w:val="0"/>
              <w:jc w:val="center"/>
              <w:rPr>
                <w:rFonts w:cstheme="minorHAnsi"/>
                <w:b/>
                <w:i/>
                <w:iCs/>
                <w:sz w:val="19"/>
                <w:szCs w:val="19"/>
              </w:rPr>
            </w:pPr>
          </w:p>
        </w:tc>
        <w:tc>
          <w:tcPr>
            <w:tcW w:w="3868" w:type="dxa"/>
            <w:tcBorders>
              <w:left w:val="single" w:sz="4" w:space="0" w:color="auto"/>
            </w:tcBorders>
          </w:tcPr>
          <w:p w14:paraId="3E5904F5" w14:textId="77777777" w:rsidR="000F5CA5" w:rsidRDefault="000F5CA5" w:rsidP="00AF3DF3">
            <w:pPr>
              <w:pBdr>
                <w:left w:val="single" w:sz="4" w:space="4" w:color="auto"/>
              </w:pBdr>
              <w:jc w:val="both"/>
              <w:rPr>
                <w:rFonts w:cstheme="minorHAnsi"/>
                <w:bCs/>
                <w:i/>
                <w:iCs/>
                <w:sz w:val="19"/>
                <w:szCs w:val="19"/>
              </w:rPr>
            </w:pPr>
            <w:r>
              <w:rPr>
                <w:rFonts w:cstheme="minorHAnsi"/>
                <w:bCs/>
                <w:i/>
                <w:iCs/>
                <w:sz w:val="19"/>
                <w:szCs w:val="19"/>
              </w:rPr>
              <w:t xml:space="preserve">SA3- El agua en la Tierra (mares y océanos, las aguas continentales). </w:t>
            </w:r>
          </w:p>
        </w:tc>
        <w:tc>
          <w:tcPr>
            <w:tcW w:w="3962" w:type="dxa"/>
            <w:vAlign w:val="center"/>
          </w:tcPr>
          <w:p w14:paraId="7820042A" w14:textId="77777777" w:rsidR="000F5CA5" w:rsidRDefault="000F5CA5" w:rsidP="00AF3DF3">
            <w:pPr>
              <w:pBdr>
                <w:left w:val="single" w:sz="4" w:space="4" w:color="auto"/>
              </w:pBdr>
              <w:jc w:val="both"/>
              <w:rPr>
                <w:rFonts w:cstheme="minorHAnsi"/>
                <w:bCs/>
                <w:i/>
                <w:iCs/>
                <w:sz w:val="19"/>
                <w:szCs w:val="19"/>
              </w:rPr>
            </w:pPr>
            <w:r>
              <w:rPr>
                <w:rFonts w:cstheme="minorHAnsi"/>
                <w:bCs/>
                <w:i/>
                <w:iCs/>
                <w:sz w:val="19"/>
                <w:szCs w:val="19"/>
              </w:rPr>
              <w:t>4 sesiones (22-30 de octubre)</w:t>
            </w:r>
          </w:p>
          <w:p w14:paraId="7F4CC54D" w14:textId="77777777" w:rsidR="000F5CA5" w:rsidRDefault="000F5CA5" w:rsidP="00AF3DF3">
            <w:pPr>
              <w:pBdr>
                <w:left w:val="single" w:sz="4" w:space="4" w:color="auto"/>
              </w:pBdr>
              <w:jc w:val="both"/>
              <w:rPr>
                <w:rFonts w:cstheme="minorHAnsi"/>
                <w:bCs/>
                <w:i/>
                <w:iCs/>
                <w:sz w:val="19"/>
                <w:szCs w:val="19"/>
              </w:rPr>
            </w:pPr>
          </w:p>
        </w:tc>
      </w:tr>
      <w:tr w:rsidR="000F5CA5" w14:paraId="454D6785" w14:textId="77777777" w:rsidTr="00AF3DF3">
        <w:trPr>
          <w:trHeight w:val="20"/>
          <w:jc w:val="center"/>
        </w:trPr>
        <w:tc>
          <w:tcPr>
            <w:tcW w:w="1519" w:type="dxa"/>
            <w:vMerge/>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14:paraId="32F221F1" w14:textId="77777777" w:rsidR="000F5CA5" w:rsidRPr="00D2206B" w:rsidRDefault="000F5CA5" w:rsidP="00AF3DF3">
            <w:pPr>
              <w:pStyle w:val="Prrafodelista"/>
              <w:pBdr>
                <w:left w:val="single" w:sz="4" w:space="4" w:color="auto"/>
              </w:pBdr>
              <w:spacing w:before="120" w:after="120"/>
              <w:ind w:left="0"/>
              <w:contextualSpacing w:val="0"/>
              <w:jc w:val="center"/>
              <w:rPr>
                <w:rFonts w:cstheme="minorHAnsi"/>
                <w:b/>
                <w:i/>
                <w:iCs/>
                <w:sz w:val="19"/>
                <w:szCs w:val="19"/>
              </w:rPr>
            </w:pPr>
          </w:p>
        </w:tc>
        <w:tc>
          <w:tcPr>
            <w:tcW w:w="3868" w:type="dxa"/>
            <w:tcBorders>
              <w:left w:val="single" w:sz="4" w:space="0" w:color="auto"/>
            </w:tcBorders>
          </w:tcPr>
          <w:p w14:paraId="0E0CE27C" w14:textId="77777777" w:rsidR="000F5CA5" w:rsidRDefault="000F5CA5" w:rsidP="00AF3DF3">
            <w:pPr>
              <w:pBdr>
                <w:left w:val="single" w:sz="4" w:space="4" w:color="auto"/>
              </w:pBdr>
              <w:jc w:val="both"/>
              <w:rPr>
                <w:rFonts w:cstheme="minorHAnsi"/>
                <w:bCs/>
                <w:i/>
                <w:iCs/>
                <w:sz w:val="19"/>
                <w:szCs w:val="19"/>
              </w:rPr>
            </w:pPr>
            <w:r>
              <w:rPr>
                <w:rFonts w:cstheme="minorHAnsi"/>
                <w:bCs/>
                <w:i/>
                <w:iCs/>
                <w:sz w:val="19"/>
                <w:szCs w:val="19"/>
              </w:rPr>
              <w:t xml:space="preserve">SA4- Tiempo y Clima. </w:t>
            </w:r>
          </w:p>
        </w:tc>
        <w:tc>
          <w:tcPr>
            <w:tcW w:w="3962" w:type="dxa"/>
            <w:vAlign w:val="center"/>
          </w:tcPr>
          <w:p w14:paraId="1F5970E9" w14:textId="77777777" w:rsidR="000F5CA5" w:rsidRDefault="000F5CA5" w:rsidP="00AF3DF3">
            <w:pPr>
              <w:pBdr>
                <w:left w:val="single" w:sz="4" w:space="4" w:color="auto"/>
              </w:pBdr>
              <w:jc w:val="both"/>
              <w:rPr>
                <w:rFonts w:cstheme="minorHAnsi"/>
                <w:bCs/>
                <w:i/>
                <w:iCs/>
                <w:sz w:val="19"/>
                <w:szCs w:val="19"/>
              </w:rPr>
            </w:pPr>
            <w:r>
              <w:rPr>
                <w:rFonts w:cstheme="minorHAnsi"/>
                <w:bCs/>
                <w:i/>
                <w:iCs/>
                <w:sz w:val="19"/>
                <w:szCs w:val="19"/>
              </w:rPr>
              <w:t>9 sesiones (4-25 de noviembre)</w:t>
            </w:r>
          </w:p>
        </w:tc>
      </w:tr>
      <w:tr w:rsidR="000F5CA5" w14:paraId="513CC118" w14:textId="77777777" w:rsidTr="00AF3DF3">
        <w:trPr>
          <w:trHeight w:val="20"/>
          <w:jc w:val="center"/>
        </w:trPr>
        <w:tc>
          <w:tcPr>
            <w:tcW w:w="1519" w:type="dxa"/>
            <w:vMerge/>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14:paraId="45894118" w14:textId="77777777" w:rsidR="000F5CA5" w:rsidRPr="00D2206B" w:rsidRDefault="000F5CA5" w:rsidP="00AF3DF3">
            <w:pPr>
              <w:pStyle w:val="Prrafodelista"/>
              <w:pBdr>
                <w:left w:val="single" w:sz="4" w:space="4" w:color="auto"/>
              </w:pBdr>
              <w:spacing w:before="120" w:after="120"/>
              <w:ind w:left="0"/>
              <w:contextualSpacing w:val="0"/>
              <w:jc w:val="center"/>
              <w:rPr>
                <w:rFonts w:cstheme="minorHAnsi"/>
                <w:b/>
                <w:i/>
                <w:iCs/>
                <w:sz w:val="19"/>
                <w:szCs w:val="19"/>
              </w:rPr>
            </w:pPr>
          </w:p>
        </w:tc>
        <w:tc>
          <w:tcPr>
            <w:tcW w:w="3868" w:type="dxa"/>
            <w:tcBorders>
              <w:left w:val="single" w:sz="4" w:space="0" w:color="auto"/>
            </w:tcBorders>
          </w:tcPr>
          <w:p w14:paraId="3D92FF26" w14:textId="77777777" w:rsidR="000F5CA5" w:rsidRDefault="000F5CA5" w:rsidP="00AF3DF3">
            <w:pPr>
              <w:pBdr>
                <w:left w:val="single" w:sz="4" w:space="4" w:color="auto"/>
              </w:pBdr>
              <w:jc w:val="both"/>
              <w:rPr>
                <w:rFonts w:cstheme="minorHAnsi"/>
                <w:bCs/>
                <w:i/>
                <w:iCs/>
                <w:sz w:val="19"/>
                <w:szCs w:val="19"/>
              </w:rPr>
            </w:pPr>
            <w:r>
              <w:rPr>
                <w:rFonts w:cstheme="minorHAnsi"/>
                <w:bCs/>
                <w:i/>
                <w:iCs/>
                <w:sz w:val="19"/>
                <w:szCs w:val="19"/>
              </w:rPr>
              <w:t>SA5-Los paisajes de la Tierra.</w:t>
            </w:r>
          </w:p>
        </w:tc>
        <w:tc>
          <w:tcPr>
            <w:tcW w:w="3962" w:type="dxa"/>
            <w:vAlign w:val="center"/>
          </w:tcPr>
          <w:p w14:paraId="4B532EF1" w14:textId="77777777" w:rsidR="000F5CA5" w:rsidRDefault="000F5CA5" w:rsidP="00AF3DF3">
            <w:pPr>
              <w:pBdr>
                <w:left w:val="single" w:sz="4" w:space="4" w:color="auto"/>
              </w:pBdr>
              <w:jc w:val="both"/>
              <w:rPr>
                <w:rFonts w:cstheme="minorHAnsi"/>
                <w:bCs/>
                <w:i/>
                <w:iCs/>
                <w:sz w:val="19"/>
                <w:szCs w:val="19"/>
              </w:rPr>
            </w:pPr>
            <w:r>
              <w:rPr>
                <w:rFonts w:cstheme="minorHAnsi"/>
                <w:bCs/>
                <w:i/>
                <w:iCs/>
                <w:sz w:val="19"/>
                <w:szCs w:val="19"/>
              </w:rPr>
              <w:t xml:space="preserve">14 sesiones (26 de noviembre – 20 de diciembre). </w:t>
            </w:r>
          </w:p>
        </w:tc>
      </w:tr>
      <w:tr w:rsidR="000F5CA5" w14:paraId="6A5E5B62" w14:textId="77777777" w:rsidTr="00AF3DF3">
        <w:trPr>
          <w:jc w:val="center"/>
        </w:trPr>
        <w:tc>
          <w:tcPr>
            <w:tcW w:w="1519" w:type="dxa"/>
            <w:vMerge w:val="restart"/>
            <w:tcBorders>
              <w:top w:val="single" w:sz="4" w:space="0" w:color="auto"/>
            </w:tcBorders>
            <w:shd w:val="clear" w:color="auto" w:fill="A8D08D" w:themeFill="accent6" w:themeFillTint="99"/>
            <w:vAlign w:val="center"/>
          </w:tcPr>
          <w:p w14:paraId="22C8A4FD" w14:textId="77777777" w:rsidR="000F5CA5" w:rsidRPr="00D2206B" w:rsidRDefault="000F5CA5" w:rsidP="00AF3DF3">
            <w:pPr>
              <w:pStyle w:val="Prrafodelista"/>
              <w:pBdr>
                <w:left w:val="single" w:sz="4" w:space="4" w:color="auto"/>
              </w:pBdr>
              <w:spacing w:before="120" w:after="120"/>
              <w:ind w:left="0"/>
              <w:jc w:val="center"/>
              <w:rPr>
                <w:rFonts w:cstheme="minorHAnsi"/>
                <w:b/>
                <w:i/>
                <w:iCs/>
                <w:sz w:val="19"/>
                <w:szCs w:val="19"/>
              </w:rPr>
            </w:pPr>
            <w:r w:rsidRPr="00D2206B">
              <w:rPr>
                <w:rFonts w:cstheme="minorHAnsi"/>
                <w:b/>
                <w:i/>
                <w:iCs/>
                <w:sz w:val="19"/>
                <w:szCs w:val="19"/>
              </w:rPr>
              <w:t>SEGUNDO TRIMESTRE</w:t>
            </w:r>
          </w:p>
        </w:tc>
        <w:tc>
          <w:tcPr>
            <w:tcW w:w="3868" w:type="dxa"/>
          </w:tcPr>
          <w:p w14:paraId="066E4DA3" w14:textId="77777777" w:rsidR="000F5CA5" w:rsidRPr="001C576F" w:rsidRDefault="000F5CA5" w:rsidP="00AF3DF3">
            <w:pPr>
              <w:pBdr>
                <w:left w:val="single" w:sz="4" w:space="4" w:color="auto"/>
              </w:pBdr>
              <w:jc w:val="both"/>
              <w:rPr>
                <w:rFonts w:cstheme="minorHAnsi"/>
                <w:bCs/>
                <w:i/>
                <w:iCs/>
                <w:sz w:val="19"/>
                <w:szCs w:val="19"/>
              </w:rPr>
            </w:pPr>
            <w:r>
              <w:rPr>
                <w:rFonts w:cstheme="minorHAnsi"/>
                <w:bCs/>
                <w:i/>
                <w:iCs/>
                <w:sz w:val="19"/>
                <w:szCs w:val="19"/>
              </w:rPr>
              <w:t>SA7- La Prehistoria. El Paleolítico.</w:t>
            </w:r>
          </w:p>
        </w:tc>
        <w:tc>
          <w:tcPr>
            <w:tcW w:w="3962" w:type="dxa"/>
            <w:vAlign w:val="center"/>
          </w:tcPr>
          <w:p w14:paraId="50A523E1" w14:textId="77777777" w:rsidR="000F5CA5" w:rsidRPr="00691D0F" w:rsidRDefault="000F5CA5" w:rsidP="00AF3DF3">
            <w:pPr>
              <w:pBdr>
                <w:left w:val="single" w:sz="4" w:space="4" w:color="auto"/>
              </w:pBdr>
              <w:jc w:val="both"/>
              <w:rPr>
                <w:rFonts w:cstheme="minorHAnsi"/>
                <w:bCs/>
                <w:i/>
                <w:iCs/>
                <w:sz w:val="19"/>
                <w:szCs w:val="19"/>
              </w:rPr>
            </w:pPr>
            <w:r>
              <w:rPr>
                <w:rFonts w:cstheme="minorHAnsi"/>
                <w:bCs/>
                <w:i/>
                <w:iCs/>
                <w:sz w:val="19"/>
                <w:szCs w:val="19"/>
              </w:rPr>
              <w:t>8 sesiones (8- 27 enero)</w:t>
            </w:r>
          </w:p>
        </w:tc>
      </w:tr>
      <w:tr w:rsidR="000F5CA5" w14:paraId="22B44525" w14:textId="77777777" w:rsidTr="00AF3DF3">
        <w:trPr>
          <w:jc w:val="center"/>
        </w:trPr>
        <w:tc>
          <w:tcPr>
            <w:tcW w:w="1519" w:type="dxa"/>
            <w:vMerge/>
            <w:shd w:val="clear" w:color="auto" w:fill="A8D08D" w:themeFill="accent6" w:themeFillTint="99"/>
            <w:vAlign w:val="center"/>
          </w:tcPr>
          <w:p w14:paraId="40E4A6FA" w14:textId="77777777" w:rsidR="000F5CA5" w:rsidRPr="00D2206B" w:rsidRDefault="000F5CA5" w:rsidP="00AF3DF3">
            <w:pPr>
              <w:pStyle w:val="Prrafodelista"/>
              <w:pBdr>
                <w:left w:val="single" w:sz="4" w:space="4" w:color="auto"/>
              </w:pBdr>
              <w:spacing w:before="120" w:after="120"/>
              <w:ind w:left="0"/>
              <w:contextualSpacing w:val="0"/>
              <w:jc w:val="center"/>
              <w:rPr>
                <w:rFonts w:cstheme="minorHAnsi"/>
                <w:b/>
                <w:i/>
                <w:iCs/>
                <w:sz w:val="19"/>
                <w:szCs w:val="19"/>
              </w:rPr>
            </w:pPr>
          </w:p>
        </w:tc>
        <w:tc>
          <w:tcPr>
            <w:tcW w:w="3868" w:type="dxa"/>
          </w:tcPr>
          <w:p w14:paraId="1EE69FA3" w14:textId="77777777" w:rsidR="000F5CA5" w:rsidRPr="00691D0F" w:rsidRDefault="000F5CA5" w:rsidP="00AF3DF3">
            <w:pPr>
              <w:pBdr>
                <w:left w:val="single" w:sz="4" w:space="4" w:color="auto"/>
              </w:pBdr>
              <w:jc w:val="both"/>
              <w:rPr>
                <w:rFonts w:cstheme="minorHAnsi"/>
                <w:bCs/>
                <w:i/>
                <w:iCs/>
                <w:sz w:val="19"/>
                <w:szCs w:val="19"/>
              </w:rPr>
            </w:pPr>
            <w:r>
              <w:rPr>
                <w:rFonts w:cstheme="minorHAnsi"/>
                <w:bCs/>
                <w:i/>
                <w:iCs/>
                <w:sz w:val="19"/>
                <w:szCs w:val="19"/>
              </w:rPr>
              <w:t>SA8- El Neolítico y la Edad de los Metales.</w:t>
            </w:r>
          </w:p>
        </w:tc>
        <w:tc>
          <w:tcPr>
            <w:tcW w:w="3962" w:type="dxa"/>
            <w:vAlign w:val="center"/>
          </w:tcPr>
          <w:p w14:paraId="1086E963" w14:textId="77777777" w:rsidR="000F5CA5" w:rsidRPr="00691D0F" w:rsidRDefault="000F5CA5" w:rsidP="00AF3DF3">
            <w:pPr>
              <w:pBdr>
                <w:left w:val="single" w:sz="4" w:space="4" w:color="auto"/>
              </w:pBdr>
              <w:jc w:val="both"/>
              <w:rPr>
                <w:rFonts w:cstheme="minorHAnsi"/>
                <w:bCs/>
                <w:i/>
                <w:iCs/>
                <w:sz w:val="19"/>
                <w:szCs w:val="19"/>
              </w:rPr>
            </w:pPr>
            <w:r>
              <w:rPr>
                <w:rFonts w:cstheme="minorHAnsi"/>
                <w:bCs/>
                <w:i/>
                <w:iCs/>
                <w:sz w:val="19"/>
                <w:szCs w:val="19"/>
              </w:rPr>
              <w:t>8 sesiones (27 enero-14 de febrero)</w:t>
            </w:r>
          </w:p>
        </w:tc>
      </w:tr>
      <w:tr w:rsidR="000F5CA5" w14:paraId="6B1C98D4" w14:textId="77777777" w:rsidTr="00AF3DF3">
        <w:trPr>
          <w:jc w:val="center"/>
        </w:trPr>
        <w:tc>
          <w:tcPr>
            <w:tcW w:w="1519" w:type="dxa"/>
            <w:vMerge/>
            <w:shd w:val="clear" w:color="auto" w:fill="A8D08D" w:themeFill="accent6" w:themeFillTint="99"/>
            <w:vAlign w:val="center"/>
          </w:tcPr>
          <w:p w14:paraId="78CD6F89" w14:textId="77777777" w:rsidR="000F5CA5" w:rsidRPr="00D2206B" w:rsidRDefault="000F5CA5" w:rsidP="00AF3DF3">
            <w:pPr>
              <w:pStyle w:val="Prrafodelista"/>
              <w:pBdr>
                <w:left w:val="single" w:sz="4" w:space="4" w:color="auto"/>
              </w:pBdr>
              <w:spacing w:before="120" w:after="120"/>
              <w:ind w:left="0"/>
              <w:contextualSpacing w:val="0"/>
              <w:jc w:val="center"/>
              <w:rPr>
                <w:rFonts w:cstheme="minorHAnsi"/>
                <w:b/>
                <w:i/>
                <w:iCs/>
                <w:sz w:val="19"/>
                <w:szCs w:val="19"/>
              </w:rPr>
            </w:pPr>
          </w:p>
        </w:tc>
        <w:tc>
          <w:tcPr>
            <w:tcW w:w="3868" w:type="dxa"/>
          </w:tcPr>
          <w:p w14:paraId="7C3CC577" w14:textId="77777777" w:rsidR="000F5CA5" w:rsidRPr="00691D0F" w:rsidRDefault="000F5CA5" w:rsidP="00AF3DF3">
            <w:pPr>
              <w:pBdr>
                <w:left w:val="single" w:sz="4" w:space="4" w:color="auto"/>
              </w:pBdr>
              <w:jc w:val="both"/>
              <w:rPr>
                <w:rFonts w:cstheme="minorHAnsi"/>
                <w:bCs/>
                <w:i/>
                <w:iCs/>
                <w:sz w:val="19"/>
                <w:szCs w:val="19"/>
              </w:rPr>
            </w:pPr>
            <w:r>
              <w:rPr>
                <w:rFonts w:cstheme="minorHAnsi"/>
                <w:bCs/>
                <w:i/>
                <w:iCs/>
                <w:sz w:val="19"/>
                <w:szCs w:val="19"/>
              </w:rPr>
              <w:t>SA9- Mesopotamia y Egipto.</w:t>
            </w:r>
          </w:p>
        </w:tc>
        <w:tc>
          <w:tcPr>
            <w:tcW w:w="3962" w:type="dxa"/>
            <w:vAlign w:val="center"/>
          </w:tcPr>
          <w:p w14:paraId="4270593F" w14:textId="77777777" w:rsidR="000F5CA5" w:rsidRPr="00691D0F" w:rsidRDefault="000F5CA5" w:rsidP="00AF3DF3">
            <w:pPr>
              <w:pBdr>
                <w:left w:val="single" w:sz="4" w:space="4" w:color="auto"/>
              </w:pBdr>
              <w:jc w:val="both"/>
              <w:rPr>
                <w:rFonts w:cstheme="minorHAnsi"/>
                <w:bCs/>
                <w:i/>
                <w:iCs/>
                <w:sz w:val="19"/>
                <w:szCs w:val="19"/>
              </w:rPr>
            </w:pPr>
            <w:r>
              <w:rPr>
                <w:rFonts w:cstheme="minorHAnsi"/>
                <w:bCs/>
                <w:i/>
                <w:iCs/>
                <w:sz w:val="19"/>
                <w:szCs w:val="19"/>
              </w:rPr>
              <w:t>8 sesiones (17 febrero – 12 de marzo)</w:t>
            </w:r>
          </w:p>
        </w:tc>
      </w:tr>
      <w:tr w:rsidR="000F5CA5" w14:paraId="55F5F962" w14:textId="77777777" w:rsidTr="00AF3DF3">
        <w:trPr>
          <w:jc w:val="center"/>
        </w:trPr>
        <w:tc>
          <w:tcPr>
            <w:tcW w:w="1519" w:type="dxa"/>
            <w:vMerge/>
            <w:shd w:val="clear" w:color="auto" w:fill="A8D08D" w:themeFill="accent6" w:themeFillTint="99"/>
            <w:vAlign w:val="center"/>
          </w:tcPr>
          <w:p w14:paraId="43200024" w14:textId="77777777" w:rsidR="000F5CA5" w:rsidRPr="00D2206B" w:rsidRDefault="000F5CA5" w:rsidP="00AF3DF3">
            <w:pPr>
              <w:pStyle w:val="Prrafodelista"/>
              <w:pBdr>
                <w:left w:val="single" w:sz="4" w:space="4" w:color="auto"/>
              </w:pBdr>
              <w:spacing w:before="120" w:after="120"/>
              <w:ind w:left="0"/>
              <w:contextualSpacing w:val="0"/>
              <w:jc w:val="center"/>
              <w:rPr>
                <w:rFonts w:cstheme="minorHAnsi"/>
                <w:b/>
                <w:i/>
                <w:iCs/>
                <w:sz w:val="19"/>
                <w:szCs w:val="19"/>
              </w:rPr>
            </w:pPr>
          </w:p>
        </w:tc>
        <w:tc>
          <w:tcPr>
            <w:tcW w:w="3868" w:type="dxa"/>
          </w:tcPr>
          <w:p w14:paraId="3DB23A1F" w14:textId="77777777" w:rsidR="000F5CA5" w:rsidRPr="00691D0F" w:rsidRDefault="000F5CA5" w:rsidP="00AF3DF3">
            <w:pPr>
              <w:pBdr>
                <w:left w:val="single" w:sz="4" w:space="4" w:color="auto"/>
              </w:pBdr>
              <w:jc w:val="both"/>
              <w:rPr>
                <w:rFonts w:cstheme="minorHAnsi"/>
                <w:bCs/>
                <w:i/>
                <w:iCs/>
                <w:sz w:val="19"/>
                <w:szCs w:val="19"/>
              </w:rPr>
            </w:pPr>
            <w:r>
              <w:rPr>
                <w:rFonts w:cstheme="minorHAnsi"/>
                <w:bCs/>
                <w:i/>
                <w:iCs/>
                <w:sz w:val="19"/>
                <w:szCs w:val="19"/>
              </w:rPr>
              <w:t>SA10- Grecia.</w:t>
            </w:r>
          </w:p>
        </w:tc>
        <w:tc>
          <w:tcPr>
            <w:tcW w:w="3962" w:type="dxa"/>
            <w:vAlign w:val="center"/>
          </w:tcPr>
          <w:p w14:paraId="796C9751" w14:textId="77777777" w:rsidR="000F5CA5" w:rsidRPr="00691D0F" w:rsidRDefault="000F5CA5" w:rsidP="00AF3DF3">
            <w:pPr>
              <w:pBdr>
                <w:left w:val="single" w:sz="4" w:space="4" w:color="auto"/>
              </w:pBdr>
              <w:rPr>
                <w:rFonts w:cstheme="minorHAnsi"/>
                <w:bCs/>
                <w:i/>
                <w:iCs/>
                <w:sz w:val="19"/>
                <w:szCs w:val="19"/>
              </w:rPr>
            </w:pPr>
            <w:r>
              <w:rPr>
                <w:rFonts w:cstheme="minorHAnsi"/>
                <w:bCs/>
                <w:i/>
                <w:iCs/>
                <w:sz w:val="19"/>
                <w:szCs w:val="19"/>
              </w:rPr>
              <w:t>8 sesiones (12 marzo-11 abril)</w:t>
            </w:r>
          </w:p>
        </w:tc>
      </w:tr>
      <w:tr w:rsidR="000F5CA5" w14:paraId="378D6383" w14:textId="77777777" w:rsidTr="00AF3DF3">
        <w:trPr>
          <w:jc w:val="center"/>
        </w:trPr>
        <w:tc>
          <w:tcPr>
            <w:tcW w:w="1519" w:type="dxa"/>
            <w:vMerge w:val="restart"/>
            <w:shd w:val="clear" w:color="auto" w:fill="A8D08D" w:themeFill="accent6" w:themeFillTint="99"/>
            <w:vAlign w:val="center"/>
          </w:tcPr>
          <w:p w14:paraId="586D0149" w14:textId="77777777" w:rsidR="000F5CA5" w:rsidRPr="00D2206B" w:rsidRDefault="000F5CA5" w:rsidP="00AF3DF3">
            <w:pPr>
              <w:pStyle w:val="Prrafodelista"/>
              <w:pBdr>
                <w:left w:val="single" w:sz="4" w:space="4" w:color="auto"/>
              </w:pBdr>
              <w:shd w:val="clear" w:color="auto" w:fill="A8D08D" w:themeFill="accent6" w:themeFillTint="99"/>
              <w:spacing w:before="120" w:after="120"/>
              <w:ind w:left="0"/>
              <w:jc w:val="center"/>
              <w:rPr>
                <w:rFonts w:cstheme="minorHAnsi"/>
                <w:b/>
                <w:i/>
                <w:iCs/>
                <w:sz w:val="19"/>
                <w:szCs w:val="19"/>
              </w:rPr>
            </w:pPr>
            <w:r w:rsidRPr="00836160">
              <w:rPr>
                <w:rFonts w:cstheme="minorHAnsi"/>
                <w:b/>
                <w:i/>
                <w:iCs/>
                <w:sz w:val="19"/>
                <w:szCs w:val="19"/>
              </w:rPr>
              <w:t>TERCER TRIMESTRE</w:t>
            </w:r>
          </w:p>
        </w:tc>
        <w:tc>
          <w:tcPr>
            <w:tcW w:w="3868" w:type="dxa"/>
          </w:tcPr>
          <w:p w14:paraId="68D741CE" w14:textId="77777777" w:rsidR="000F5CA5" w:rsidRPr="00691D0F" w:rsidRDefault="000F5CA5" w:rsidP="00AF3DF3">
            <w:pPr>
              <w:pBdr>
                <w:left w:val="single" w:sz="4" w:space="4" w:color="auto"/>
              </w:pBdr>
              <w:jc w:val="both"/>
              <w:rPr>
                <w:rFonts w:cstheme="minorHAnsi"/>
                <w:bCs/>
                <w:i/>
                <w:iCs/>
                <w:sz w:val="19"/>
                <w:szCs w:val="19"/>
              </w:rPr>
            </w:pPr>
            <w:r>
              <w:rPr>
                <w:rFonts w:cstheme="minorHAnsi"/>
                <w:bCs/>
                <w:i/>
                <w:iCs/>
                <w:sz w:val="19"/>
                <w:szCs w:val="19"/>
              </w:rPr>
              <w:t>SA11- Roma</w:t>
            </w:r>
          </w:p>
        </w:tc>
        <w:tc>
          <w:tcPr>
            <w:tcW w:w="3962" w:type="dxa"/>
          </w:tcPr>
          <w:p w14:paraId="25047872" w14:textId="77777777" w:rsidR="000F5CA5" w:rsidRPr="00691D0F" w:rsidRDefault="000F5CA5" w:rsidP="00AF3DF3">
            <w:pPr>
              <w:pBdr>
                <w:left w:val="single" w:sz="4" w:space="4" w:color="auto"/>
              </w:pBdr>
              <w:rPr>
                <w:rFonts w:cstheme="minorHAnsi"/>
                <w:bCs/>
                <w:i/>
                <w:iCs/>
                <w:sz w:val="19"/>
                <w:szCs w:val="19"/>
              </w:rPr>
            </w:pPr>
            <w:r>
              <w:rPr>
                <w:rFonts w:cstheme="minorHAnsi"/>
                <w:bCs/>
                <w:i/>
                <w:iCs/>
                <w:sz w:val="19"/>
                <w:szCs w:val="19"/>
              </w:rPr>
              <w:t>9 sesiones (24 de abril – 13 de mayo)</w:t>
            </w:r>
          </w:p>
        </w:tc>
      </w:tr>
      <w:tr w:rsidR="000F5CA5" w14:paraId="333996C1" w14:textId="77777777" w:rsidTr="00AF3DF3">
        <w:trPr>
          <w:jc w:val="center"/>
        </w:trPr>
        <w:tc>
          <w:tcPr>
            <w:tcW w:w="1519" w:type="dxa"/>
            <w:vMerge/>
            <w:shd w:val="clear" w:color="auto" w:fill="A8D08D" w:themeFill="accent6" w:themeFillTint="99"/>
            <w:vAlign w:val="center"/>
          </w:tcPr>
          <w:p w14:paraId="462F77F9" w14:textId="77777777" w:rsidR="000F5CA5" w:rsidRPr="00D2206B" w:rsidRDefault="000F5CA5" w:rsidP="00AF3DF3">
            <w:pPr>
              <w:pStyle w:val="Prrafodelista"/>
              <w:pBdr>
                <w:left w:val="single" w:sz="4" w:space="4" w:color="auto"/>
              </w:pBdr>
              <w:spacing w:before="120" w:after="120"/>
              <w:ind w:left="0"/>
              <w:contextualSpacing w:val="0"/>
              <w:jc w:val="center"/>
              <w:rPr>
                <w:rFonts w:cstheme="minorHAnsi"/>
                <w:b/>
                <w:i/>
                <w:iCs/>
                <w:sz w:val="19"/>
                <w:szCs w:val="19"/>
              </w:rPr>
            </w:pPr>
          </w:p>
        </w:tc>
        <w:tc>
          <w:tcPr>
            <w:tcW w:w="3868" w:type="dxa"/>
          </w:tcPr>
          <w:p w14:paraId="261A6E11" w14:textId="77777777" w:rsidR="000F5CA5" w:rsidRPr="00691D0F" w:rsidRDefault="000F5CA5" w:rsidP="00AF3DF3">
            <w:pPr>
              <w:pBdr>
                <w:left w:val="single" w:sz="4" w:space="4" w:color="auto"/>
              </w:pBdr>
              <w:rPr>
                <w:rFonts w:cstheme="minorHAnsi"/>
                <w:bCs/>
                <w:i/>
                <w:iCs/>
                <w:sz w:val="19"/>
                <w:szCs w:val="19"/>
              </w:rPr>
            </w:pPr>
            <w:r>
              <w:rPr>
                <w:rFonts w:cstheme="minorHAnsi"/>
                <w:bCs/>
                <w:i/>
                <w:iCs/>
                <w:sz w:val="19"/>
                <w:szCs w:val="19"/>
              </w:rPr>
              <w:t>SA12- La Hispania romana.</w:t>
            </w:r>
          </w:p>
        </w:tc>
        <w:tc>
          <w:tcPr>
            <w:tcW w:w="3962" w:type="dxa"/>
          </w:tcPr>
          <w:p w14:paraId="5EFD3726" w14:textId="77777777" w:rsidR="000F5CA5" w:rsidRPr="00691D0F" w:rsidRDefault="000F5CA5" w:rsidP="00AF3DF3">
            <w:pPr>
              <w:pBdr>
                <w:left w:val="single" w:sz="4" w:space="4" w:color="auto"/>
              </w:pBdr>
              <w:rPr>
                <w:rFonts w:cstheme="minorHAnsi"/>
                <w:bCs/>
                <w:i/>
                <w:iCs/>
                <w:sz w:val="19"/>
                <w:szCs w:val="19"/>
              </w:rPr>
            </w:pPr>
            <w:r>
              <w:rPr>
                <w:rFonts w:cstheme="minorHAnsi"/>
                <w:bCs/>
                <w:i/>
                <w:iCs/>
                <w:sz w:val="19"/>
                <w:szCs w:val="19"/>
              </w:rPr>
              <w:t xml:space="preserve">9 sesiones (14 de mayo – 5 de junio) </w:t>
            </w:r>
          </w:p>
        </w:tc>
      </w:tr>
      <w:tr w:rsidR="000F5CA5" w14:paraId="47AC7EBD" w14:textId="77777777" w:rsidTr="00AF3DF3">
        <w:trPr>
          <w:trHeight w:val="20"/>
          <w:jc w:val="center"/>
        </w:trPr>
        <w:tc>
          <w:tcPr>
            <w:tcW w:w="1519" w:type="dxa"/>
            <w:vMerge/>
            <w:shd w:val="clear" w:color="auto" w:fill="A8D08D" w:themeFill="accent6" w:themeFillTint="99"/>
          </w:tcPr>
          <w:p w14:paraId="43593DCF" w14:textId="77777777" w:rsidR="000F5CA5" w:rsidRPr="00691D0F" w:rsidRDefault="000F5CA5" w:rsidP="00AF3DF3">
            <w:pPr>
              <w:pBdr>
                <w:left w:val="single" w:sz="4" w:space="4" w:color="auto"/>
              </w:pBdr>
              <w:rPr>
                <w:rFonts w:cstheme="minorHAnsi"/>
                <w:bCs/>
                <w:i/>
                <w:iCs/>
                <w:sz w:val="19"/>
                <w:szCs w:val="19"/>
              </w:rPr>
            </w:pPr>
          </w:p>
        </w:tc>
        <w:tc>
          <w:tcPr>
            <w:tcW w:w="3868" w:type="dxa"/>
          </w:tcPr>
          <w:p w14:paraId="51A503EB" w14:textId="77777777" w:rsidR="000F5CA5" w:rsidRDefault="000F5CA5" w:rsidP="00AF3DF3">
            <w:pPr>
              <w:pBdr>
                <w:left w:val="single" w:sz="4" w:space="4" w:color="auto"/>
              </w:pBdr>
              <w:rPr>
                <w:rFonts w:cstheme="minorHAnsi"/>
                <w:bCs/>
                <w:i/>
                <w:iCs/>
                <w:sz w:val="19"/>
                <w:szCs w:val="19"/>
              </w:rPr>
            </w:pPr>
            <w:r>
              <w:rPr>
                <w:rFonts w:cstheme="minorHAnsi"/>
                <w:bCs/>
                <w:i/>
                <w:iCs/>
                <w:sz w:val="19"/>
                <w:szCs w:val="19"/>
              </w:rPr>
              <w:t>SA6- Recursos naturales y medio ambiente.</w:t>
            </w:r>
          </w:p>
        </w:tc>
        <w:tc>
          <w:tcPr>
            <w:tcW w:w="3962" w:type="dxa"/>
          </w:tcPr>
          <w:p w14:paraId="4294206B" w14:textId="77777777" w:rsidR="000F5CA5" w:rsidRPr="00691D0F" w:rsidRDefault="000F5CA5" w:rsidP="00AF3DF3">
            <w:pPr>
              <w:pBdr>
                <w:left w:val="single" w:sz="4" w:space="4" w:color="auto"/>
              </w:pBdr>
              <w:rPr>
                <w:rFonts w:cstheme="minorHAnsi"/>
                <w:bCs/>
                <w:i/>
                <w:iCs/>
                <w:sz w:val="19"/>
                <w:szCs w:val="19"/>
              </w:rPr>
            </w:pPr>
            <w:r>
              <w:rPr>
                <w:rFonts w:cstheme="minorHAnsi"/>
                <w:bCs/>
                <w:i/>
                <w:iCs/>
                <w:sz w:val="19"/>
                <w:szCs w:val="19"/>
              </w:rPr>
              <w:t xml:space="preserve">6-7 sesiones (9 de junio-FINAL). </w:t>
            </w:r>
          </w:p>
        </w:tc>
      </w:tr>
    </w:tbl>
    <w:bookmarkEnd w:id="1"/>
    <w:p w14:paraId="76697CFB" w14:textId="0FF5EA80" w:rsidR="00805745" w:rsidRDefault="000A2230" w:rsidP="0004118F">
      <w:pPr>
        <w:spacing w:before="240" w:after="120"/>
        <w:rPr>
          <w:rFonts w:cstheme="minorHAnsi"/>
          <w:b/>
          <w:sz w:val="21"/>
          <w:szCs w:val="21"/>
        </w:rPr>
      </w:pPr>
      <w:r>
        <w:rPr>
          <w:rFonts w:cstheme="minorHAnsi"/>
          <w:b/>
          <w:sz w:val="21"/>
          <w:szCs w:val="21"/>
        </w:rPr>
        <w:t>F) EN SU CASO, CONCRECIÓN DE PROYECTOS SIGNIFICATIVOS.</w:t>
      </w:r>
    </w:p>
    <w:p w14:paraId="07E1ECAC" w14:textId="1D184E11" w:rsidR="000A2230" w:rsidRPr="000A2230" w:rsidRDefault="000A2230" w:rsidP="000A2230">
      <w:pPr>
        <w:spacing w:before="120" w:after="120"/>
        <w:jc w:val="both"/>
        <w:rPr>
          <w:rFonts w:cstheme="minorHAnsi"/>
          <w:bCs/>
          <w:sz w:val="21"/>
          <w:szCs w:val="21"/>
        </w:rPr>
      </w:pPr>
      <w:r w:rsidRPr="000A2230">
        <w:rPr>
          <w:rFonts w:cstheme="minorHAnsi"/>
          <w:bCs/>
          <w:sz w:val="21"/>
          <w:szCs w:val="21"/>
        </w:rPr>
        <w:t xml:space="preserve">En el artículo 19.4 del </w:t>
      </w:r>
      <w:r w:rsidRPr="000A2230">
        <w:rPr>
          <w:rFonts w:cstheme="minorHAnsi"/>
          <w:bCs/>
          <w:i/>
          <w:iCs/>
          <w:sz w:val="21"/>
          <w:szCs w:val="21"/>
        </w:rPr>
        <w:t>D39/2022 de 29 de septiembre</w:t>
      </w:r>
      <w:r w:rsidRPr="000A2230">
        <w:rPr>
          <w:rFonts w:cstheme="minorHAnsi"/>
          <w:bCs/>
          <w:sz w:val="21"/>
          <w:szCs w:val="21"/>
        </w:rPr>
        <w:t>, se indica la importancia de establecer proyectos significativos tanto desde la materia específica, como de carácter interdi</w:t>
      </w:r>
      <w:r>
        <w:rPr>
          <w:rFonts w:cstheme="minorHAnsi"/>
          <w:bCs/>
          <w:sz w:val="21"/>
          <w:szCs w:val="21"/>
        </w:rPr>
        <w:t>s</w:t>
      </w:r>
      <w:r w:rsidRPr="000A2230">
        <w:rPr>
          <w:rFonts w:cstheme="minorHAnsi"/>
          <w:bCs/>
          <w:sz w:val="21"/>
          <w:szCs w:val="21"/>
        </w:rPr>
        <w:t xml:space="preserve">ciplinar entre varios departamentos o áreas de conocimiento. Desde la materia de </w:t>
      </w:r>
      <w:r w:rsidRPr="00EC375C">
        <w:rPr>
          <w:rFonts w:cstheme="minorHAnsi"/>
          <w:bCs/>
          <w:sz w:val="21"/>
          <w:szCs w:val="21"/>
        </w:rPr>
        <w:t>GEOGRAFÍA e HSITORIA, en 1º ESO, se desarrollará, al menos, un proyecto significativo</w:t>
      </w:r>
      <w:r w:rsidR="00B90767">
        <w:rPr>
          <w:rFonts w:cstheme="minorHAnsi"/>
          <w:bCs/>
          <w:sz w:val="21"/>
          <w:szCs w:val="21"/>
        </w:rPr>
        <w:t xml:space="preserve"> por trimestre</w:t>
      </w:r>
      <w:r w:rsidRPr="00EC375C">
        <w:rPr>
          <w:rFonts w:cstheme="minorHAnsi"/>
          <w:bCs/>
          <w:sz w:val="21"/>
          <w:szCs w:val="21"/>
        </w:rPr>
        <w:t xml:space="preserve"> con el objeto de resolver de modo colaborativo problemas, reforzando la autoestima, la autonomía, la reflexión y la responsabilidad del alumnado. Para su elaboración se han tenido en cuenta los criterios marcados en la PGA del IES Aravalle (</w:t>
      </w:r>
      <w:r w:rsidRPr="00B90767">
        <w:rPr>
          <w:rFonts w:cstheme="minorHAnsi"/>
          <w:bCs/>
          <w:i/>
          <w:iCs/>
          <w:sz w:val="21"/>
          <w:szCs w:val="21"/>
        </w:rPr>
        <w:t>Título VIII, apartado e</w:t>
      </w:r>
      <w:r w:rsidRPr="00EC375C">
        <w:rPr>
          <w:rFonts w:cstheme="minorHAnsi"/>
          <w:bCs/>
          <w:sz w:val="21"/>
          <w:szCs w:val="21"/>
        </w:rPr>
        <w:t>):</w:t>
      </w:r>
      <w:r>
        <w:rPr>
          <w:rFonts w:cstheme="minorHAnsi"/>
          <w:bCs/>
          <w:sz w:val="21"/>
          <w:szCs w:val="21"/>
        </w:rPr>
        <w:t xml:space="preserve"> </w:t>
      </w:r>
    </w:p>
    <w:tbl>
      <w:tblPr>
        <w:tblStyle w:val="Tablaconcuadrcula"/>
        <w:tblW w:w="9356" w:type="dxa"/>
        <w:tblInd w:w="-5" w:type="dxa"/>
        <w:tblLayout w:type="fixed"/>
        <w:tblLook w:val="04A0" w:firstRow="1" w:lastRow="0" w:firstColumn="1" w:lastColumn="0" w:noHBand="0" w:noVBand="1"/>
      </w:tblPr>
      <w:tblGrid>
        <w:gridCol w:w="2948"/>
        <w:gridCol w:w="2297"/>
        <w:gridCol w:w="1985"/>
        <w:gridCol w:w="2126"/>
      </w:tblGrid>
      <w:tr w:rsidR="00805745" w14:paraId="2A6815FB" w14:textId="77777777" w:rsidTr="003C7A93">
        <w:tc>
          <w:tcPr>
            <w:tcW w:w="2948" w:type="dxa"/>
            <w:shd w:val="clear" w:color="auto" w:fill="B4C6E7" w:themeFill="accent5" w:themeFillTint="66"/>
            <w:vAlign w:val="center"/>
          </w:tcPr>
          <w:p w14:paraId="47EC9382" w14:textId="77777777" w:rsidR="00805745" w:rsidRPr="00815630" w:rsidRDefault="00805745" w:rsidP="00E24D40">
            <w:pPr>
              <w:pStyle w:val="Prrafodelista"/>
              <w:spacing w:before="120" w:after="120"/>
              <w:ind w:left="0"/>
              <w:contextualSpacing w:val="0"/>
              <w:jc w:val="center"/>
              <w:rPr>
                <w:rFonts w:eastAsiaTheme="minorEastAsia"/>
                <w:b/>
                <w:bCs/>
                <w:i/>
                <w:iCs/>
                <w:sz w:val="19"/>
                <w:szCs w:val="19"/>
              </w:rPr>
            </w:pPr>
            <w:r w:rsidRPr="00815630">
              <w:rPr>
                <w:rFonts w:eastAsiaTheme="minorEastAsia"/>
                <w:b/>
                <w:bCs/>
                <w:i/>
                <w:iCs/>
                <w:sz w:val="19"/>
                <w:szCs w:val="19"/>
              </w:rPr>
              <w:t>Título</w:t>
            </w:r>
          </w:p>
        </w:tc>
        <w:tc>
          <w:tcPr>
            <w:tcW w:w="2297" w:type="dxa"/>
            <w:shd w:val="clear" w:color="auto" w:fill="B4C6E7" w:themeFill="accent5" w:themeFillTint="66"/>
            <w:vAlign w:val="center"/>
          </w:tcPr>
          <w:p w14:paraId="59E3B279" w14:textId="4767FED3" w:rsidR="00805745" w:rsidRPr="00815630" w:rsidRDefault="00805745" w:rsidP="00E24D40">
            <w:pPr>
              <w:pStyle w:val="Prrafodelista"/>
              <w:spacing w:before="120" w:after="120"/>
              <w:ind w:left="0"/>
              <w:contextualSpacing w:val="0"/>
              <w:jc w:val="center"/>
              <w:rPr>
                <w:rFonts w:eastAsiaTheme="minorEastAsia"/>
                <w:b/>
                <w:bCs/>
                <w:i/>
                <w:iCs/>
                <w:sz w:val="19"/>
                <w:szCs w:val="19"/>
              </w:rPr>
            </w:pPr>
            <w:r>
              <w:rPr>
                <w:rFonts w:eastAsiaTheme="minorEastAsia"/>
                <w:b/>
                <w:bCs/>
                <w:i/>
                <w:iCs/>
                <w:sz w:val="19"/>
                <w:szCs w:val="19"/>
              </w:rPr>
              <w:t>T</w:t>
            </w:r>
            <w:r w:rsidRPr="00815630">
              <w:rPr>
                <w:rFonts w:eastAsiaTheme="minorEastAsia"/>
                <w:b/>
                <w:bCs/>
                <w:i/>
                <w:iCs/>
                <w:sz w:val="19"/>
                <w:szCs w:val="19"/>
              </w:rPr>
              <w:t>emporalización</w:t>
            </w:r>
            <w:r w:rsidR="00E24D40">
              <w:rPr>
                <w:rFonts w:eastAsiaTheme="minorEastAsia"/>
                <w:b/>
                <w:bCs/>
                <w:i/>
                <w:iCs/>
                <w:sz w:val="19"/>
                <w:szCs w:val="19"/>
              </w:rPr>
              <w:t xml:space="preserve"> por trimestres</w:t>
            </w:r>
          </w:p>
        </w:tc>
        <w:tc>
          <w:tcPr>
            <w:tcW w:w="1985" w:type="dxa"/>
            <w:shd w:val="clear" w:color="auto" w:fill="B4C6E7" w:themeFill="accent5" w:themeFillTint="66"/>
            <w:vAlign w:val="center"/>
          </w:tcPr>
          <w:p w14:paraId="0F42BA68" w14:textId="38012A44" w:rsidR="00805745" w:rsidRPr="00815630" w:rsidRDefault="00805745" w:rsidP="00E24D40">
            <w:pPr>
              <w:pStyle w:val="Prrafodelista"/>
              <w:spacing w:before="120" w:after="120"/>
              <w:ind w:left="0"/>
              <w:contextualSpacing w:val="0"/>
              <w:jc w:val="center"/>
              <w:rPr>
                <w:rFonts w:eastAsiaTheme="minorEastAsia"/>
                <w:b/>
                <w:bCs/>
                <w:i/>
                <w:iCs/>
                <w:sz w:val="19"/>
                <w:szCs w:val="19"/>
              </w:rPr>
            </w:pPr>
            <w:r w:rsidRPr="00815630">
              <w:rPr>
                <w:rFonts w:eastAsiaTheme="minorEastAsia"/>
                <w:b/>
                <w:bCs/>
                <w:i/>
                <w:iCs/>
                <w:sz w:val="19"/>
                <w:szCs w:val="19"/>
              </w:rPr>
              <w:t>Tipo de aprendizaje</w:t>
            </w:r>
          </w:p>
        </w:tc>
        <w:tc>
          <w:tcPr>
            <w:tcW w:w="2126" w:type="dxa"/>
            <w:shd w:val="clear" w:color="auto" w:fill="B4C6E7" w:themeFill="accent5" w:themeFillTint="66"/>
            <w:vAlign w:val="center"/>
          </w:tcPr>
          <w:p w14:paraId="0DF5D138" w14:textId="517D638F" w:rsidR="00805745" w:rsidRPr="00815630" w:rsidRDefault="00DE4C1E" w:rsidP="00E24D40">
            <w:pPr>
              <w:pStyle w:val="Prrafodelista"/>
              <w:spacing w:before="120" w:after="120"/>
              <w:ind w:left="0"/>
              <w:contextualSpacing w:val="0"/>
              <w:jc w:val="center"/>
              <w:rPr>
                <w:rFonts w:eastAsiaTheme="minorEastAsia"/>
                <w:b/>
                <w:bCs/>
                <w:i/>
                <w:iCs/>
                <w:sz w:val="19"/>
                <w:szCs w:val="19"/>
              </w:rPr>
            </w:pPr>
            <w:r>
              <w:rPr>
                <w:rFonts w:eastAsiaTheme="minorEastAsia"/>
                <w:b/>
                <w:bCs/>
                <w:i/>
                <w:iCs/>
                <w:sz w:val="19"/>
                <w:szCs w:val="19"/>
              </w:rPr>
              <w:t>Materia</w:t>
            </w:r>
            <w:r w:rsidR="00805745" w:rsidRPr="00815630">
              <w:rPr>
                <w:rFonts w:eastAsiaTheme="minorEastAsia"/>
                <w:b/>
                <w:bCs/>
                <w:i/>
                <w:iCs/>
                <w:sz w:val="19"/>
                <w:szCs w:val="19"/>
              </w:rPr>
              <w:t xml:space="preserve"> / </w:t>
            </w:r>
            <w:r>
              <w:rPr>
                <w:rFonts w:eastAsiaTheme="minorEastAsia"/>
                <w:b/>
                <w:bCs/>
                <w:i/>
                <w:iCs/>
                <w:sz w:val="19"/>
                <w:szCs w:val="19"/>
              </w:rPr>
              <w:t>Materias</w:t>
            </w:r>
            <w:r w:rsidR="00AC5AC8">
              <w:rPr>
                <w:rFonts w:eastAsiaTheme="minorEastAsia"/>
                <w:b/>
                <w:bCs/>
                <w:i/>
                <w:iCs/>
                <w:sz w:val="19"/>
                <w:szCs w:val="19"/>
              </w:rPr>
              <w:t xml:space="preserve"> </w:t>
            </w:r>
          </w:p>
        </w:tc>
      </w:tr>
      <w:tr w:rsidR="00805745" w14:paraId="3BF550C7" w14:textId="77777777" w:rsidTr="003C7A93">
        <w:trPr>
          <w:trHeight w:val="567"/>
        </w:trPr>
        <w:tc>
          <w:tcPr>
            <w:tcW w:w="2948" w:type="dxa"/>
          </w:tcPr>
          <w:p w14:paraId="76200058" w14:textId="02583C67" w:rsidR="00805745" w:rsidRDefault="003C7A93">
            <w:pPr>
              <w:pStyle w:val="Prrafodelista"/>
              <w:spacing w:before="120" w:after="120"/>
              <w:ind w:left="0"/>
              <w:contextualSpacing w:val="0"/>
              <w:jc w:val="both"/>
              <w:rPr>
                <w:rFonts w:eastAsiaTheme="minorEastAsia"/>
                <w:sz w:val="21"/>
                <w:szCs w:val="21"/>
              </w:rPr>
            </w:pPr>
            <w:r>
              <w:rPr>
                <w:rFonts w:eastAsiaTheme="minorEastAsia"/>
                <w:sz w:val="21"/>
                <w:szCs w:val="21"/>
              </w:rPr>
              <w:t>Tú en chanclas y yo con bufanda</w:t>
            </w:r>
          </w:p>
        </w:tc>
        <w:tc>
          <w:tcPr>
            <w:tcW w:w="2297" w:type="dxa"/>
          </w:tcPr>
          <w:p w14:paraId="44BA18B8" w14:textId="7F17EE35" w:rsidR="00805745" w:rsidRPr="00056F8B" w:rsidRDefault="00000000" w:rsidP="00377361">
            <w:pPr>
              <w:pStyle w:val="Prrafodelista"/>
              <w:spacing w:before="120" w:after="120"/>
              <w:ind w:left="0"/>
              <w:contextualSpacing w:val="0"/>
              <w:jc w:val="center"/>
              <w:rPr>
                <w:rFonts w:eastAsiaTheme="minorEastAsia"/>
                <w:sz w:val="19"/>
                <w:szCs w:val="19"/>
              </w:rPr>
            </w:pPr>
            <w:sdt>
              <w:sdtPr>
                <w:rPr>
                  <w:rFonts w:cstheme="minorHAnsi"/>
                  <w:b/>
                  <w:sz w:val="21"/>
                  <w:szCs w:val="21"/>
                </w:rPr>
                <w:alias w:val="lista"/>
                <w:tag w:val="lista"/>
                <w:id w:val="1600532083"/>
                <w:placeholder>
                  <w:docPart w:val="89D5A18A7D0A4CCE8A9F246EE08A0BCD"/>
                </w:placeholder>
                <w:dropDownList>
                  <w:listItem w:value="Elija un elemento."/>
                  <w:listItem w:displayText="1º trimestre" w:value="1º trimestre"/>
                  <w:listItem w:displayText="1º y 2º trimestre" w:value="1º y 2º trimestre"/>
                  <w:listItem w:displayText="2º trimestre" w:value="2º trimestre"/>
                  <w:listItem w:displayText="2º y 3º trimestre" w:value="2º y 3º trimestre"/>
                  <w:listItem w:displayText="3º trimestre" w:value="3º trimestre"/>
                  <w:listItem w:displayText="Todo el curso" w:value="Todo el curso"/>
                </w:dropDownList>
              </w:sdtPr>
              <w:sdtContent>
                <w:r w:rsidR="003C7A93">
                  <w:rPr>
                    <w:rFonts w:cstheme="minorHAnsi"/>
                    <w:b/>
                    <w:sz w:val="21"/>
                    <w:szCs w:val="21"/>
                  </w:rPr>
                  <w:t>1º y 2º trimestre</w:t>
                </w:r>
              </w:sdtContent>
            </w:sdt>
          </w:p>
        </w:tc>
        <w:sdt>
          <w:sdtPr>
            <w:rPr>
              <w:rFonts w:eastAsiaTheme="minorEastAsia"/>
              <w:sz w:val="19"/>
              <w:szCs w:val="19"/>
            </w:rPr>
            <w:alias w:val="Lista"/>
            <w:tag w:val="Lista"/>
            <w:id w:val="-1190981047"/>
            <w:placeholder>
              <w:docPart w:val="280BE165291E49459449EB5685E2F69B"/>
            </w:placeholder>
            <w:dropDownList>
              <w:listItem w:value="Elija un elemento."/>
              <w:listItem w:displayText="Disciplinar" w:value="Disciplinar"/>
              <w:listItem w:displayText="Interdisciplinar" w:value="Interdisciplinar"/>
            </w:dropDownList>
          </w:sdtPr>
          <w:sdtContent>
            <w:tc>
              <w:tcPr>
                <w:tcW w:w="1985" w:type="dxa"/>
              </w:tcPr>
              <w:p w14:paraId="32532249" w14:textId="431753AA" w:rsidR="00805745" w:rsidRPr="00056F8B" w:rsidRDefault="006347FA" w:rsidP="00377361">
                <w:pPr>
                  <w:pStyle w:val="Prrafodelista"/>
                  <w:spacing w:before="120" w:after="120"/>
                  <w:ind w:left="0"/>
                  <w:contextualSpacing w:val="0"/>
                  <w:jc w:val="center"/>
                  <w:rPr>
                    <w:rFonts w:eastAsiaTheme="minorEastAsia"/>
                    <w:sz w:val="19"/>
                    <w:szCs w:val="19"/>
                  </w:rPr>
                </w:pPr>
                <w:r>
                  <w:rPr>
                    <w:rFonts w:eastAsiaTheme="minorEastAsia"/>
                    <w:sz w:val="19"/>
                    <w:szCs w:val="19"/>
                  </w:rPr>
                  <w:t>Disciplinar</w:t>
                </w:r>
              </w:p>
            </w:tc>
          </w:sdtContent>
        </w:sdt>
        <w:tc>
          <w:tcPr>
            <w:tcW w:w="2126" w:type="dxa"/>
          </w:tcPr>
          <w:p w14:paraId="3A572363" w14:textId="79482D0E" w:rsidR="00805745" w:rsidRDefault="006347FA">
            <w:pPr>
              <w:pStyle w:val="Prrafodelista"/>
              <w:spacing w:before="120" w:after="120"/>
              <w:ind w:left="0"/>
              <w:contextualSpacing w:val="0"/>
              <w:jc w:val="both"/>
              <w:rPr>
                <w:rFonts w:eastAsiaTheme="minorEastAsia"/>
                <w:sz w:val="21"/>
                <w:szCs w:val="21"/>
              </w:rPr>
            </w:pPr>
            <w:r>
              <w:rPr>
                <w:rFonts w:eastAsiaTheme="minorEastAsia"/>
                <w:sz w:val="21"/>
                <w:szCs w:val="21"/>
              </w:rPr>
              <w:t xml:space="preserve">Historia </w:t>
            </w:r>
          </w:p>
        </w:tc>
      </w:tr>
    </w:tbl>
    <w:p w14:paraId="74C105A0" w14:textId="7D973A31" w:rsidR="003C7A93" w:rsidRDefault="003C7A93" w:rsidP="00805745">
      <w:pPr>
        <w:pStyle w:val="Prrafodelista"/>
        <w:spacing w:before="240" w:after="120" w:line="240" w:lineRule="auto"/>
        <w:ind w:left="0"/>
        <w:contextualSpacing w:val="0"/>
        <w:jc w:val="both"/>
        <w:rPr>
          <w:rFonts w:cstheme="minorHAnsi"/>
          <w:bCs/>
          <w:sz w:val="21"/>
          <w:szCs w:val="21"/>
        </w:rPr>
      </w:pPr>
      <w:r w:rsidRPr="003C7A93">
        <w:rPr>
          <w:rFonts w:cstheme="minorHAnsi"/>
          <w:bCs/>
          <w:sz w:val="21"/>
          <w:szCs w:val="21"/>
        </w:rPr>
        <w:t xml:space="preserve">El proyecto diseñado </w:t>
      </w:r>
      <w:r>
        <w:rPr>
          <w:rFonts w:cstheme="minorHAnsi"/>
          <w:bCs/>
          <w:sz w:val="21"/>
          <w:szCs w:val="21"/>
        </w:rPr>
        <w:t xml:space="preserve">“Tú en chanclas; y yo con bufanda” tiene como objetivo estudiar los climas del planeta Tierra y configurar la entrada de audio de una guía de viajes. Se realizará en grupos de 2-4 alumnos/as que habrán de investigar sobre las condiciones climáticas de un país o región durante 15 días seguidos. Una vez hecho el registro y análisis de los datos habrán de deducir el tipo de clima que se desarrolla en la zona y exponer </w:t>
      </w:r>
      <w:r>
        <w:rPr>
          <w:rFonts w:cstheme="minorHAnsi"/>
          <w:bCs/>
          <w:sz w:val="21"/>
          <w:szCs w:val="21"/>
        </w:rPr>
        <w:lastRenderedPageBreak/>
        <w:t xml:space="preserve">el mejor momento (teniendo en cuenta el tiempo) para viajar a este país. Finalmente, escribirán y grabarán una entrada para una guía digital. La elaboración de este proyecto contará con varias fases de preparación y evaluación. </w:t>
      </w:r>
    </w:p>
    <w:tbl>
      <w:tblPr>
        <w:tblStyle w:val="Tablaconcuadrcula"/>
        <w:tblW w:w="9356" w:type="dxa"/>
        <w:tblInd w:w="-5" w:type="dxa"/>
        <w:tblLayout w:type="fixed"/>
        <w:tblLook w:val="04A0" w:firstRow="1" w:lastRow="0" w:firstColumn="1" w:lastColumn="0" w:noHBand="0" w:noVBand="1"/>
      </w:tblPr>
      <w:tblGrid>
        <w:gridCol w:w="2948"/>
        <w:gridCol w:w="2297"/>
        <w:gridCol w:w="1985"/>
        <w:gridCol w:w="2126"/>
      </w:tblGrid>
      <w:tr w:rsidR="00B90767" w14:paraId="0D0F4FDC" w14:textId="77777777" w:rsidTr="00AF3DF3">
        <w:tc>
          <w:tcPr>
            <w:tcW w:w="2948" w:type="dxa"/>
            <w:shd w:val="clear" w:color="auto" w:fill="B4C6E7" w:themeFill="accent5" w:themeFillTint="66"/>
            <w:vAlign w:val="center"/>
          </w:tcPr>
          <w:p w14:paraId="47C8B0F6" w14:textId="77777777" w:rsidR="00B90767" w:rsidRPr="00815630" w:rsidRDefault="00B90767" w:rsidP="00AF3DF3">
            <w:pPr>
              <w:pStyle w:val="Prrafodelista"/>
              <w:spacing w:before="120" w:after="120"/>
              <w:ind w:left="0"/>
              <w:contextualSpacing w:val="0"/>
              <w:jc w:val="center"/>
              <w:rPr>
                <w:rFonts w:eastAsiaTheme="minorEastAsia"/>
                <w:b/>
                <w:bCs/>
                <w:i/>
                <w:iCs/>
                <w:sz w:val="19"/>
                <w:szCs w:val="19"/>
              </w:rPr>
            </w:pPr>
            <w:r w:rsidRPr="00815630">
              <w:rPr>
                <w:rFonts w:eastAsiaTheme="minorEastAsia"/>
                <w:b/>
                <w:bCs/>
                <w:i/>
                <w:iCs/>
                <w:sz w:val="19"/>
                <w:szCs w:val="19"/>
              </w:rPr>
              <w:t>Título</w:t>
            </w:r>
          </w:p>
        </w:tc>
        <w:tc>
          <w:tcPr>
            <w:tcW w:w="2297" w:type="dxa"/>
            <w:shd w:val="clear" w:color="auto" w:fill="B4C6E7" w:themeFill="accent5" w:themeFillTint="66"/>
            <w:vAlign w:val="center"/>
          </w:tcPr>
          <w:p w14:paraId="79399E83" w14:textId="77777777" w:rsidR="00B90767" w:rsidRPr="00815630" w:rsidRDefault="00B90767" w:rsidP="00AF3DF3">
            <w:pPr>
              <w:pStyle w:val="Prrafodelista"/>
              <w:spacing w:before="120" w:after="120"/>
              <w:ind w:left="0"/>
              <w:contextualSpacing w:val="0"/>
              <w:jc w:val="center"/>
              <w:rPr>
                <w:rFonts w:eastAsiaTheme="minorEastAsia"/>
                <w:b/>
                <w:bCs/>
                <w:i/>
                <w:iCs/>
                <w:sz w:val="19"/>
                <w:szCs w:val="19"/>
              </w:rPr>
            </w:pPr>
            <w:r>
              <w:rPr>
                <w:rFonts w:eastAsiaTheme="minorEastAsia"/>
                <w:b/>
                <w:bCs/>
                <w:i/>
                <w:iCs/>
                <w:sz w:val="19"/>
                <w:szCs w:val="19"/>
              </w:rPr>
              <w:t>T</w:t>
            </w:r>
            <w:r w:rsidRPr="00815630">
              <w:rPr>
                <w:rFonts w:eastAsiaTheme="minorEastAsia"/>
                <w:b/>
                <w:bCs/>
                <w:i/>
                <w:iCs/>
                <w:sz w:val="19"/>
                <w:szCs w:val="19"/>
              </w:rPr>
              <w:t>emporalización</w:t>
            </w:r>
            <w:r>
              <w:rPr>
                <w:rFonts w:eastAsiaTheme="minorEastAsia"/>
                <w:b/>
                <w:bCs/>
                <w:i/>
                <w:iCs/>
                <w:sz w:val="19"/>
                <w:szCs w:val="19"/>
              </w:rPr>
              <w:t xml:space="preserve"> por trimestres</w:t>
            </w:r>
          </w:p>
        </w:tc>
        <w:tc>
          <w:tcPr>
            <w:tcW w:w="1985" w:type="dxa"/>
            <w:shd w:val="clear" w:color="auto" w:fill="B4C6E7" w:themeFill="accent5" w:themeFillTint="66"/>
            <w:vAlign w:val="center"/>
          </w:tcPr>
          <w:p w14:paraId="3282FCEE" w14:textId="77777777" w:rsidR="00B90767" w:rsidRPr="00815630" w:rsidRDefault="00B90767" w:rsidP="00AF3DF3">
            <w:pPr>
              <w:pStyle w:val="Prrafodelista"/>
              <w:spacing w:before="120" w:after="120"/>
              <w:ind w:left="0"/>
              <w:contextualSpacing w:val="0"/>
              <w:jc w:val="center"/>
              <w:rPr>
                <w:rFonts w:eastAsiaTheme="minorEastAsia"/>
                <w:b/>
                <w:bCs/>
                <w:i/>
                <w:iCs/>
                <w:sz w:val="19"/>
                <w:szCs w:val="19"/>
              </w:rPr>
            </w:pPr>
            <w:r w:rsidRPr="00815630">
              <w:rPr>
                <w:rFonts w:eastAsiaTheme="minorEastAsia"/>
                <w:b/>
                <w:bCs/>
                <w:i/>
                <w:iCs/>
                <w:sz w:val="19"/>
                <w:szCs w:val="19"/>
              </w:rPr>
              <w:t>Tipo de aprendizaje</w:t>
            </w:r>
          </w:p>
        </w:tc>
        <w:tc>
          <w:tcPr>
            <w:tcW w:w="2126" w:type="dxa"/>
            <w:shd w:val="clear" w:color="auto" w:fill="B4C6E7" w:themeFill="accent5" w:themeFillTint="66"/>
            <w:vAlign w:val="center"/>
          </w:tcPr>
          <w:p w14:paraId="662DFB51" w14:textId="77777777" w:rsidR="00B90767" w:rsidRPr="00815630" w:rsidRDefault="00B90767" w:rsidP="00AF3DF3">
            <w:pPr>
              <w:pStyle w:val="Prrafodelista"/>
              <w:spacing w:before="120" w:after="120"/>
              <w:ind w:left="0"/>
              <w:contextualSpacing w:val="0"/>
              <w:jc w:val="center"/>
              <w:rPr>
                <w:rFonts w:eastAsiaTheme="minorEastAsia"/>
                <w:b/>
                <w:bCs/>
                <w:i/>
                <w:iCs/>
                <w:sz w:val="19"/>
                <w:szCs w:val="19"/>
              </w:rPr>
            </w:pPr>
            <w:r>
              <w:rPr>
                <w:rFonts w:eastAsiaTheme="minorEastAsia"/>
                <w:b/>
                <w:bCs/>
                <w:i/>
                <w:iCs/>
                <w:sz w:val="19"/>
                <w:szCs w:val="19"/>
              </w:rPr>
              <w:t>Materia</w:t>
            </w:r>
            <w:r w:rsidRPr="00815630">
              <w:rPr>
                <w:rFonts w:eastAsiaTheme="minorEastAsia"/>
                <w:b/>
                <w:bCs/>
                <w:i/>
                <w:iCs/>
                <w:sz w:val="19"/>
                <w:szCs w:val="19"/>
              </w:rPr>
              <w:t xml:space="preserve"> / </w:t>
            </w:r>
            <w:r>
              <w:rPr>
                <w:rFonts w:eastAsiaTheme="minorEastAsia"/>
                <w:b/>
                <w:bCs/>
                <w:i/>
                <w:iCs/>
                <w:sz w:val="19"/>
                <w:szCs w:val="19"/>
              </w:rPr>
              <w:t xml:space="preserve">Materias </w:t>
            </w:r>
          </w:p>
        </w:tc>
      </w:tr>
      <w:tr w:rsidR="00B90767" w14:paraId="48E00484" w14:textId="77777777" w:rsidTr="00377361">
        <w:trPr>
          <w:trHeight w:val="567"/>
        </w:trPr>
        <w:tc>
          <w:tcPr>
            <w:tcW w:w="2948" w:type="dxa"/>
            <w:vAlign w:val="center"/>
          </w:tcPr>
          <w:p w14:paraId="1F7760F3" w14:textId="403A2F4B" w:rsidR="00B90767" w:rsidRPr="00B90767" w:rsidRDefault="00B90767" w:rsidP="00377361">
            <w:pPr>
              <w:pStyle w:val="Prrafodelista"/>
              <w:spacing w:before="120" w:after="120"/>
              <w:ind w:left="0"/>
              <w:contextualSpacing w:val="0"/>
              <w:rPr>
                <w:rFonts w:eastAsiaTheme="minorEastAsia"/>
                <w:i/>
                <w:iCs/>
                <w:sz w:val="21"/>
                <w:szCs w:val="21"/>
              </w:rPr>
            </w:pPr>
            <w:r w:rsidRPr="00B90767">
              <w:rPr>
                <w:rFonts w:eastAsiaTheme="minorEastAsia"/>
                <w:i/>
                <w:iCs/>
                <w:sz w:val="21"/>
                <w:szCs w:val="21"/>
              </w:rPr>
              <w:t>El chico de la Flecha.</w:t>
            </w:r>
          </w:p>
        </w:tc>
        <w:tc>
          <w:tcPr>
            <w:tcW w:w="2297" w:type="dxa"/>
            <w:vAlign w:val="center"/>
          </w:tcPr>
          <w:p w14:paraId="41CEFC54" w14:textId="47DD489F" w:rsidR="00B90767" w:rsidRPr="00056F8B" w:rsidRDefault="00000000" w:rsidP="00377361">
            <w:pPr>
              <w:pStyle w:val="Prrafodelista"/>
              <w:spacing w:before="120" w:after="120"/>
              <w:ind w:left="0"/>
              <w:contextualSpacing w:val="0"/>
              <w:jc w:val="center"/>
              <w:rPr>
                <w:rFonts w:eastAsiaTheme="minorEastAsia"/>
                <w:sz w:val="19"/>
                <w:szCs w:val="19"/>
              </w:rPr>
            </w:pPr>
            <w:sdt>
              <w:sdtPr>
                <w:rPr>
                  <w:rFonts w:cstheme="minorHAnsi"/>
                  <w:b/>
                  <w:sz w:val="21"/>
                  <w:szCs w:val="21"/>
                </w:rPr>
                <w:alias w:val="lista"/>
                <w:tag w:val="lista"/>
                <w:id w:val="949129596"/>
                <w:placeholder>
                  <w:docPart w:val="F2B282E332444398847633417CBEEAF6"/>
                </w:placeholder>
                <w:dropDownList>
                  <w:listItem w:value="Elija un elemento."/>
                  <w:listItem w:displayText="1º trimestre" w:value="1º trimestre"/>
                  <w:listItem w:displayText="1º y 2º trimestre" w:value="1º y 2º trimestre"/>
                  <w:listItem w:displayText="2º trimestre" w:value="2º trimestre"/>
                  <w:listItem w:displayText="2º y 3º trimestre" w:value="2º y 3º trimestre"/>
                  <w:listItem w:displayText="3º trimestre" w:value="3º trimestre"/>
                  <w:listItem w:displayText="Todo el curso" w:value="Todo el curso"/>
                </w:dropDownList>
              </w:sdtPr>
              <w:sdtContent>
                <w:r w:rsidR="00B90767">
                  <w:rPr>
                    <w:rFonts w:cstheme="minorHAnsi"/>
                    <w:b/>
                    <w:sz w:val="21"/>
                    <w:szCs w:val="21"/>
                  </w:rPr>
                  <w:t>2º trimestre</w:t>
                </w:r>
              </w:sdtContent>
            </w:sdt>
          </w:p>
        </w:tc>
        <w:sdt>
          <w:sdtPr>
            <w:rPr>
              <w:rFonts w:eastAsiaTheme="minorEastAsia"/>
              <w:sz w:val="19"/>
              <w:szCs w:val="19"/>
            </w:rPr>
            <w:alias w:val="Lista"/>
            <w:tag w:val="Lista"/>
            <w:id w:val="-1588003629"/>
            <w:placeholder>
              <w:docPart w:val="0345E9DA912146838DFC0AEACBB3E6B0"/>
            </w:placeholder>
            <w:dropDownList>
              <w:listItem w:value="Elija un elemento."/>
              <w:listItem w:displayText="Disciplinar" w:value="Disciplinar"/>
              <w:listItem w:displayText="Interdisciplinar" w:value="Interdisciplinar"/>
            </w:dropDownList>
          </w:sdtPr>
          <w:sdtContent>
            <w:tc>
              <w:tcPr>
                <w:tcW w:w="1985" w:type="dxa"/>
                <w:vAlign w:val="center"/>
              </w:tcPr>
              <w:p w14:paraId="3CB3093E" w14:textId="38577C8B" w:rsidR="00B90767" w:rsidRPr="00056F8B" w:rsidRDefault="00377361" w:rsidP="00377361">
                <w:pPr>
                  <w:pStyle w:val="Prrafodelista"/>
                  <w:spacing w:before="120" w:after="120"/>
                  <w:ind w:left="0"/>
                  <w:contextualSpacing w:val="0"/>
                  <w:jc w:val="center"/>
                  <w:rPr>
                    <w:rFonts w:eastAsiaTheme="minorEastAsia"/>
                    <w:sz w:val="19"/>
                    <w:szCs w:val="19"/>
                  </w:rPr>
                </w:pPr>
                <w:r>
                  <w:rPr>
                    <w:rFonts w:eastAsiaTheme="minorEastAsia"/>
                    <w:sz w:val="19"/>
                    <w:szCs w:val="19"/>
                  </w:rPr>
                  <w:t>Interdisciplinar</w:t>
                </w:r>
              </w:p>
            </w:tc>
          </w:sdtContent>
        </w:sdt>
        <w:tc>
          <w:tcPr>
            <w:tcW w:w="2126" w:type="dxa"/>
            <w:vAlign w:val="center"/>
          </w:tcPr>
          <w:p w14:paraId="4B1341AF" w14:textId="13353374" w:rsidR="00B90767" w:rsidRDefault="00B90767" w:rsidP="00377361">
            <w:pPr>
              <w:pStyle w:val="Prrafodelista"/>
              <w:spacing w:before="120" w:after="120"/>
              <w:ind w:left="0"/>
              <w:contextualSpacing w:val="0"/>
              <w:rPr>
                <w:rFonts w:eastAsiaTheme="minorEastAsia"/>
                <w:sz w:val="21"/>
                <w:szCs w:val="21"/>
              </w:rPr>
            </w:pPr>
            <w:r>
              <w:rPr>
                <w:rFonts w:eastAsiaTheme="minorEastAsia"/>
                <w:sz w:val="21"/>
                <w:szCs w:val="21"/>
              </w:rPr>
              <w:t>Historia</w:t>
            </w:r>
          </w:p>
          <w:p w14:paraId="3B766A7D" w14:textId="12722676" w:rsidR="00377361" w:rsidRDefault="00377361" w:rsidP="00377361">
            <w:pPr>
              <w:pStyle w:val="Prrafodelista"/>
              <w:spacing w:before="120" w:after="120"/>
              <w:ind w:left="0"/>
              <w:contextualSpacing w:val="0"/>
              <w:rPr>
                <w:rFonts w:eastAsiaTheme="minorEastAsia"/>
                <w:sz w:val="21"/>
                <w:szCs w:val="21"/>
              </w:rPr>
            </w:pPr>
            <w:r>
              <w:rPr>
                <w:rFonts w:eastAsiaTheme="minorEastAsia"/>
                <w:sz w:val="21"/>
                <w:szCs w:val="21"/>
              </w:rPr>
              <w:t>Lengua y Literatura Castellana</w:t>
            </w:r>
          </w:p>
        </w:tc>
      </w:tr>
    </w:tbl>
    <w:p w14:paraId="7C018E03" w14:textId="14FA2FCF" w:rsidR="00B90767" w:rsidRDefault="00B90767" w:rsidP="00805745">
      <w:pPr>
        <w:pStyle w:val="Prrafodelista"/>
        <w:spacing w:before="240" w:after="120" w:line="240" w:lineRule="auto"/>
        <w:ind w:left="0"/>
        <w:contextualSpacing w:val="0"/>
        <w:jc w:val="both"/>
        <w:rPr>
          <w:rFonts w:cstheme="minorHAnsi"/>
          <w:bCs/>
          <w:sz w:val="21"/>
          <w:szCs w:val="21"/>
        </w:rPr>
      </w:pPr>
      <w:r>
        <w:rPr>
          <w:rFonts w:cstheme="minorHAnsi"/>
          <w:bCs/>
          <w:sz w:val="21"/>
          <w:szCs w:val="21"/>
        </w:rPr>
        <w:t xml:space="preserve">El segundo proyecto “El chico de la Flecha” está vinculado a la lectura del libro de dicho título, escrito por </w:t>
      </w:r>
      <w:r w:rsidRPr="00B90767">
        <w:rPr>
          <w:rFonts w:cstheme="minorHAnsi"/>
          <w:bCs/>
          <w:sz w:val="21"/>
          <w:szCs w:val="21"/>
        </w:rPr>
        <w:t xml:space="preserve">Espido Freire. </w:t>
      </w:r>
      <w:r>
        <w:rPr>
          <w:rFonts w:cstheme="minorHAnsi"/>
          <w:bCs/>
          <w:sz w:val="21"/>
          <w:szCs w:val="21"/>
        </w:rPr>
        <w:t xml:space="preserve">El profesor desarrollará, a través de la plataforma LeoCyL una guía de lectura con actividades de comprensión, vocabulario y </w:t>
      </w:r>
      <w:r w:rsidR="00377361">
        <w:rPr>
          <w:rFonts w:cstheme="minorHAnsi"/>
          <w:bCs/>
          <w:sz w:val="21"/>
          <w:szCs w:val="21"/>
        </w:rPr>
        <w:t>elaboración, que permitan motivar al alumnado a la lectura de nuevos títulos. Finalmente, deberán realizar una exposición oral original en el aula dando contexto histórico a la lectura.</w:t>
      </w:r>
    </w:p>
    <w:p w14:paraId="515933D5" w14:textId="2E298FC4" w:rsidR="00B90767" w:rsidRPr="003C7A93" w:rsidRDefault="00377361" w:rsidP="00805745">
      <w:pPr>
        <w:pStyle w:val="Prrafodelista"/>
        <w:spacing w:before="240" w:after="120" w:line="240" w:lineRule="auto"/>
        <w:ind w:left="0"/>
        <w:contextualSpacing w:val="0"/>
        <w:jc w:val="both"/>
        <w:rPr>
          <w:rFonts w:cstheme="minorHAnsi"/>
          <w:bCs/>
          <w:sz w:val="21"/>
          <w:szCs w:val="21"/>
        </w:rPr>
      </w:pPr>
      <w:r>
        <w:rPr>
          <w:rFonts w:cstheme="minorHAnsi"/>
          <w:bCs/>
          <w:sz w:val="21"/>
          <w:szCs w:val="21"/>
        </w:rPr>
        <w:t xml:space="preserve">El tercer proyecto por desarrollar queda aún sin conformar, en espera de conocer más los intereses del alumnado y su capacidad y habilidades. </w:t>
      </w:r>
    </w:p>
    <w:p w14:paraId="72EE35D8" w14:textId="4F93D0E0" w:rsidR="00805745" w:rsidRDefault="000A2230" w:rsidP="00805745">
      <w:pPr>
        <w:pStyle w:val="Prrafodelista"/>
        <w:spacing w:before="240" w:after="120" w:line="240" w:lineRule="auto"/>
        <w:ind w:left="0"/>
        <w:contextualSpacing w:val="0"/>
        <w:jc w:val="both"/>
        <w:rPr>
          <w:rFonts w:cstheme="minorHAnsi"/>
          <w:b/>
          <w:sz w:val="21"/>
          <w:szCs w:val="21"/>
        </w:rPr>
      </w:pPr>
      <w:r>
        <w:rPr>
          <w:rFonts w:cstheme="minorHAnsi"/>
          <w:b/>
          <w:sz w:val="21"/>
          <w:szCs w:val="21"/>
        </w:rPr>
        <w:t>G) MATERIALES Y RECURSOS DE DESARROLLO CURRICULAR.</w:t>
      </w:r>
    </w:p>
    <w:tbl>
      <w:tblPr>
        <w:tblStyle w:val="Tablaconcuadrcula"/>
        <w:tblW w:w="0" w:type="auto"/>
        <w:tblInd w:w="-5" w:type="dxa"/>
        <w:tblLook w:val="04A0" w:firstRow="1" w:lastRow="0" w:firstColumn="1" w:lastColumn="0" w:noHBand="0" w:noVBand="1"/>
      </w:tblPr>
      <w:tblGrid>
        <w:gridCol w:w="2205"/>
        <w:gridCol w:w="2235"/>
        <w:gridCol w:w="2494"/>
        <w:gridCol w:w="2415"/>
      </w:tblGrid>
      <w:tr w:rsidR="009130C9" w:rsidRPr="00926654" w14:paraId="32B24B39" w14:textId="06062B41" w:rsidTr="003C7A93">
        <w:tc>
          <w:tcPr>
            <w:tcW w:w="2205" w:type="dxa"/>
            <w:vMerge w:val="restart"/>
            <w:tcBorders>
              <w:top w:val="single" w:sz="4" w:space="0" w:color="auto"/>
              <w:left w:val="single" w:sz="4" w:space="0" w:color="auto"/>
            </w:tcBorders>
            <w:shd w:val="clear" w:color="auto" w:fill="B4C6E7" w:themeFill="accent5" w:themeFillTint="66"/>
            <w:vAlign w:val="center"/>
          </w:tcPr>
          <w:p w14:paraId="0E66926F" w14:textId="63DE7D4F" w:rsidR="009130C9" w:rsidRPr="00E53D95" w:rsidRDefault="009130C9">
            <w:pPr>
              <w:pStyle w:val="Prrafodelista"/>
              <w:spacing w:before="120" w:after="120"/>
              <w:ind w:left="0"/>
              <w:contextualSpacing w:val="0"/>
              <w:jc w:val="center"/>
              <w:rPr>
                <w:rFonts w:cstheme="minorHAnsi"/>
                <w:b/>
                <w:sz w:val="21"/>
                <w:szCs w:val="21"/>
              </w:rPr>
            </w:pPr>
            <w:r w:rsidRPr="00E53D95">
              <w:rPr>
                <w:rFonts w:cstheme="minorHAnsi"/>
                <w:bCs/>
                <w:sz w:val="19"/>
                <w:szCs w:val="19"/>
              </w:rPr>
              <w:t xml:space="preserve">En su caso, </w:t>
            </w:r>
            <w:r w:rsidRPr="00E53D95">
              <w:rPr>
                <w:rFonts w:cstheme="minorHAnsi"/>
                <w:b/>
                <w:sz w:val="19"/>
                <w:szCs w:val="19"/>
              </w:rPr>
              <w:t>Libros de texto</w:t>
            </w:r>
          </w:p>
        </w:tc>
        <w:tc>
          <w:tcPr>
            <w:tcW w:w="2235" w:type="dxa"/>
            <w:shd w:val="clear" w:color="auto" w:fill="B4C6E7" w:themeFill="accent5" w:themeFillTint="66"/>
            <w:vAlign w:val="center"/>
          </w:tcPr>
          <w:p w14:paraId="456AF127" w14:textId="5F18C4B3" w:rsidR="009130C9" w:rsidRPr="00E53D95" w:rsidRDefault="009130C9">
            <w:pPr>
              <w:pStyle w:val="Prrafodelista"/>
              <w:spacing w:before="120" w:after="120"/>
              <w:ind w:left="0"/>
              <w:contextualSpacing w:val="0"/>
              <w:jc w:val="center"/>
              <w:rPr>
                <w:rFonts w:cstheme="minorHAnsi"/>
                <w:b/>
                <w:sz w:val="19"/>
                <w:szCs w:val="19"/>
              </w:rPr>
            </w:pPr>
            <w:r w:rsidRPr="00E53D95">
              <w:rPr>
                <w:rFonts w:cstheme="minorHAnsi"/>
                <w:b/>
                <w:sz w:val="19"/>
                <w:szCs w:val="19"/>
              </w:rPr>
              <w:t>Editorial</w:t>
            </w:r>
          </w:p>
        </w:tc>
        <w:tc>
          <w:tcPr>
            <w:tcW w:w="2494" w:type="dxa"/>
            <w:shd w:val="clear" w:color="auto" w:fill="B4C6E7" w:themeFill="accent5" w:themeFillTint="66"/>
            <w:vAlign w:val="center"/>
          </w:tcPr>
          <w:p w14:paraId="6DD69B2A" w14:textId="4D597D60" w:rsidR="009130C9" w:rsidRPr="00E53D95" w:rsidRDefault="009130C9">
            <w:pPr>
              <w:pStyle w:val="Prrafodelista"/>
              <w:spacing w:before="120" w:after="120"/>
              <w:ind w:left="0"/>
              <w:contextualSpacing w:val="0"/>
              <w:jc w:val="center"/>
              <w:rPr>
                <w:rFonts w:cstheme="minorHAnsi"/>
                <w:b/>
                <w:sz w:val="19"/>
                <w:szCs w:val="19"/>
              </w:rPr>
            </w:pPr>
            <w:r w:rsidRPr="00E53D95">
              <w:rPr>
                <w:rFonts w:cstheme="minorHAnsi"/>
                <w:b/>
                <w:sz w:val="19"/>
                <w:szCs w:val="19"/>
              </w:rPr>
              <w:t>Edición/ Proyecto</w:t>
            </w:r>
          </w:p>
        </w:tc>
        <w:tc>
          <w:tcPr>
            <w:tcW w:w="2415" w:type="dxa"/>
            <w:shd w:val="clear" w:color="auto" w:fill="B4C6E7" w:themeFill="accent5" w:themeFillTint="66"/>
            <w:vAlign w:val="center"/>
          </w:tcPr>
          <w:p w14:paraId="35B604B3" w14:textId="67B1F597" w:rsidR="009130C9" w:rsidRPr="00E53D95" w:rsidRDefault="009130C9">
            <w:pPr>
              <w:pStyle w:val="Prrafodelista"/>
              <w:spacing w:before="120" w:after="120"/>
              <w:ind w:left="0"/>
              <w:contextualSpacing w:val="0"/>
              <w:jc w:val="center"/>
              <w:rPr>
                <w:rFonts w:cstheme="minorHAnsi"/>
                <w:b/>
                <w:sz w:val="19"/>
                <w:szCs w:val="19"/>
              </w:rPr>
            </w:pPr>
            <w:r w:rsidRPr="00E53D95">
              <w:rPr>
                <w:rFonts w:cstheme="minorHAnsi"/>
                <w:b/>
                <w:sz w:val="19"/>
                <w:szCs w:val="19"/>
              </w:rPr>
              <w:t>ISBN</w:t>
            </w:r>
          </w:p>
        </w:tc>
      </w:tr>
      <w:tr w:rsidR="00387DE4" w:rsidRPr="00926654" w14:paraId="3829037F" w14:textId="77777777" w:rsidTr="003C7A93">
        <w:tc>
          <w:tcPr>
            <w:tcW w:w="2205" w:type="dxa"/>
            <w:vMerge/>
            <w:tcBorders>
              <w:top w:val="single" w:sz="4" w:space="0" w:color="auto"/>
              <w:left w:val="single" w:sz="4" w:space="0" w:color="auto"/>
            </w:tcBorders>
            <w:vAlign w:val="center"/>
          </w:tcPr>
          <w:p w14:paraId="1A26C5FC" w14:textId="77777777" w:rsidR="00387DE4" w:rsidRPr="00E53D95" w:rsidRDefault="00387DE4">
            <w:pPr>
              <w:pStyle w:val="Prrafodelista"/>
              <w:spacing w:before="120" w:after="120"/>
              <w:ind w:left="0"/>
              <w:contextualSpacing w:val="0"/>
              <w:jc w:val="center"/>
              <w:rPr>
                <w:rFonts w:cstheme="minorHAnsi"/>
                <w:bCs/>
                <w:sz w:val="19"/>
                <w:szCs w:val="19"/>
              </w:rPr>
            </w:pPr>
          </w:p>
        </w:tc>
        <w:tc>
          <w:tcPr>
            <w:tcW w:w="2235" w:type="dxa"/>
            <w:vAlign w:val="center"/>
          </w:tcPr>
          <w:p w14:paraId="5C860207" w14:textId="607F409B" w:rsidR="00387DE4" w:rsidRPr="00E53D95" w:rsidRDefault="006347FA">
            <w:pPr>
              <w:pStyle w:val="Prrafodelista"/>
              <w:spacing w:before="120" w:after="120"/>
              <w:ind w:left="0"/>
              <w:contextualSpacing w:val="0"/>
              <w:jc w:val="center"/>
              <w:rPr>
                <w:rFonts w:cstheme="minorHAnsi"/>
                <w:b/>
                <w:sz w:val="19"/>
                <w:szCs w:val="19"/>
              </w:rPr>
            </w:pPr>
            <w:r w:rsidRPr="00E53D95">
              <w:rPr>
                <w:rFonts w:cstheme="minorHAnsi"/>
                <w:b/>
                <w:sz w:val="19"/>
                <w:szCs w:val="19"/>
              </w:rPr>
              <w:t>OXFORD</w:t>
            </w:r>
          </w:p>
        </w:tc>
        <w:tc>
          <w:tcPr>
            <w:tcW w:w="2494" w:type="dxa"/>
            <w:vAlign w:val="center"/>
          </w:tcPr>
          <w:p w14:paraId="1C08AA33" w14:textId="0CFBBDA1" w:rsidR="00387DE4" w:rsidRPr="00E53D95" w:rsidRDefault="006347FA">
            <w:pPr>
              <w:pStyle w:val="Prrafodelista"/>
              <w:spacing w:before="120" w:after="120"/>
              <w:ind w:left="0"/>
              <w:contextualSpacing w:val="0"/>
              <w:jc w:val="center"/>
              <w:rPr>
                <w:rFonts w:cstheme="minorHAnsi"/>
                <w:b/>
                <w:sz w:val="19"/>
                <w:szCs w:val="19"/>
              </w:rPr>
            </w:pPr>
            <w:r w:rsidRPr="00E53D95">
              <w:rPr>
                <w:rFonts w:cstheme="minorHAnsi"/>
                <w:b/>
                <w:sz w:val="19"/>
                <w:szCs w:val="19"/>
              </w:rPr>
              <w:t>Geniox</w:t>
            </w:r>
          </w:p>
        </w:tc>
        <w:tc>
          <w:tcPr>
            <w:tcW w:w="2415" w:type="dxa"/>
            <w:vAlign w:val="center"/>
          </w:tcPr>
          <w:p w14:paraId="13763056" w14:textId="5019E8DC" w:rsidR="00387DE4" w:rsidRPr="00E53D95" w:rsidRDefault="006347FA">
            <w:pPr>
              <w:pStyle w:val="Prrafodelista"/>
              <w:spacing w:before="120" w:after="120"/>
              <w:ind w:left="0"/>
              <w:contextualSpacing w:val="0"/>
              <w:jc w:val="center"/>
              <w:rPr>
                <w:rFonts w:cstheme="minorHAnsi"/>
                <w:b/>
                <w:sz w:val="19"/>
                <w:szCs w:val="19"/>
              </w:rPr>
            </w:pPr>
            <w:r w:rsidRPr="00E53D95">
              <w:rPr>
                <w:rFonts w:cstheme="minorHAnsi"/>
                <w:b/>
                <w:sz w:val="19"/>
                <w:szCs w:val="19"/>
              </w:rPr>
              <w:t>ISBN:9780190529918</w:t>
            </w:r>
          </w:p>
        </w:tc>
      </w:tr>
    </w:tbl>
    <w:p w14:paraId="0A78E6EB" w14:textId="77777777" w:rsidR="00470579" w:rsidRDefault="00470579" w:rsidP="00470579">
      <w:pPr>
        <w:jc w:val="both"/>
        <w:rPr>
          <w:sz w:val="21"/>
          <w:szCs w:val="21"/>
        </w:rPr>
      </w:pPr>
    </w:p>
    <w:tbl>
      <w:tblPr>
        <w:tblStyle w:val="Tablaconcuadrcula"/>
        <w:tblW w:w="5000" w:type="pct"/>
        <w:tblLayout w:type="fixed"/>
        <w:tblLook w:val="04A0" w:firstRow="1" w:lastRow="0" w:firstColumn="1" w:lastColumn="0" w:noHBand="0" w:noVBand="1"/>
      </w:tblPr>
      <w:tblGrid>
        <w:gridCol w:w="1350"/>
        <w:gridCol w:w="2328"/>
        <w:gridCol w:w="5671"/>
      </w:tblGrid>
      <w:tr w:rsidR="00805745" w:rsidRPr="00E53D95" w14:paraId="6292F817" w14:textId="77777777" w:rsidTr="003C7A93">
        <w:tc>
          <w:tcPr>
            <w:tcW w:w="722" w:type="pct"/>
            <w:tcBorders>
              <w:top w:val="nil"/>
              <w:left w:val="nil"/>
            </w:tcBorders>
            <w:shd w:val="clear" w:color="auto" w:fill="auto"/>
            <w:vAlign w:val="center"/>
          </w:tcPr>
          <w:p w14:paraId="37949B53" w14:textId="77777777" w:rsidR="00805745" w:rsidRPr="00E53D95" w:rsidRDefault="00805745">
            <w:pPr>
              <w:pStyle w:val="Prrafodelista"/>
              <w:spacing w:before="120" w:after="120"/>
              <w:ind w:left="0"/>
              <w:contextualSpacing w:val="0"/>
              <w:jc w:val="center"/>
              <w:rPr>
                <w:rFonts w:cstheme="minorHAnsi"/>
                <w:b/>
                <w:sz w:val="21"/>
                <w:szCs w:val="21"/>
              </w:rPr>
            </w:pPr>
          </w:p>
        </w:tc>
        <w:tc>
          <w:tcPr>
            <w:tcW w:w="1245" w:type="pct"/>
            <w:shd w:val="clear" w:color="auto" w:fill="B4C6E7" w:themeFill="accent5" w:themeFillTint="66"/>
            <w:vAlign w:val="center"/>
          </w:tcPr>
          <w:p w14:paraId="5B17A2BB" w14:textId="77777777" w:rsidR="00805745" w:rsidRPr="00E53D95" w:rsidRDefault="00805745">
            <w:pPr>
              <w:pStyle w:val="Prrafodelista"/>
              <w:spacing w:before="120" w:after="120"/>
              <w:ind w:left="0"/>
              <w:contextualSpacing w:val="0"/>
              <w:jc w:val="center"/>
              <w:rPr>
                <w:rFonts w:cstheme="minorHAnsi"/>
                <w:b/>
                <w:sz w:val="19"/>
                <w:szCs w:val="19"/>
              </w:rPr>
            </w:pPr>
            <w:r w:rsidRPr="00E53D95">
              <w:rPr>
                <w:rFonts w:cstheme="minorHAnsi"/>
                <w:b/>
                <w:sz w:val="19"/>
                <w:szCs w:val="19"/>
              </w:rPr>
              <w:t>Materiales</w:t>
            </w:r>
          </w:p>
        </w:tc>
        <w:tc>
          <w:tcPr>
            <w:tcW w:w="3033" w:type="pct"/>
            <w:shd w:val="clear" w:color="auto" w:fill="B4C6E7" w:themeFill="accent5" w:themeFillTint="66"/>
            <w:vAlign w:val="center"/>
          </w:tcPr>
          <w:p w14:paraId="34CAC922" w14:textId="77777777" w:rsidR="00805745" w:rsidRPr="00E53D95" w:rsidRDefault="00805745">
            <w:pPr>
              <w:pStyle w:val="Prrafodelista"/>
              <w:spacing w:before="120" w:after="120"/>
              <w:ind w:left="0"/>
              <w:contextualSpacing w:val="0"/>
              <w:jc w:val="center"/>
              <w:rPr>
                <w:rFonts w:cstheme="minorHAnsi"/>
                <w:b/>
                <w:sz w:val="19"/>
                <w:szCs w:val="19"/>
              </w:rPr>
            </w:pPr>
            <w:r w:rsidRPr="00E53D95">
              <w:rPr>
                <w:rFonts w:cstheme="minorHAnsi"/>
                <w:b/>
                <w:sz w:val="19"/>
                <w:szCs w:val="19"/>
              </w:rPr>
              <w:t>Recursos</w:t>
            </w:r>
          </w:p>
        </w:tc>
      </w:tr>
      <w:tr w:rsidR="00C901FC" w:rsidRPr="00E53D95" w14:paraId="21EEED22" w14:textId="77777777" w:rsidTr="003C7A93">
        <w:trPr>
          <w:trHeight w:val="1092"/>
        </w:trPr>
        <w:tc>
          <w:tcPr>
            <w:tcW w:w="722" w:type="pct"/>
            <w:shd w:val="clear" w:color="auto" w:fill="B4C6E7" w:themeFill="accent5" w:themeFillTint="66"/>
            <w:vAlign w:val="center"/>
          </w:tcPr>
          <w:p w14:paraId="3B4462EC" w14:textId="77777777" w:rsidR="00C901FC" w:rsidRPr="00E53D95" w:rsidRDefault="00C901FC" w:rsidP="00C901FC">
            <w:pPr>
              <w:pStyle w:val="Prrafodelista"/>
              <w:spacing w:before="120" w:after="120"/>
              <w:ind w:left="0"/>
              <w:contextualSpacing w:val="0"/>
              <w:jc w:val="center"/>
              <w:rPr>
                <w:rFonts w:cstheme="minorHAnsi"/>
                <w:b/>
                <w:sz w:val="19"/>
                <w:szCs w:val="19"/>
              </w:rPr>
            </w:pPr>
            <w:r w:rsidRPr="00E53D95">
              <w:rPr>
                <w:rFonts w:cstheme="minorHAnsi"/>
                <w:b/>
                <w:sz w:val="19"/>
                <w:szCs w:val="19"/>
              </w:rPr>
              <w:t>Impresos</w:t>
            </w:r>
          </w:p>
        </w:tc>
        <w:tc>
          <w:tcPr>
            <w:tcW w:w="1245" w:type="pct"/>
            <w:vAlign w:val="center"/>
          </w:tcPr>
          <w:p w14:paraId="4993C609" w14:textId="24976D73" w:rsidR="00C901FC" w:rsidRPr="00E53D95" w:rsidRDefault="006347FA" w:rsidP="00470579">
            <w:pPr>
              <w:pStyle w:val="Prrafodelista"/>
              <w:spacing w:before="120" w:after="120"/>
              <w:ind w:left="0"/>
              <w:contextualSpacing w:val="0"/>
              <w:jc w:val="both"/>
              <w:rPr>
                <w:rFonts w:cstheme="minorHAnsi"/>
                <w:b/>
                <w:sz w:val="21"/>
                <w:szCs w:val="21"/>
              </w:rPr>
            </w:pPr>
            <w:r w:rsidRPr="00E53D95">
              <w:rPr>
                <w:rFonts w:cstheme="minorHAnsi"/>
                <w:bCs/>
                <w:sz w:val="21"/>
                <w:szCs w:val="21"/>
              </w:rPr>
              <w:t>Libro de texto, cuaderno del alumno, materiales elaborados por el profesor.</w:t>
            </w:r>
          </w:p>
        </w:tc>
        <w:tc>
          <w:tcPr>
            <w:tcW w:w="3033" w:type="pct"/>
            <w:vAlign w:val="center"/>
          </w:tcPr>
          <w:p w14:paraId="452119FE" w14:textId="234BB1AC" w:rsidR="00C901FC" w:rsidRPr="00E53D95" w:rsidRDefault="00470579" w:rsidP="003C7A93">
            <w:pPr>
              <w:pStyle w:val="Prrafodelista"/>
              <w:spacing w:before="120" w:after="120"/>
              <w:ind w:left="0"/>
              <w:contextualSpacing w:val="0"/>
              <w:jc w:val="both"/>
              <w:rPr>
                <w:rFonts w:cstheme="minorHAnsi"/>
                <w:b/>
                <w:sz w:val="21"/>
                <w:szCs w:val="21"/>
              </w:rPr>
            </w:pPr>
            <w:r w:rsidRPr="00470579">
              <w:rPr>
                <w:rFonts w:cstheme="minorHAnsi"/>
                <w:bCs/>
                <w:sz w:val="21"/>
                <w:szCs w:val="21"/>
              </w:rPr>
              <w:t>Periódicos, revistas, mapas, fotocopias de textos seleccionados, imágenes de arte, libros de lectura recomendados.</w:t>
            </w:r>
          </w:p>
        </w:tc>
      </w:tr>
      <w:tr w:rsidR="00C901FC" w:rsidRPr="00E53D95" w14:paraId="706D57D0" w14:textId="77777777" w:rsidTr="003C7A93">
        <w:trPr>
          <w:trHeight w:val="559"/>
        </w:trPr>
        <w:tc>
          <w:tcPr>
            <w:tcW w:w="722" w:type="pct"/>
            <w:shd w:val="clear" w:color="auto" w:fill="B4C6E7" w:themeFill="accent5" w:themeFillTint="66"/>
            <w:vAlign w:val="center"/>
          </w:tcPr>
          <w:p w14:paraId="660BEC3E" w14:textId="77777777" w:rsidR="00C901FC" w:rsidRPr="00E53D95" w:rsidRDefault="00C901FC" w:rsidP="00C901FC">
            <w:pPr>
              <w:pStyle w:val="Prrafodelista"/>
              <w:spacing w:before="120" w:after="120"/>
              <w:ind w:left="0"/>
              <w:contextualSpacing w:val="0"/>
              <w:jc w:val="center"/>
              <w:rPr>
                <w:rFonts w:cstheme="minorHAnsi"/>
                <w:b/>
                <w:sz w:val="19"/>
                <w:szCs w:val="19"/>
              </w:rPr>
            </w:pPr>
            <w:r w:rsidRPr="00E53D95">
              <w:rPr>
                <w:rFonts w:cstheme="minorHAnsi"/>
                <w:b/>
                <w:sz w:val="19"/>
                <w:szCs w:val="19"/>
              </w:rPr>
              <w:t>Digitales e informáticos</w:t>
            </w:r>
          </w:p>
        </w:tc>
        <w:tc>
          <w:tcPr>
            <w:tcW w:w="1245" w:type="pct"/>
            <w:vAlign w:val="center"/>
          </w:tcPr>
          <w:p w14:paraId="7272FDE2" w14:textId="04F25C8F" w:rsidR="00C901FC" w:rsidRPr="00E53D95" w:rsidRDefault="00470579" w:rsidP="00470579">
            <w:pPr>
              <w:pStyle w:val="Prrafodelista"/>
              <w:spacing w:before="120" w:after="120"/>
              <w:ind w:left="0"/>
              <w:contextualSpacing w:val="0"/>
              <w:jc w:val="both"/>
              <w:rPr>
                <w:rFonts w:cstheme="minorHAnsi"/>
                <w:b/>
                <w:sz w:val="21"/>
                <w:szCs w:val="21"/>
              </w:rPr>
            </w:pPr>
            <w:r w:rsidRPr="00470579">
              <w:rPr>
                <w:rFonts w:cstheme="minorHAnsi"/>
                <w:bCs/>
                <w:sz w:val="21"/>
                <w:szCs w:val="21"/>
              </w:rPr>
              <w:t>Uso de TEAMS como espacio de trabajo. En él se alojan apuntes, presentaciones, tareas y dossieres utilizados en el aula.</w:t>
            </w:r>
          </w:p>
        </w:tc>
        <w:tc>
          <w:tcPr>
            <w:tcW w:w="3033" w:type="pct"/>
            <w:vAlign w:val="center"/>
          </w:tcPr>
          <w:p w14:paraId="51D86205" w14:textId="77777777" w:rsidR="00470579" w:rsidRPr="00470579" w:rsidRDefault="00470579" w:rsidP="00470579">
            <w:pPr>
              <w:pStyle w:val="Prrafodelista"/>
              <w:spacing w:before="120" w:after="120"/>
              <w:ind w:left="34"/>
              <w:jc w:val="both"/>
              <w:rPr>
                <w:rFonts w:cstheme="minorHAnsi"/>
                <w:bCs/>
                <w:sz w:val="21"/>
                <w:szCs w:val="21"/>
              </w:rPr>
            </w:pPr>
            <w:r w:rsidRPr="00470579">
              <w:rPr>
                <w:rFonts w:cstheme="minorHAnsi"/>
                <w:bCs/>
                <w:sz w:val="21"/>
                <w:szCs w:val="21"/>
              </w:rPr>
              <w:t>Las herramientas digitales que podrán llegar a utilizarse se desglosan en:</w:t>
            </w:r>
          </w:p>
          <w:p w14:paraId="75354629" w14:textId="4DFF7253" w:rsidR="00470579" w:rsidRPr="00470579" w:rsidRDefault="00470579" w:rsidP="00470579">
            <w:pPr>
              <w:ind w:left="147"/>
              <w:jc w:val="both"/>
              <w:rPr>
                <w:rFonts w:cstheme="minorHAnsi"/>
                <w:bCs/>
                <w:sz w:val="21"/>
                <w:szCs w:val="21"/>
              </w:rPr>
            </w:pPr>
            <w:r w:rsidRPr="00470579">
              <w:rPr>
                <w:rFonts w:cstheme="minorHAnsi"/>
                <w:b/>
                <w:sz w:val="21"/>
                <w:szCs w:val="21"/>
              </w:rPr>
              <w:t>Fuentes de información</w:t>
            </w:r>
            <w:r w:rsidRPr="00470579">
              <w:rPr>
                <w:rFonts w:cstheme="minorHAnsi"/>
                <w:bCs/>
                <w:sz w:val="21"/>
                <w:szCs w:val="21"/>
              </w:rPr>
              <w:t xml:space="preserve"> como wikis o los repositorios impulsados por el ministerio de educación: Educacyl, Agrega y Agrega2.</w:t>
            </w:r>
          </w:p>
          <w:p w14:paraId="17D185C3" w14:textId="5FCCAEBF" w:rsidR="00470579" w:rsidRPr="00470579" w:rsidRDefault="00470579" w:rsidP="00470579">
            <w:pPr>
              <w:ind w:left="147"/>
              <w:jc w:val="both"/>
              <w:rPr>
                <w:rFonts w:cstheme="minorHAnsi"/>
                <w:bCs/>
                <w:sz w:val="21"/>
                <w:szCs w:val="21"/>
              </w:rPr>
            </w:pPr>
            <w:r w:rsidRPr="00470579">
              <w:rPr>
                <w:rFonts w:cstheme="minorHAnsi"/>
                <w:b/>
                <w:sz w:val="21"/>
                <w:szCs w:val="21"/>
              </w:rPr>
              <w:t>Mapas conceptuales</w:t>
            </w:r>
            <w:r w:rsidRPr="00470579">
              <w:rPr>
                <w:rFonts w:cstheme="minorHAnsi"/>
                <w:bCs/>
                <w:sz w:val="21"/>
                <w:szCs w:val="21"/>
              </w:rPr>
              <w:t>: Cmaps, Bubbl.us y Cacoo.</w:t>
            </w:r>
          </w:p>
          <w:p w14:paraId="5C054ED9" w14:textId="4A58C781" w:rsidR="00470579" w:rsidRPr="00470579" w:rsidRDefault="00470579" w:rsidP="00470579">
            <w:pPr>
              <w:ind w:left="147"/>
              <w:jc w:val="both"/>
              <w:rPr>
                <w:rFonts w:cstheme="minorHAnsi"/>
                <w:bCs/>
                <w:sz w:val="21"/>
                <w:szCs w:val="21"/>
              </w:rPr>
            </w:pPr>
            <w:r w:rsidRPr="00470579">
              <w:rPr>
                <w:rFonts w:cstheme="minorHAnsi"/>
                <w:b/>
                <w:sz w:val="21"/>
                <w:szCs w:val="21"/>
              </w:rPr>
              <w:t>Actividades de síntesis</w:t>
            </w:r>
            <w:r w:rsidRPr="00470579">
              <w:rPr>
                <w:rFonts w:cstheme="minorHAnsi"/>
                <w:bCs/>
                <w:sz w:val="21"/>
                <w:szCs w:val="21"/>
              </w:rPr>
              <w:t xml:space="preserve">: </w:t>
            </w:r>
            <w:proofErr w:type="spellStart"/>
            <w:r w:rsidRPr="00470579">
              <w:rPr>
                <w:rFonts w:cstheme="minorHAnsi"/>
                <w:bCs/>
                <w:sz w:val="21"/>
                <w:szCs w:val="21"/>
              </w:rPr>
              <w:t>Kahoot</w:t>
            </w:r>
            <w:proofErr w:type="spellEnd"/>
            <w:r w:rsidRPr="00470579">
              <w:rPr>
                <w:rFonts w:cstheme="minorHAnsi"/>
                <w:bCs/>
                <w:sz w:val="21"/>
                <w:szCs w:val="21"/>
              </w:rPr>
              <w:t xml:space="preserve"> y </w:t>
            </w:r>
            <w:proofErr w:type="spellStart"/>
            <w:r w:rsidRPr="00470579">
              <w:rPr>
                <w:rFonts w:cstheme="minorHAnsi"/>
                <w:bCs/>
                <w:sz w:val="21"/>
                <w:szCs w:val="21"/>
              </w:rPr>
              <w:t>Socrative</w:t>
            </w:r>
            <w:proofErr w:type="spellEnd"/>
            <w:r w:rsidRPr="00470579">
              <w:rPr>
                <w:rFonts w:cstheme="minorHAnsi"/>
                <w:bCs/>
                <w:sz w:val="21"/>
                <w:szCs w:val="21"/>
              </w:rPr>
              <w:t>.</w:t>
            </w:r>
          </w:p>
          <w:p w14:paraId="52AEBFD6" w14:textId="4AEA6BD7" w:rsidR="00470579" w:rsidRPr="00470579" w:rsidRDefault="00470579" w:rsidP="00470579">
            <w:pPr>
              <w:ind w:left="147"/>
              <w:jc w:val="both"/>
              <w:rPr>
                <w:rFonts w:cstheme="minorHAnsi"/>
                <w:bCs/>
                <w:sz w:val="21"/>
                <w:szCs w:val="21"/>
              </w:rPr>
            </w:pPr>
            <w:r w:rsidRPr="00470579">
              <w:rPr>
                <w:rFonts w:cstheme="minorHAnsi"/>
                <w:bCs/>
                <w:sz w:val="21"/>
                <w:szCs w:val="21"/>
              </w:rPr>
              <w:t xml:space="preserve">Elaboración de </w:t>
            </w:r>
            <w:r w:rsidRPr="00470579">
              <w:rPr>
                <w:rFonts w:cstheme="minorHAnsi"/>
                <w:b/>
                <w:sz w:val="21"/>
                <w:szCs w:val="21"/>
              </w:rPr>
              <w:t>líneas de tiempo</w:t>
            </w:r>
            <w:r w:rsidRPr="00470579">
              <w:rPr>
                <w:rFonts w:cstheme="minorHAnsi"/>
                <w:bCs/>
                <w:sz w:val="21"/>
                <w:szCs w:val="21"/>
              </w:rPr>
              <w:t xml:space="preserve"> como www.readwritethink.org/files/resources/interactives/timeline (permite introducir imágenes y textos) o www.rememble.com/es (permite añadir no solo imágenes y textos, sino también videos, música, etc.).</w:t>
            </w:r>
          </w:p>
          <w:p w14:paraId="150248E4" w14:textId="1E37F7FD" w:rsidR="00470579" w:rsidRPr="00470579" w:rsidRDefault="00470579" w:rsidP="00470579">
            <w:pPr>
              <w:ind w:left="147"/>
              <w:jc w:val="both"/>
              <w:rPr>
                <w:rFonts w:cstheme="minorHAnsi"/>
                <w:bCs/>
                <w:sz w:val="21"/>
                <w:szCs w:val="21"/>
              </w:rPr>
            </w:pPr>
            <w:r w:rsidRPr="00470579">
              <w:rPr>
                <w:rFonts w:cstheme="minorHAnsi"/>
                <w:b/>
                <w:sz w:val="21"/>
                <w:szCs w:val="21"/>
              </w:rPr>
              <w:t>Elaboración de presentaciones digitales</w:t>
            </w:r>
            <w:r w:rsidRPr="00470579">
              <w:rPr>
                <w:rFonts w:cstheme="minorHAnsi"/>
                <w:bCs/>
                <w:sz w:val="21"/>
                <w:szCs w:val="21"/>
              </w:rPr>
              <w:t xml:space="preserve">: </w:t>
            </w:r>
            <w:proofErr w:type="spellStart"/>
            <w:r w:rsidRPr="00470579">
              <w:rPr>
                <w:rFonts w:cstheme="minorHAnsi"/>
                <w:bCs/>
                <w:sz w:val="21"/>
                <w:szCs w:val="21"/>
              </w:rPr>
              <w:t>Limio</w:t>
            </w:r>
            <w:proofErr w:type="spellEnd"/>
            <w:r w:rsidRPr="00470579">
              <w:rPr>
                <w:rFonts w:cstheme="minorHAnsi"/>
                <w:bCs/>
                <w:sz w:val="21"/>
                <w:szCs w:val="21"/>
              </w:rPr>
              <w:t xml:space="preserve">, Genial.ly, Canva, Book </w:t>
            </w:r>
            <w:proofErr w:type="spellStart"/>
            <w:r w:rsidRPr="00470579">
              <w:rPr>
                <w:rFonts w:cstheme="minorHAnsi"/>
                <w:bCs/>
                <w:sz w:val="21"/>
                <w:szCs w:val="21"/>
              </w:rPr>
              <w:t>Creator</w:t>
            </w:r>
            <w:proofErr w:type="spellEnd"/>
            <w:r w:rsidRPr="00470579">
              <w:rPr>
                <w:rFonts w:cstheme="minorHAnsi"/>
                <w:bCs/>
                <w:sz w:val="21"/>
                <w:szCs w:val="21"/>
              </w:rPr>
              <w:t xml:space="preserve">, </w:t>
            </w:r>
            <w:proofErr w:type="spellStart"/>
            <w:r w:rsidRPr="00470579">
              <w:rPr>
                <w:rFonts w:cstheme="minorHAnsi"/>
                <w:bCs/>
                <w:sz w:val="21"/>
                <w:szCs w:val="21"/>
              </w:rPr>
              <w:t>KineMaster</w:t>
            </w:r>
            <w:proofErr w:type="spellEnd"/>
            <w:r w:rsidRPr="00470579">
              <w:rPr>
                <w:rFonts w:cstheme="minorHAnsi"/>
                <w:bCs/>
                <w:sz w:val="21"/>
                <w:szCs w:val="21"/>
              </w:rPr>
              <w:t xml:space="preserve">. </w:t>
            </w:r>
          </w:p>
          <w:p w14:paraId="13B305A2" w14:textId="6431796D" w:rsidR="00470579" w:rsidRPr="00470579" w:rsidRDefault="00470579" w:rsidP="00470579">
            <w:pPr>
              <w:ind w:left="147"/>
              <w:jc w:val="both"/>
              <w:rPr>
                <w:rFonts w:cstheme="minorHAnsi"/>
                <w:bCs/>
                <w:sz w:val="21"/>
                <w:szCs w:val="21"/>
              </w:rPr>
            </w:pPr>
            <w:r w:rsidRPr="00470579">
              <w:rPr>
                <w:rFonts w:cstheme="minorHAnsi"/>
                <w:b/>
                <w:sz w:val="21"/>
                <w:szCs w:val="21"/>
              </w:rPr>
              <w:t>Herramientas de comunicación</w:t>
            </w:r>
            <w:r w:rsidRPr="00470579">
              <w:rPr>
                <w:rFonts w:cstheme="minorHAnsi"/>
                <w:bCs/>
                <w:sz w:val="21"/>
                <w:szCs w:val="21"/>
              </w:rPr>
              <w:t>: Teams, Stream, Outlook y la Moodle del centro.</w:t>
            </w:r>
          </w:p>
          <w:p w14:paraId="55EBD12C" w14:textId="590C469A" w:rsidR="00470579" w:rsidRPr="00470579" w:rsidRDefault="00470579" w:rsidP="00470579">
            <w:pPr>
              <w:ind w:left="147"/>
              <w:jc w:val="both"/>
              <w:rPr>
                <w:rFonts w:cstheme="minorHAnsi"/>
                <w:bCs/>
                <w:sz w:val="21"/>
                <w:szCs w:val="21"/>
              </w:rPr>
            </w:pPr>
            <w:r w:rsidRPr="00470579">
              <w:rPr>
                <w:rFonts w:cstheme="minorHAnsi"/>
                <w:bCs/>
                <w:sz w:val="21"/>
                <w:szCs w:val="21"/>
              </w:rPr>
              <w:t>Pizarra digital.</w:t>
            </w:r>
          </w:p>
          <w:p w14:paraId="4082AE81" w14:textId="4FDAB3E7" w:rsidR="00C901FC" w:rsidRPr="00470579" w:rsidRDefault="00470579" w:rsidP="00470579">
            <w:pPr>
              <w:spacing w:after="120"/>
              <w:ind w:left="147"/>
              <w:jc w:val="both"/>
              <w:rPr>
                <w:rFonts w:cstheme="minorHAnsi"/>
                <w:bCs/>
                <w:sz w:val="21"/>
                <w:szCs w:val="21"/>
              </w:rPr>
            </w:pPr>
            <w:r w:rsidRPr="00470579">
              <w:rPr>
                <w:rFonts w:cstheme="minorHAnsi"/>
                <w:b/>
                <w:sz w:val="21"/>
                <w:szCs w:val="21"/>
              </w:rPr>
              <w:lastRenderedPageBreak/>
              <w:t>Apps</w:t>
            </w:r>
            <w:r w:rsidRPr="00470579">
              <w:rPr>
                <w:rFonts w:cstheme="minorHAnsi"/>
                <w:bCs/>
                <w:sz w:val="21"/>
                <w:szCs w:val="21"/>
              </w:rPr>
              <w:t xml:space="preserve"> para la elaboración de Podcast (</w:t>
            </w:r>
            <w:proofErr w:type="spellStart"/>
            <w:r w:rsidRPr="00470579">
              <w:rPr>
                <w:rFonts w:cstheme="minorHAnsi"/>
                <w:bCs/>
                <w:sz w:val="21"/>
                <w:szCs w:val="21"/>
              </w:rPr>
              <w:t>Spreaker</w:t>
            </w:r>
            <w:proofErr w:type="spellEnd"/>
            <w:r w:rsidRPr="00470579">
              <w:rPr>
                <w:rFonts w:cstheme="minorHAnsi"/>
                <w:bCs/>
                <w:sz w:val="21"/>
                <w:szCs w:val="21"/>
              </w:rPr>
              <w:t xml:space="preserve"> Audio; </w:t>
            </w:r>
            <w:proofErr w:type="spellStart"/>
            <w:r w:rsidRPr="00470579">
              <w:rPr>
                <w:rFonts w:cstheme="minorHAnsi"/>
                <w:bCs/>
                <w:sz w:val="21"/>
                <w:szCs w:val="21"/>
              </w:rPr>
              <w:t>Audicity</w:t>
            </w:r>
            <w:proofErr w:type="spellEnd"/>
            <w:r w:rsidRPr="00470579">
              <w:rPr>
                <w:rFonts w:cstheme="minorHAnsi"/>
                <w:bCs/>
                <w:sz w:val="21"/>
                <w:szCs w:val="21"/>
              </w:rPr>
              <w:t>).</w:t>
            </w:r>
          </w:p>
        </w:tc>
      </w:tr>
      <w:tr w:rsidR="00C901FC" w:rsidRPr="00E53D95" w14:paraId="2624121E" w14:textId="77777777" w:rsidTr="003C7A93">
        <w:trPr>
          <w:trHeight w:val="567"/>
        </w:trPr>
        <w:tc>
          <w:tcPr>
            <w:tcW w:w="722" w:type="pct"/>
            <w:shd w:val="clear" w:color="auto" w:fill="B4C6E7" w:themeFill="accent5" w:themeFillTint="66"/>
            <w:vAlign w:val="center"/>
          </w:tcPr>
          <w:p w14:paraId="2DCEB54F" w14:textId="77777777" w:rsidR="00C901FC" w:rsidRPr="00E53D95" w:rsidRDefault="00C901FC" w:rsidP="00C901FC">
            <w:pPr>
              <w:pStyle w:val="Prrafodelista"/>
              <w:spacing w:before="120" w:after="120"/>
              <w:ind w:left="0"/>
              <w:contextualSpacing w:val="0"/>
              <w:jc w:val="center"/>
              <w:rPr>
                <w:rFonts w:cstheme="minorHAnsi"/>
                <w:b/>
                <w:sz w:val="19"/>
                <w:szCs w:val="19"/>
              </w:rPr>
            </w:pPr>
            <w:r w:rsidRPr="00E53D95">
              <w:rPr>
                <w:rFonts w:cstheme="minorHAnsi"/>
                <w:b/>
                <w:sz w:val="19"/>
                <w:szCs w:val="19"/>
              </w:rPr>
              <w:lastRenderedPageBreak/>
              <w:t>Medios audiovisuales y multimedia</w:t>
            </w:r>
          </w:p>
        </w:tc>
        <w:tc>
          <w:tcPr>
            <w:tcW w:w="1245" w:type="pct"/>
            <w:vAlign w:val="center"/>
          </w:tcPr>
          <w:p w14:paraId="6E0E5D28" w14:textId="0D78C4EF" w:rsidR="00C901FC" w:rsidRPr="00E53D95" w:rsidRDefault="006347FA" w:rsidP="00470579">
            <w:pPr>
              <w:pStyle w:val="Prrafodelista"/>
              <w:spacing w:before="120" w:after="120"/>
              <w:ind w:left="0"/>
              <w:contextualSpacing w:val="0"/>
              <w:jc w:val="both"/>
              <w:rPr>
                <w:rFonts w:cstheme="minorHAnsi"/>
                <w:b/>
                <w:sz w:val="21"/>
                <w:szCs w:val="21"/>
              </w:rPr>
            </w:pPr>
            <w:r w:rsidRPr="00E53D95">
              <w:rPr>
                <w:rFonts w:cstheme="minorHAnsi"/>
                <w:bCs/>
                <w:sz w:val="21"/>
                <w:szCs w:val="21"/>
              </w:rPr>
              <w:t>Canales de difusión educativa a través de plataformas como YouTube.</w:t>
            </w:r>
            <w:r w:rsidR="00470579">
              <w:rPr>
                <w:rFonts w:cstheme="minorHAnsi"/>
                <w:bCs/>
                <w:sz w:val="21"/>
                <w:szCs w:val="21"/>
              </w:rPr>
              <w:t xml:space="preserve"> </w:t>
            </w:r>
            <w:r w:rsidR="00470579" w:rsidRPr="00470579">
              <w:rPr>
                <w:rFonts w:cstheme="minorHAnsi"/>
                <w:bCs/>
                <w:sz w:val="21"/>
                <w:szCs w:val="21"/>
              </w:rPr>
              <w:t>Presentación audiovisual empleada en clase (a disposición del alumnado a través de TEAMS).</w:t>
            </w:r>
          </w:p>
        </w:tc>
        <w:tc>
          <w:tcPr>
            <w:tcW w:w="3033" w:type="pct"/>
            <w:vAlign w:val="center"/>
          </w:tcPr>
          <w:p w14:paraId="3818AFFB" w14:textId="2FE114AA" w:rsidR="00C901FC" w:rsidRPr="00E53D95" w:rsidRDefault="006347FA" w:rsidP="003C7A93">
            <w:pPr>
              <w:pStyle w:val="Prrafodelista"/>
              <w:spacing w:before="120" w:after="120"/>
              <w:ind w:left="0"/>
              <w:contextualSpacing w:val="0"/>
              <w:jc w:val="both"/>
              <w:rPr>
                <w:rFonts w:cstheme="minorHAnsi"/>
                <w:b/>
                <w:sz w:val="21"/>
                <w:szCs w:val="21"/>
              </w:rPr>
            </w:pPr>
            <w:r w:rsidRPr="00E53D95">
              <w:rPr>
                <w:rFonts w:cstheme="minorHAnsi"/>
                <w:bCs/>
                <w:sz w:val="21"/>
                <w:szCs w:val="21"/>
              </w:rPr>
              <w:t xml:space="preserve">Películas, </w:t>
            </w:r>
            <w:r w:rsidR="00470579">
              <w:rPr>
                <w:rFonts w:cstheme="minorHAnsi"/>
                <w:bCs/>
                <w:sz w:val="21"/>
                <w:szCs w:val="21"/>
              </w:rPr>
              <w:t>d</w:t>
            </w:r>
            <w:r w:rsidRPr="00E53D95">
              <w:rPr>
                <w:rFonts w:cstheme="minorHAnsi"/>
                <w:bCs/>
                <w:sz w:val="21"/>
                <w:szCs w:val="21"/>
              </w:rPr>
              <w:t>ocumentales, podcast</w:t>
            </w:r>
            <w:r w:rsidR="00470579">
              <w:rPr>
                <w:rFonts w:cstheme="minorHAnsi"/>
                <w:bCs/>
                <w:sz w:val="21"/>
                <w:szCs w:val="21"/>
              </w:rPr>
              <w:t>, fotografías e imágenes.</w:t>
            </w:r>
          </w:p>
        </w:tc>
      </w:tr>
    </w:tbl>
    <w:p w14:paraId="10095362" w14:textId="1C81ECDA" w:rsidR="00805745" w:rsidRPr="007151C8" w:rsidRDefault="00906280" w:rsidP="00805745">
      <w:pPr>
        <w:pStyle w:val="Prrafodelista"/>
        <w:spacing w:before="240" w:after="120" w:line="240" w:lineRule="auto"/>
        <w:ind w:left="0"/>
        <w:contextualSpacing w:val="0"/>
        <w:jc w:val="both"/>
        <w:rPr>
          <w:b/>
          <w:sz w:val="21"/>
          <w:szCs w:val="21"/>
        </w:rPr>
      </w:pPr>
      <w:r>
        <w:rPr>
          <w:b/>
          <w:sz w:val="21"/>
          <w:szCs w:val="21"/>
        </w:rPr>
        <w:t>H</w:t>
      </w:r>
      <w:r w:rsidRPr="7E629005">
        <w:rPr>
          <w:b/>
          <w:sz w:val="21"/>
          <w:szCs w:val="21"/>
        </w:rPr>
        <w:t>) CONCRECIÓN DE PLANES, PROGRAMAS Y PROYECTOS DEL CENTRO VINCULADOS CON EL DESARROLLO DEL CURRÍCULO DE</w:t>
      </w:r>
      <w:r>
        <w:rPr>
          <w:b/>
          <w:sz w:val="21"/>
          <w:szCs w:val="21"/>
        </w:rPr>
        <w:t xml:space="preserve"> LA MATERIA</w:t>
      </w:r>
      <w:r w:rsidRPr="7E629005">
        <w:rPr>
          <w:b/>
          <w:sz w:val="21"/>
          <w:szCs w:val="21"/>
        </w:rPr>
        <w:t>.</w:t>
      </w:r>
    </w:p>
    <w:p w14:paraId="5B82CC37" w14:textId="77777777" w:rsidR="00F75D82" w:rsidRPr="00705CD8" w:rsidRDefault="00F75D82" w:rsidP="00F75D82">
      <w:pPr>
        <w:spacing w:before="240" w:after="120" w:line="240" w:lineRule="auto"/>
        <w:rPr>
          <w:b/>
          <w:bCs/>
          <w:sz w:val="21"/>
          <w:szCs w:val="21"/>
        </w:rPr>
      </w:pPr>
      <w:r>
        <w:rPr>
          <w:b/>
          <w:bCs/>
          <w:sz w:val="21"/>
          <w:szCs w:val="21"/>
          <w:lang w:val="es-ES_tradnl"/>
        </w:rPr>
        <w:t>1</w:t>
      </w:r>
      <w:r w:rsidRPr="00705CD8">
        <w:rPr>
          <w:b/>
          <w:bCs/>
          <w:sz w:val="21"/>
          <w:szCs w:val="21"/>
          <w:lang w:val="es-ES_tradnl"/>
        </w:rPr>
        <w:t xml:space="preserve">) </w:t>
      </w:r>
      <w:r w:rsidRPr="00705CD8">
        <w:rPr>
          <w:b/>
          <w:bCs/>
          <w:sz w:val="21"/>
          <w:szCs w:val="21"/>
        </w:rPr>
        <w:t>Plan de Lectura.</w:t>
      </w:r>
    </w:p>
    <w:p w14:paraId="43E1407C" w14:textId="320E5894" w:rsidR="00F75D82" w:rsidRPr="00844D99" w:rsidRDefault="00F75D82" w:rsidP="00F75D82">
      <w:pPr>
        <w:spacing w:before="240" w:after="120" w:line="240" w:lineRule="auto"/>
        <w:jc w:val="both"/>
        <w:rPr>
          <w:bCs/>
          <w:sz w:val="21"/>
          <w:szCs w:val="21"/>
          <w:highlight w:val="yellow"/>
          <w:lang w:val="es-ES_tradnl"/>
        </w:rPr>
      </w:pPr>
      <w:r w:rsidRPr="00705CD8">
        <w:rPr>
          <w:bCs/>
          <w:sz w:val="21"/>
          <w:szCs w:val="21"/>
          <w:lang w:val="es-ES_tradnl"/>
        </w:rPr>
        <w:t xml:space="preserve">Las principales medidas serán realizadas a partir del Plan de Desarrollo de la Lectura, que se incluye dentro de la </w:t>
      </w:r>
      <w:r w:rsidRPr="00844D99">
        <w:rPr>
          <w:bCs/>
          <w:sz w:val="21"/>
          <w:szCs w:val="21"/>
          <w:lang w:val="es-ES_tradnl"/>
        </w:rPr>
        <w:t>PGA</w:t>
      </w:r>
      <w:r w:rsidR="00906280" w:rsidRPr="00844D99">
        <w:rPr>
          <w:bCs/>
          <w:sz w:val="21"/>
          <w:szCs w:val="21"/>
          <w:lang w:val="es-ES_tradnl"/>
        </w:rPr>
        <w:t xml:space="preserve"> (ANEXO. Biblioteca y Plan de Lectura)</w:t>
      </w:r>
      <w:r w:rsidR="0062481F" w:rsidRPr="00844D99">
        <w:rPr>
          <w:bCs/>
          <w:sz w:val="21"/>
          <w:szCs w:val="21"/>
          <w:lang w:val="es-ES_tradnl"/>
        </w:rPr>
        <w:t xml:space="preserve"> </w:t>
      </w:r>
      <w:r w:rsidRPr="00844D99">
        <w:rPr>
          <w:bCs/>
          <w:sz w:val="21"/>
          <w:szCs w:val="21"/>
          <w:lang w:val="es-ES_tradnl"/>
        </w:rPr>
        <w:t xml:space="preserve">y sigue las directrices establecidas por la </w:t>
      </w:r>
      <w:r w:rsidRPr="00844D99">
        <w:rPr>
          <w:bCs/>
          <w:i/>
          <w:sz w:val="21"/>
          <w:szCs w:val="21"/>
        </w:rPr>
        <w:t>Orden EDU/747/2014, de 22 de agosto, por la que se regula la elaboración y</w:t>
      </w:r>
      <w:r w:rsidRPr="00705CD8">
        <w:rPr>
          <w:bCs/>
          <w:i/>
          <w:sz w:val="21"/>
          <w:szCs w:val="21"/>
        </w:rPr>
        <w:t xml:space="preserve"> ejecución de los planes de lectura de los centros docentes de la Comunidad de Castilla y León</w:t>
      </w:r>
      <w:r w:rsidRPr="00705CD8">
        <w:rPr>
          <w:bCs/>
          <w:sz w:val="21"/>
          <w:szCs w:val="21"/>
        </w:rPr>
        <w:t>.</w:t>
      </w:r>
    </w:p>
    <w:p w14:paraId="33739B1B" w14:textId="77777777" w:rsidR="00F75D82" w:rsidRPr="00705CD8" w:rsidRDefault="00F75D82" w:rsidP="00F75D82">
      <w:pPr>
        <w:spacing w:before="240" w:after="120" w:line="240" w:lineRule="auto"/>
        <w:jc w:val="both"/>
        <w:rPr>
          <w:bCs/>
          <w:sz w:val="21"/>
          <w:szCs w:val="21"/>
        </w:rPr>
      </w:pPr>
      <w:r w:rsidRPr="00705CD8">
        <w:rPr>
          <w:bCs/>
          <w:sz w:val="21"/>
          <w:szCs w:val="21"/>
          <w:lang w:val="es-ES_tradnl"/>
        </w:rPr>
        <w:t xml:space="preserve">Por ello, este plan será realizado de acuerdo con el </w:t>
      </w:r>
      <w:r w:rsidRPr="00705CD8">
        <w:rPr>
          <w:bCs/>
          <w:sz w:val="21"/>
          <w:szCs w:val="21"/>
        </w:rPr>
        <w:t xml:space="preserve">Equipo de coordinación del plan de lectura del centro y el departamento de Lengua Castellana y Literatura, con el fin de lograr un trabajo interdepartamental, que logre despertar, aumentar y consolidar el interés del alumnado por la lectura como elemento de disfrute personal, al tiempo que se traten contenidos establecidos en nuestra materia. </w:t>
      </w:r>
    </w:p>
    <w:p w14:paraId="3D575EFC" w14:textId="78C38C91" w:rsidR="0062481F" w:rsidRPr="0062481F" w:rsidRDefault="00906280" w:rsidP="004C78D9">
      <w:pPr>
        <w:spacing w:before="120" w:after="120"/>
        <w:jc w:val="both"/>
        <w:rPr>
          <w:rFonts w:cstheme="minorHAnsi"/>
          <w:color w:val="000000" w:themeColor="text1"/>
          <w:sz w:val="21"/>
          <w:szCs w:val="21"/>
        </w:rPr>
      </w:pPr>
      <w:r w:rsidRPr="00906280">
        <w:rPr>
          <w:bCs/>
          <w:sz w:val="21"/>
          <w:szCs w:val="21"/>
        </w:rPr>
        <w:t xml:space="preserve">En el presente curso escolar vamos a optar por recomendar la lectura de varios títulos que se encuentran disponibles en la </w:t>
      </w:r>
      <w:r w:rsidRPr="00906280">
        <w:rPr>
          <w:bCs/>
          <w:sz w:val="21"/>
          <w:szCs w:val="21"/>
          <w:u w:val="single"/>
        </w:rPr>
        <w:t>Biblioteca Digital de Educacyl (LeoCyL)</w:t>
      </w:r>
      <w:r w:rsidRPr="00906280">
        <w:rPr>
          <w:bCs/>
          <w:sz w:val="21"/>
          <w:szCs w:val="21"/>
        </w:rPr>
        <w:t xml:space="preserve"> y a los que todo el alumnado tiene acceso gratuito. De este modo, se favorece el aprendizaje autónomo y el uso de las nuevas Tecnologías de la Información y la Comunicación, sin gasto adicional para las familias. </w:t>
      </w:r>
      <w:r w:rsidRPr="0062481F">
        <w:rPr>
          <w:b/>
          <w:sz w:val="21"/>
          <w:szCs w:val="21"/>
        </w:rPr>
        <w:t xml:space="preserve">De las siguientes lecturas se escogerá una obligatoria, que será trabajada por el alumnado de </w:t>
      </w:r>
      <w:r w:rsidR="0062481F" w:rsidRPr="0062481F">
        <w:rPr>
          <w:b/>
          <w:sz w:val="21"/>
          <w:szCs w:val="21"/>
        </w:rPr>
        <w:t>1</w:t>
      </w:r>
      <w:r w:rsidRPr="0062481F">
        <w:rPr>
          <w:b/>
          <w:sz w:val="21"/>
          <w:szCs w:val="21"/>
        </w:rPr>
        <w:t xml:space="preserve">º de ESO durante el </w:t>
      </w:r>
      <w:r w:rsidR="00972E0F">
        <w:rPr>
          <w:b/>
          <w:sz w:val="21"/>
          <w:szCs w:val="21"/>
        </w:rPr>
        <w:t>segundo</w:t>
      </w:r>
      <w:r w:rsidRPr="0062481F">
        <w:rPr>
          <w:b/>
          <w:sz w:val="21"/>
          <w:szCs w:val="21"/>
        </w:rPr>
        <w:t xml:space="preserve"> trimestre del curso 202</w:t>
      </w:r>
      <w:r w:rsidR="0062481F" w:rsidRPr="0062481F">
        <w:rPr>
          <w:b/>
          <w:sz w:val="21"/>
          <w:szCs w:val="21"/>
        </w:rPr>
        <w:t>4</w:t>
      </w:r>
      <w:r w:rsidRPr="0062481F">
        <w:rPr>
          <w:b/>
          <w:sz w:val="21"/>
          <w:szCs w:val="21"/>
        </w:rPr>
        <w:t>/202</w:t>
      </w:r>
      <w:r w:rsidR="0062481F" w:rsidRPr="0062481F">
        <w:rPr>
          <w:b/>
          <w:sz w:val="21"/>
          <w:szCs w:val="21"/>
        </w:rPr>
        <w:t>5</w:t>
      </w:r>
      <w:r w:rsidRPr="0062481F">
        <w:rPr>
          <w:b/>
          <w:sz w:val="21"/>
          <w:szCs w:val="21"/>
        </w:rPr>
        <w:t>.</w:t>
      </w:r>
      <w:r w:rsidRPr="00906280">
        <w:rPr>
          <w:bCs/>
          <w:sz w:val="21"/>
          <w:szCs w:val="21"/>
        </w:rPr>
        <w:t xml:space="preserve"> Esta se complementará con otras lecturas recomendadas y la elaboración de trabajos y resúmenes voluntarios, que repercutirán de forma positiva en su nota final</w:t>
      </w:r>
      <w:r w:rsidR="00972E0F">
        <w:rPr>
          <w:bCs/>
          <w:sz w:val="21"/>
          <w:szCs w:val="21"/>
        </w:rPr>
        <w:t xml:space="preserve"> (véase apartado F)</w:t>
      </w:r>
      <w:r w:rsidRPr="00906280">
        <w:rPr>
          <w:bCs/>
          <w:sz w:val="21"/>
          <w:szCs w:val="21"/>
        </w:rPr>
        <w:t>.</w:t>
      </w:r>
      <w:r w:rsidR="0062481F" w:rsidRPr="0062481F">
        <w:rPr>
          <w:rFonts w:cstheme="minorHAnsi"/>
          <w:color w:val="000000" w:themeColor="text1"/>
          <w:sz w:val="21"/>
          <w:szCs w:val="21"/>
        </w:rPr>
        <w:t xml:space="preserve"> Además, se realizarán distintas lecturas de fragmentos de obras literarias en el aula, las cuales serán seleccionadas con el fin de que puedan impactar al alumnado para lograr despertar su interés.</w:t>
      </w:r>
    </w:p>
    <w:tbl>
      <w:tblPr>
        <w:tblStyle w:val="Tablaconcuadrcula"/>
        <w:tblW w:w="9356" w:type="dxa"/>
        <w:tblInd w:w="-5" w:type="dxa"/>
        <w:tblLook w:val="04A0" w:firstRow="1" w:lastRow="0" w:firstColumn="1" w:lastColumn="0" w:noHBand="0" w:noVBand="1"/>
      </w:tblPr>
      <w:tblGrid>
        <w:gridCol w:w="9356"/>
      </w:tblGrid>
      <w:tr w:rsidR="00F75D82" w:rsidRPr="004070FD" w14:paraId="1A774895" w14:textId="77777777" w:rsidTr="00E57EEA">
        <w:trPr>
          <w:trHeight w:val="377"/>
        </w:trPr>
        <w:tc>
          <w:tcPr>
            <w:tcW w:w="9356" w:type="dxa"/>
            <w:shd w:val="clear" w:color="auto" w:fill="B4C6E7" w:themeFill="accent5" w:themeFillTint="66"/>
          </w:tcPr>
          <w:p w14:paraId="558640F8" w14:textId="5A989243" w:rsidR="00F75D82" w:rsidRPr="004070FD" w:rsidRDefault="00F75D82" w:rsidP="0062481F">
            <w:pPr>
              <w:jc w:val="center"/>
              <w:rPr>
                <w:b/>
                <w:bCs/>
                <w:sz w:val="21"/>
                <w:szCs w:val="21"/>
              </w:rPr>
            </w:pPr>
            <w:r>
              <w:rPr>
                <w:b/>
                <w:bCs/>
                <w:sz w:val="24"/>
                <w:szCs w:val="24"/>
              </w:rPr>
              <w:t>1</w:t>
            </w:r>
            <w:r w:rsidRPr="004070FD">
              <w:rPr>
                <w:b/>
                <w:bCs/>
                <w:sz w:val="24"/>
                <w:szCs w:val="24"/>
              </w:rPr>
              <w:t>º ESO</w:t>
            </w:r>
          </w:p>
        </w:tc>
      </w:tr>
      <w:tr w:rsidR="00F75D82" w:rsidRPr="004070FD" w14:paraId="4625FB5B" w14:textId="77777777" w:rsidTr="00E57EEA">
        <w:trPr>
          <w:trHeight w:val="869"/>
        </w:trPr>
        <w:tc>
          <w:tcPr>
            <w:tcW w:w="9356" w:type="dxa"/>
          </w:tcPr>
          <w:p w14:paraId="299B0118" w14:textId="77777777" w:rsidR="00F75D82" w:rsidRPr="00F75D82" w:rsidRDefault="00F75D82" w:rsidP="0062481F">
            <w:pPr>
              <w:pStyle w:val="Prrafodelista"/>
              <w:numPr>
                <w:ilvl w:val="0"/>
                <w:numId w:val="21"/>
              </w:numPr>
              <w:jc w:val="both"/>
              <w:rPr>
                <w:rFonts w:cstheme="minorHAnsi"/>
                <w:color w:val="000000" w:themeColor="text1"/>
                <w:sz w:val="21"/>
                <w:szCs w:val="21"/>
              </w:rPr>
            </w:pPr>
            <w:r w:rsidRPr="00F75D82">
              <w:rPr>
                <w:rFonts w:cstheme="minorHAnsi"/>
                <w:color w:val="000000" w:themeColor="text1"/>
                <w:sz w:val="21"/>
                <w:szCs w:val="21"/>
              </w:rPr>
              <w:t xml:space="preserve">El secreto de César. Rocío Rueda. El árbol de la lectura. Oxford. (LeoCyL) </w:t>
            </w:r>
          </w:p>
          <w:p w14:paraId="3A85AE4A" w14:textId="77777777" w:rsidR="00F75D82" w:rsidRPr="0062481F" w:rsidRDefault="00F75D82" w:rsidP="0062481F">
            <w:pPr>
              <w:pStyle w:val="Prrafodelista"/>
              <w:numPr>
                <w:ilvl w:val="0"/>
                <w:numId w:val="21"/>
              </w:numPr>
              <w:jc w:val="both"/>
              <w:rPr>
                <w:rFonts w:cstheme="minorHAnsi"/>
                <w:b/>
                <w:bCs/>
                <w:color w:val="000000" w:themeColor="text1"/>
                <w:sz w:val="21"/>
                <w:szCs w:val="21"/>
                <w:u w:val="single"/>
              </w:rPr>
            </w:pPr>
            <w:r w:rsidRPr="0062481F">
              <w:rPr>
                <w:rFonts w:cstheme="minorHAnsi"/>
                <w:b/>
                <w:bCs/>
                <w:i/>
                <w:iCs/>
                <w:color w:val="000000" w:themeColor="text1"/>
                <w:sz w:val="21"/>
                <w:szCs w:val="21"/>
                <w:u w:val="single"/>
              </w:rPr>
              <w:t>El chico de la Flecha</w:t>
            </w:r>
            <w:r w:rsidRPr="0062481F">
              <w:rPr>
                <w:rFonts w:cstheme="minorHAnsi"/>
                <w:b/>
                <w:bCs/>
                <w:color w:val="000000" w:themeColor="text1"/>
                <w:sz w:val="21"/>
                <w:szCs w:val="21"/>
                <w:u w:val="single"/>
              </w:rPr>
              <w:t xml:space="preserve">. Espido Freire. Editorial Anaya (LeoCyL). </w:t>
            </w:r>
          </w:p>
          <w:p w14:paraId="305EF692" w14:textId="357C2C0B" w:rsidR="00F75D82" w:rsidRPr="00F75D82" w:rsidRDefault="00F75D82" w:rsidP="0062481F">
            <w:pPr>
              <w:pStyle w:val="Prrafodelista"/>
              <w:numPr>
                <w:ilvl w:val="0"/>
                <w:numId w:val="21"/>
              </w:numPr>
              <w:shd w:val="clear" w:color="auto" w:fill="FFFFFF"/>
              <w:jc w:val="both"/>
              <w:textAlignment w:val="baseline"/>
              <w:rPr>
                <w:rFonts w:eastAsia="Times New Roman" w:cstheme="minorHAnsi"/>
                <w:sz w:val="21"/>
                <w:szCs w:val="21"/>
                <w:lang w:eastAsia="es-ES"/>
              </w:rPr>
            </w:pPr>
            <w:r w:rsidRPr="00F75D82">
              <w:rPr>
                <w:rFonts w:cstheme="minorHAnsi"/>
                <w:color w:val="000000" w:themeColor="text1"/>
                <w:sz w:val="21"/>
                <w:szCs w:val="21"/>
              </w:rPr>
              <w:t>Guárdate de los Idus. Lola Gándara. Ediciones SM.</w:t>
            </w:r>
          </w:p>
        </w:tc>
      </w:tr>
    </w:tbl>
    <w:p w14:paraId="36699D0B" w14:textId="2098982A" w:rsidR="0062481F" w:rsidRPr="0062481F" w:rsidRDefault="0062481F" w:rsidP="004C78D9">
      <w:pPr>
        <w:spacing w:before="120" w:after="120"/>
        <w:jc w:val="both"/>
        <w:rPr>
          <w:bCs/>
          <w:sz w:val="21"/>
          <w:szCs w:val="21"/>
        </w:rPr>
      </w:pPr>
      <w:r w:rsidRPr="0062481F">
        <w:rPr>
          <w:bCs/>
          <w:sz w:val="21"/>
          <w:szCs w:val="21"/>
        </w:rPr>
        <w:t xml:space="preserve">En segundo lugar, se trabajará la expresión oral y escrita a través de un conjunto de actuaciones en el contexto de la materia, tales como: Enfoque de análisis y síntesis; distinguir entre premisas y conclusiones; resumir un discurso o un texto; analizar las relaciones entre partes (causa-efecto; causa-consecuencia); y extraer las ideas principales y secundarias de un texto o de un párrafo. Todas las descritas anteriormente se contemplan dentro del análisis de textos históricos, así como en la elaboración de definiciones y explicaciones por parte del alumnado. </w:t>
      </w:r>
    </w:p>
    <w:p w14:paraId="0CBA6D91" w14:textId="3FAD6BA3" w:rsidR="0062481F" w:rsidRPr="0062481F" w:rsidRDefault="0062481F" w:rsidP="004C78D9">
      <w:pPr>
        <w:spacing w:before="120" w:after="120"/>
        <w:jc w:val="both"/>
        <w:rPr>
          <w:bCs/>
          <w:sz w:val="21"/>
          <w:szCs w:val="21"/>
        </w:rPr>
      </w:pPr>
      <w:r w:rsidRPr="0062481F">
        <w:rPr>
          <w:bCs/>
          <w:sz w:val="21"/>
          <w:szCs w:val="21"/>
        </w:rPr>
        <w:t xml:space="preserve">En el caso de realizarse exposiciones orales, se aplicarán los criterios de corrección comunes definidos por el Equipo de coordinación del </w:t>
      </w:r>
      <w:r w:rsidRPr="00844D99">
        <w:rPr>
          <w:bCs/>
          <w:sz w:val="21"/>
          <w:szCs w:val="21"/>
        </w:rPr>
        <w:t>PLEC (Anex</w:t>
      </w:r>
      <w:r w:rsidR="00844D99" w:rsidRPr="00844D99">
        <w:rPr>
          <w:bCs/>
          <w:sz w:val="21"/>
          <w:szCs w:val="21"/>
        </w:rPr>
        <w:t>os</w:t>
      </w:r>
      <w:r w:rsidRPr="00844D99">
        <w:rPr>
          <w:bCs/>
          <w:sz w:val="21"/>
          <w:szCs w:val="21"/>
        </w:rPr>
        <w:t>, PGA), y que están</w:t>
      </w:r>
      <w:r w:rsidRPr="0062481F">
        <w:rPr>
          <w:bCs/>
          <w:sz w:val="21"/>
          <w:szCs w:val="21"/>
        </w:rPr>
        <w:t xml:space="preserve"> resumidos en la tabla adjunta:</w:t>
      </w:r>
    </w:p>
    <w:tbl>
      <w:tblPr>
        <w:tblStyle w:val="Tablaconcuadrcula"/>
        <w:tblW w:w="5000" w:type="pct"/>
        <w:tblLook w:val="04A0" w:firstRow="1" w:lastRow="0" w:firstColumn="1" w:lastColumn="0" w:noHBand="0" w:noVBand="1"/>
      </w:tblPr>
      <w:tblGrid>
        <w:gridCol w:w="6855"/>
        <w:gridCol w:w="2489"/>
      </w:tblGrid>
      <w:tr w:rsidR="0062481F" w:rsidRPr="0062481F" w14:paraId="04DB6AB3" w14:textId="77777777" w:rsidTr="009611AA">
        <w:trPr>
          <w:trHeight w:val="340"/>
        </w:trPr>
        <w:tc>
          <w:tcPr>
            <w:tcW w:w="5000" w:type="pct"/>
            <w:gridSpan w:val="2"/>
            <w:shd w:val="clear" w:color="auto" w:fill="9CC2E5" w:themeFill="accent1" w:themeFillTint="99"/>
            <w:vAlign w:val="center"/>
          </w:tcPr>
          <w:p w14:paraId="6709FA7D" w14:textId="77777777" w:rsidR="0062481F" w:rsidRPr="0062481F" w:rsidRDefault="0062481F" w:rsidP="009611AA">
            <w:pPr>
              <w:jc w:val="center"/>
              <w:rPr>
                <w:rFonts w:cstheme="minorHAnsi"/>
                <w:b/>
                <w:bCs/>
                <w:color w:val="000000" w:themeColor="text1"/>
                <w:sz w:val="21"/>
                <w:szCs w:val="21"/>
              </w:rPr>
            </w:pPr>
            <w:r w:rsidRPr="0062481F">
              <w:rPr>
                <w:rFonts w:cstheme="minorHAnsi"/>
                <w:b/>
                <w:bCs/>
                <w:color w:val="000000" w:themeColor="text1"/>
                <w:sz w:val="21"/>
                <w:szCs w:val="21"/>
              </w:rPr>
              <w:lastRenderedPageBreak/>
              <w:t>EVALUACIÓN DE LA EXPOSICIÓN ORAL</w:t>
            </w:r>
          </w:p>
        </w:tc>
      </w:tr>
      <w:tr w:rsidR="0062481F" w:rsidRPr="0062481F" w14:paraId="0896A942" w14:textId="77777777" w:rsidTr="009611AA">
        <w:tc>
          <w:tcPr>
            <w:tcW w:w="5000" w:type="pct"/>
            <w:gridSpan w:val="2"/>
          </w:tcPr>
          <w:p w14:paraId="70990DF8" w14:textId="77777777" w:rsidR="0062481F" w:rsidRPr="0062481F" w:rsidRDefault="0062481F" w:rsidP="009611AA">
            <w:pPr>
              <w:jc w:val="both"/>
              <w:rPr>
                <w:rFonts w:cstheme="minorHAnsi"/>
                <w:color w:val="000000" w:themeColor="text1"/>
                <w:sz w:val="21"/>
                <w:szCs w:val="21"/>
              </w:rPr>
            </w:pPr>
            <w:r w:rsidRPr="0062481F">
              <w:rPr>
                <w:rFonts w:cstheme="minorHAnsi"/>
                <w:color w:val="000000" w:themeColor="text1"/>
                <w:sz w:val="21"/>
                <w:szCs w:val="21"/>
              </w:rPr>
              <w:t>ALUMNO:</w:t>
            </w:r>
          </w:p>
          <w:p w14:paraId="3AB9E518" w14:textId="77777777" w:rsidR="0062481F" w:rsidRPr="0062481F" w:rsidRDefault="0062481F" w:rsidP="009611AA">
            <w:pPr>
              <w:jc w:val="both"/>
              <w:rPr>
                <w:rFonts w:cstheme="minorHAnsi"/>
                <w:color w:val="000000" w:themeColor="text1"/>
                <w:sz w:val="21"/>
                <w:szCs w:val="21"/>
              </w:rPr>
            </w:pPr>
            <w:r w:rsidRPr="0062481F">
              <w:rPr>
                <w:rFonts w:cstheme="minorHAnsi"/>
                <w:color w:val="000000" w:themeColor="text1"/>
                <w:sz w:val="21"/>
                <w:szCs w:val="21"/>
              </w:rPr>
              <w:t>TRIMESTRE:</w:t>
            </w:r>
          </w:p>
        </w:tc>
      </w:tr>
      <w:tr w:rsidR="0062481F" w:rsidRPr="0062481F" w14:paraId="2E6AF4CE" w14:textId="77777777" w:rsidTr="009611AA">
        <w:tc>
          <w:tcPr>
            <w:tcW w:w="3668" w:type="pct"/>
            <w:shd w:val="clear" w:color="auto" w:fill="DEEAF6" w:themeFill="accent1" w:themeFillTint="33"/>
          </w:tcPr>
          <w:p w14:paraId="16E7ECCC" w14:textId="77777777" w:rsidR="0062481F" w:rsidRPr="0062481F" w:rsidRDefault="0062481F" w:rsidP="009611AA">
            <w:pPr>
              <w:jc w:val="both"/>
              <w:rPr>
                <w:rFonts w:cstheme="minorHAnsi"/>
                <w:b/>
                <w:bCs/>
                <w:color w:val="000000" w:themeColor="text1"/>
                <w:sz w:val="21"/>
                <w:szCs w:val="21"/>
              </w:rPr>
            </w:pPr>
            <w:r w:rsidRPr="0062481F">
              <w:rPr>
                <w:rFonts w:cstheme="minorHAnsi"/>
                <w:b/>
                <w:bCs/>
                <w:color w:val="000000" w:themeColor="text1"/>
                <w:sz w:val="21"/>
                <w:szCs w:val="21"/>
              </w:rPr>
              <w:t xml:space="preserve">ELEMENTOS FORMALES </w:t>
            </w:r>
          </w:p>
        </w:tc>
        <w:tc>
          <w:tcPr>
            <w:tcW w:w="1332" w:type="pct"/>
            <w:shd w:val="clear" w:color="auto" w:fill="DEEAF6" w:themeFill="accent1" w:themeFillTint="33"/>
          </w:tcPr>
          <w:p w14:paraId="5A73FAD7" w14:textId="77777777" w:rsidR="0062481F" w:rsidRPr="0062481F" w:rsidRDefault="0062481F" w:rsidP="009611AA">
            <w:pPr>
              <w:jc w:val="center"/>
              <w:rPr>
                <w:rFonts w:cstheme="minorHAnsi"/>
                <w:b/>
                <w:bCs/>
                <w:color w:val="000000" w:themeColor="text1"/>
                <w:sz w:val="21"/>
                <w:szCs w:val="21"/>
              </w:rPr>
            </w:pPr>
            <w:r w:rsidRPr="0062481F">
              <w:rPr>
                <w:rFonts w:cstheme="minorHAnsi"/>
                <w:b/>
                <w:bCs/>
                <w:color w:val="000000" w:themeColor="text1"/>
                <w:sz w:val="21"/>
                <w:szCs w:val="21"/>
              </w:rPr>
              <w:t>PUNTUACIÓN</w:t>
            </w:r>
          </w:p>
        </w:tc>
      </w:tr>
      <w:tr w:rsidR="0062481F" w:rsidRPr="0062481F" w14:paraId="5EE13CF3" w14:textId="77777777" w:rsidTr="009611AA">
        <w:tc>
          <w:tcPr>
            <w:tcW w:w="3668" w:type="pct"/>
          </w:tcPr>
          <w:p w14:paraId="583E4F7D" w14:textId="77777777" w:rsidR="0062481F" w:rsidRPr="0062481F" w:rsidRDefault="0062481F" w:rsidP="009611AA">
            <w:pPr>
              <w:jc w:val="both"/>
              <w:rPr>
                <w:rFonts w:cstheme="minorHAnsi"/>
                <w:color w:val="000000" w:themeColor="text1"/>
                <w:sz w:val="21"/>
                <w:szCs w:val="21"/>
              </w:rPr>
            </w:pPr>
            <w:r w:rsidRPr="0062481F">
              <w:rPr>
                <w:rFonts w:cstheme="minorHAnsi"/>
                <w:color w:val="000000" w:themeColor="text1"/>
                <w:sz w:val="21"/>
                <w:szCs w:val="21"/>
              </w:rPr>
              <w:t>Vocaliza y se expresa con un volumen y tono adecuados.</w:t>
            </w:r>
          </w:p>
        </w:tc>
        <w:tc>
          <w:tcPr>
            <w:tcW w:w="1332" w:type="pct"/>
          </w:tcPr>
          <w:p w14:paraId="697C4147" w14:textId="77777777" w:rsidR="0062481F" w:rsidRPr="0062481F" w:rsidRDefault="0062481F" w:rsidP="009611AA">
            <w:pPr>
              <w:jc w:val="center"/>
              <w:rPr>
                <w:rFonts w:cstheme="minorHAnsi"/>
                <w:color w:val="000000" w:themeColor="text1"/>
                <w:sz w:val="21"/>
                <w:szCs w:val="21"/>
              </w:rPr>
            </w:pPr>
          </w:p>
        </w:tc>
      </w:tr>
      <w:tr w:rsidR="0062481F" w:rsidRPr="0062481F" w14:paraId="7F6ECDA1" w14:textId="77777777" w:rsidTr="009611AA">
        <w:tc>
          <w:tcPr>
            <w:tcW w:w="3668" w:type="pct"/>
          </w:tcPr>
          <w:p w14:paraId="01EC0F4C" w14:textId="77777777" w:rsidR="0062481F" w:rsidRPr="0062481F" w:rsidRDefault="0062481F" w:rsidP="009611AA">
            <w:pPr>
              <w:jc w:val="both"/>
              <w:rPr>
                <w:rFonts w:cstheme="minorHAnsi"/>
                <w:color w:val="000000" w:themeColor="text1"/>
                <w:sz w:val="21"/>
                <w:szCs w:val="21"/>
              </w:rPr>
            </w:pPr>
            <w:r w:rsidRPr="0062481F">
              <w:rPr>
                <w:rFonts w:cstheme="minorHAnsi"/>
                <w:color w:val="000000" w:themeColor="text1"/>
                <w:sz w:val="21"/>
                <w:szCs w:val="21"/>
              </w:rPr>
              <w:t xml:space="preserve">Se sirve de gestos y realiza contacto visual. </w:t>
            </w:r>
          </w:p>
        </w:tc>
        <w:tc>
          <w:tcPr>
            <w:tcW w:w="1332" w:type="pct"/>
          </w:tcPr>
          <w:p w14:paraId="581381FE" w14:textId="77777777" w:rsidR="0062481F" w:rsidRPr="0062481F" w:rsidRDefault="0062481F" w:rsidP="009611AA">
            <w:pPr>
              <w:jc w:val="center"/>
              <w:rPr>
                <w:rFonts w:cstheme="minorHAnsi"/>
                <w:color w:val="000000" w:themeColor="text1"/>
                <w:sz w:val="21"/>
                <w:szCs w:val="21"/>
              </w:rPr>
            </w:pPr>
          </w:p>
        </w:tc>
      </w:tr>
      <w:tr w:rsidR="0062481F" w:rsidRPr="0062481F" w14:paraId="352D053E" w14:textId="77777777" w:rsidTr="009611AA">
        <w:tc>
          <w:tcPr>
            <w:tcW w:w="3668" w:type="pct"/>
            <w:shd w:val="clear" w:color="auto" w:fill="DEEAF6" w:themeFill="accent1" w:themeFillTint="33"/>
          </w:tcPr>
          <w:p w14:paraId="58D3A0F5" w14:textId="77777777" w:rsidR="0062481F" w:rsidRPr="0062481F" w:rsidRDefault="0062481F" w:rsidP="009611AA">
            <w:pPr>
              <w:jc w:val="both"/>
              <w:rPr>
                <w:rFonts w:cstheme="minorHAnsi"/>
                <w:b/>
                <w:bCs/>
                <w:color w:val="000000" w:themeColor="text1"/>
                <w:sz w:val="21"/>
                <w:szCs w:val="21"/>
              </w:rPr>
            </w:pPr>
            <w:r w:rsidRPr="0062481F">
              <w:rPr>
                <w:rFonts w:cstheme="minorHAnsi"/>
                <w:b/>
                <w:bCs/>
                <w:color w:val="000000" w:themeColor="text1"/>
                <w:sz w:val="21"/>
                <w:szCs w:val="21"/>
              </w:rPr>
              <w:t>ANÁLISIS DEL CONTENIDO</w:t>
            </w:r>
          </w:p>
        </w:tc>
        <w:tc>
          <w:tcPr>
            <w:tcW w:w="1332" w:type="pct"/>
            <w:shd w:val="clear" w:color="auto" w:fill="DEEAF6" w:themeFill="accent1" w:themeFillTint="33"/>
          </w:tcPr>
          <w:p w14:paraId="49D2C06E" w14:textId="77777777" w:rsidR="0062481F" w:rsidRPr="0062481F" w:rsidRDefault="0062481F" w:rsidP="009611AA">
            <w:pPr>
              <w:jc w:val="center"/>
              <w:rPr>
                <w:rFonts w:cstheme="minorHAnsi"/>
                <w:b/>
                <w:bCs/>
                <w:color w:val="000000" w:themeColor="text1"/>
                <w:sz w:val="21"/>
                <w:szCs w:val="21"/>
              </w:rPr>
            </w:pPr>
            <w:r w:rsidRPr="0062481F">
              <w:rPr>
                <w:rFonts w:cstheme="minorHAnsi"/>
                <w:b/>
                <w:bCs/>
                <w:color w:val="000000" w:themeColor="text1"/>
                <w:sz w:val="21"/>
                <w:szCs w:val="21"/>
              </w:rPr>
              <w:t>PUNTUACIÓN</w:t>
            </w:r>
          </w:p>
        </w:tc>
      </w:tr>
      <w:tr w:rsidR="0062481F" w:rsidRPr="0062481F" w14:paraId="542C93CB" w14:textId="77777777" w:rsidTr="009611AA">
        <w:tc>
          <w:tcPr>
            <w:tcW w:w="3668" w:type="pct"/>
          </w:tcPr>
          <w:p w14:paraId="1B2EE7BA" w14:textId="77777777" w:rsidR="0062481F" w:rsidRPr="0062481F" w:rsidRDefault="0062481F" w:rsidP="009611AA">
            <w:pPr>
              <w:jc w:val="both"/>
              <w:rPr>
                <w:rFonts w:cstheme="minorHAnsi"/>
                <w:color w:val="000000" w:themeColor="text1"/>
                <w:sz w:val="21"/>
                <w:szCs w:val="21"/>
              </w:rPr>
            </w:pPr>
            <w:r w:rsidRPr="0062481F">
              <w:rPr>
                <w:rFonts w:cstheme="minorHAnsi"/>
                <w:color w:val="000000" w:themeColor="text1"/>
                <w:sz w:val="21"/>
                <w:szCs w:val="21"/>
              </w:rPr>
              <w:t>Se ciñe al tema propuesto</w:t>
            </w:r>
          </w:p>
        </w:tc>
        <w:tc>
          <w:tcPr>
            <w:tcW w:w="1332" w:type="pct"/>
          </w:tcPr>
          <w:p w14:paraId="717C99FE" w14:textId="77777777" w:rsidR="0062481F" w:rsidRPr="0062481F" w:rsidRDefault="0062481F" w:rsidP="009611AA">
            <w:pPr>
              <w:jc w:val="both"/>
              <w:rPr>
                <w:rFonts w:cstheme="minorHAnsi"/>
                <w:color w:val="000000" w:themeColor="text1"/>
                <w:sz w:val="21"/>
                <w:szCs w:val="21"/>
              </w:rPr>
            </w:pPr>
          </w:p>
        </w:tc>
      </w:tr>
      <w:tr w:rsidR="0062481F" w:rsidRPr="0062481F" w14:paraId="5BCE4105" w14:textId="77777777" w:rsidTr="009611AA">
        <w:tc>
          <w:tcPr>
            <w:tcW w:w="3668" w:type="pct"/>
          </w:tcPr>
          <w:p w14:paraId="4D2EA996" w14:textId="77777777" w:rsidR="0062481F" w:rsidRPr="0062481F" w:rsidRDefault="0062481F" w:rsidP="009611AA">
            <w:pPr>
              <w:jc w:val="both"/>
              <w:rPr>
                <w:rFonts w:cstheme="minorHAnsi"/>
                <w:color w:val="000000" w:themeColor="text1"/>
                <w:sz w:val="21"/>
                <w:szCs w:val="21"/>
              </w:rPr>
            </w:pPr>
            <w:r w:rsidRPr="0062481F">
              <w:rPr>
                <w:rFonts w:cstheme="minorHAnsi"/>
                <w:color w:val="000000" w:themeColor="text1"/>
                <w:sz w:val="21"/>
                <w:szCs w:val="21"/>
              </w:rPr>
              <w:t>Desarrolla el tema de acuerdo con su nivel</w:t>
            </w:r>
          </w:p>
        </w:tc>
        <w:tc>
          <w:tcPr>
            <w:tcW w:w="1332" w:type="pct"/>
          </w:tcPr>
          <w:p w14:paraId="122CCD57" w14:textId="77777777" w:rsidR="0062481F" w:rsidRPr="0062481F" w:rsidRDefault="0062481F" w:rsidP="009611AA">
            <w:pPr>
              <w:jc w:val="both"/>
              <w:rPr>
                <w:rFonts w:cstheme="minorHAnsi"/>
                <w:color w:val="000000" w:themeColor="text1"/>
                <w:sz w:val="21"/>
                <w:szCs w:val="21"/>
              </w:rPr>
            </w:pPr>
          </w:p>
        </w:tc>
      </w:tr>
      <w:tr w:rsidR="0062481F" w:rsidRPr="0062481F" w14:paraId="2C496F9E" w14:textId="77777777" w:rsidTr="009611AA">
        <w:tc>
          <w:tcPr>
            <w:tcW w:w="3668" w:type="pct"/>
          </w:tcPr>
          <w:p w14:paraId="12A1426C" w14:textId="77777777" w:rsidR="0062481F" w:rsidRPr="0062481F" w:rsidRDefault="0062481F" w:rsidP="009611AA">
            <w:pPr>
              <w:jc w:val="both"/>
              <w:rPr>
                <w:rFonts w:cstheme="minorHAnsi"/>
                <w:color w:val="000000" w:themeColor="text1"/>
                <w:sz w:val="21"/>
                <w:szCs w:val="21"/>
              </w:rPr>
            </w:pPr>
            <w:r w:rsidRPr="0062481F">
              <w:rPr>
                <w:rFonts w:cstheme="minorHAnsi"/>
                <w:color w:val="000000" w:themeColor="text1"/>
                <w:sz w:val="21"/>
                <w:szCs w:val="21"/>
              </w:rPr>
              <w:t>Presenta la información de forma estructurada</w:t>
            </w:r>
          </w:p>
        </w:tc>
        <w:tc>
          <w:tcPr>
            <w:tcW w:w="1332" w:type="pct"/>
          </w:tcPr>
          <w:p w14:paraId="4F7DE866" w14:textId="77777777" w:rsidR="0062481F" w:rsidRPr="0062481F" w:rsidRDefault="0062481F" w:rsidP="009611AA">
            <w:pPr>
              <w:jc w:val="both"/>
              <w:rPr>
                <w:rFonts w:cstheme="minorHAnsi"/>
                <w:color w:val="000000" w:themeColor="text1"/>
                <w:sz w:val="21"/>
                <w:szCs w:val="21"/>
              </w:rPr>
            </w:pPr>
          </w:p>
        </w:tc>
      </w:tr>
      <w:tr w:rsidR="0062481F" w:rsidRPr="0062481F" w14:paraId="35A5F6D9" w14:textId="77777777" w:rsidTr="009611AA">
        <w:tc>
          <w:tcPr>
            <w:tcW w:w="3668" w:type="pct"/>
          </w:tcPr>
          <w:p w14:paraId="184BBCB8" w14:textId="77777777" w:rsidR="0062481F" w:rsidRPr="0062481F" w:rsidRDefault="0062481F" w:rsidP="009611AA">
            <w:pPr>
              <w:jc w:val="both"/>
              <w:rPr>
                <w:rFonts w:cstheme="minorHAnsi"/>
                <w:color w:val="000000" w:themeColor="text1"/>
                <w:sz w:val="21"/>
                <w:szCs w:val="21"/>
              </w:rPr>
            </w:pPr>
            <w:r w:rsidRPr="0062481F">
              <w:rPr>
                <w:rFonts w:cstheme="minorHAnsi"/>
                <w:color w:val="000000" w:themeColor="text1"/>
                <w:sz w:val="21"/>
                <w:szCs w:val="21"/>
              </w:rPr>
              <w:t>Ejemplifica con hechos concretos</w:t>
            </w:r>
          </w:p>
        </w:tc>
        <w:tc>
          <w:tcPr>
            <w:tcW w:w="1332" w:type="pct"/>
          </w:tcPr>
          <w:p w14:paraId="2C939ACA" w14:textId="77777777" w:rsidR="0062481F" w:rsidRPr="0062481F" w:rsidRDefault="0062481F" w:rsidP="009611AA">
            <w:pPr>
              <w:jc w:val="both"/>
              <w:rPr>
                <w:rFonts w:cstheme="minorHAnsi"/>
                <w:color w:val="000000" w:themeColor="text1"/>
                <w:sz w:val="21"/>
                <w:szCs w:val="21"/>
              </w:rPr>
            </w:pPr>
          </w:p>
        </w:tc>
      </w:tr>
      <w:tr w:rsidR="0062481F" w:rsidRPr="0062481F" w14:paraId="74ECD256" w14:textId="77777777" w:rsidTr="009611AA">
        <w:tc>
          <w:tcPr>
            <w:tcW w:w="3668" w:type="pct"/>
          </w:tcPr>
          <w:p w14:paraId="3AFBB6E7" w14:textId="77777777" w:rsidR="0062481F" w:rsidRPr="0062481F" w:rsidRDefault="0062481F" w:rsidP="009611AA">
            <w:pPr>
              <w:jc w:val="both"/>
              <w:rPr>
                <w:rFonts w:cstheme="minorHAnsi"/>
                <w:color w:val="000000" w:themeColor="text1"/>
                <w:sz w:val="21"/>
                <w:szCs w:val="21"/>
              </w:rPr>
            </w:pPr>
            <w:r w:rsidRPr="0062481F">
              <w:rPr>
                <w:rFonts w:cstheme="minorHAnsi"/>
                <w:color w:val="000000" w:themeColor="text1"/>
                <w:sz w:val="21"/>
                <w:szCs w:val="21"/>
              </w:rPr>
              <w:t>Emplea un registro y un vocabulario adecuado</w:t>
            </w:r>
          </w:p>
        </w:tc>
        <w:tc>
          <w:tcPr>
            <w:tcW w:w="1332" w:type="pct"/>
          </w:tcPr>
          <w:p w14:paraId="65A48E1D" w14:textId="77777777" w:rsidR="0062481F" w:rsidRPr="0062481F" w:rsidRDefault="0062481F" w:rsidP="009611AA">
            <w:pPr>
              <w:jc w:val="both"/>
              <w:rPr>
                <w:rFonts w:cstheme="minorHAnsi"/>
                <w:color w:val="000000" w:themeColor="text1"/>
                <w:sz w:val="21"/>
                <w:szCs w:val="21"/>
              </w:rPr>
            </w:pPr>
          </w:p>
        </w:tc>
      </w:tr>
      <w:tr w:rsidR="0062481F" w:rsidRPr="0062481F" w14:paraId="7920B050" w14:textId="77777777" w:rsidTr="009611AA">
        <w:tc>
          <w:tcPr>
            <w:tcW w:w="3668" w:type="pct"/>
          </w:tcPr>
          <w:p w14:paraId="3C4E2B59" w14:textId="77777777" w:rsidR="0062481F" w:rsidRPr="0062481F" w:rsidRDefault="0062481F" w:rsidP="009611AA">
            <w:pPr>
              <w:jc w:val="both"/>
              <w:rPr>
                <w:rFonts w:cstheme="minorHAnsi"/>
                <w:color w:val="000000" w:themeColor="text1"/>
                <w:sz w:val="21"/>
                <w:szCs w:val="21"/>
              </w:rPr>
            </w:pPr>
            <w:r w:rsidRPr="0062481F">
              <w:rPr>
                <w:rFonts w:cstheme="minorHAnsi"/>
                <w:color w:val="000000" w:themeColor="text1"/>
                <w:sz w:val="21"/>
                <w:szCs w:val="21"/>
              </w:rPr>
              <w:t>Muestra originalidad</w:t>
            </w:r>
          </w:p>
        </w:tc>
        <w:tc>
          <w:tcPr>
            <w:tcW w:w="1332" w:type="pct"/>
          </w:tcPr>
          <w:p w14:paraId="1DE1C3C9" w14:textId="77777777" w:rsidR="0062481F" w:rsidRPr="0062481F" w:rsidRDefault="0062481F" w:rsidP="009611AA">
            <w:pPr>
              <w:jc w:val="both"/>
              <w:rPr>
                <w:rFonts w:cstheme="minorHAnsi"/>
                <w:color w:val="000000" w:themeColor="text1"/>
                <w:sz w:val="21"/>
                <w:szCs w:val="21"/>
              </w:rPr>
            </w:pPr>
          </w:p>
        </w:tc>
      </w:tr>
      <w:tr w:rsidR="0062481F" w:rsidRPr="0062481F" w14:paraId="0C0C257B" w14:textId="77777777" w:rsidTr="009611AA">
        <w:tc>
          <w:tcPr>
            <w:tcW w:w="3668" w:type="pct"/>
          </w:tcPr>
          <w:p w14:paraId="7618D309" w14:textId="77777777" w:rsidR="0062481F" w:rsidRPr="0062481F" w:rsidRDefault="0062481F" w:rsidP="009611AA">
            <w:pPr>
              <w:jc w:val="both"/>
              <w:rPr>
                <w:rFonts w:cstheme="minorHAnsi"/>
                <w:color w:val="000000" w:themeColor="text1"/>
                <w:sz w:val="21"/>
                <w:szCs w:val="21"/>
              </w:rPr>
            </w:pPr>
            <w:r w:rsidRPr="0062481F">
              <w:rPr>
                <w:rFonts w:cstheme="minorHAnsi"/>
                <w:color w:val="000000" w:themeColor="text1"/>
                <w:sz w:val="21"/>
                <w:szCs w:val="21"/>
              </w:rPr>
              <w:t>Aporta fuentes bibliográficas</w:t>
            </w:r>
          </w:p>
        </w:tc>
        <w:tc>
          <w:tcPr>
            <w:tcW w:w="1332" w:type="pct"/>
          </w:tcPr>
          <w:p w14:paraId="316508B7" w14:textId="77777777" w:rsidR="0062481F" w:rsidRPr="0062481F" w:rsidRDefault="0062481F" w:rsidP="009611AA">
            <w:pPr>
              <w:jc w:val="both"/>
              <w:rPr>
                <w:rFonts w:cstheme="minorHAnsi"/>
                <w:color w:val="000000" w:themeColor="text1"/>
                <w:sz w:val="21"/>
                <w:szCs w:val="21"/>
              </w:rPr>
            </w:pPr>
          </w:p>
        </w:tc>
      </w:tr>
      <w:tr w:rsidR="0062481F" w:rsidRPr="0062481F" w14:paraId="17033B47" w14:textId="77777777" w:rsidTr="009611AA">
        <w:tc>
          <w:tcPr>
            <w:tcW w:w="3668" w:type="pct"/>
          </w:tcPr>
          <w:p w14:paraId="4906A0B9" w14:textId="77777777" w:rsidR="0062481F" w:rsidRPr="0062481F" w:rsidRDefault="0062481F" w:rsidP="009611AA">
            <w:pPr>
              <w:jc w:val="both"/>
              <w:rPr>
                <w:rFonts w:cstheme="minorHAnsi"/>
                <w:color w:val="000000" w:themeColor="text1"/>
                <w:sz w:val="21"/>
                <w:szCs w:val="21"/>
              </w:rPr>
            </w:pPr>
            <w:r w:rsidRPr="0062481F">
              <w:rPr>
                <w:rFonts w:cstheme="minorHAnsi"/>
                <w:color w:val="000000" w:themeColor="text1"/>
                <w:sz w:val="21"/>
                <w:szCs w:val="21"/>
              </w:rPr>
              <w:t xml:space="preserve">Se apoya en recursos visuales y/o tecnológicos: pizarra, cartel, proyector, etc. </w:t>
            </w:r>
          </w:p>
        </w:tc>
        <w:tc>
          <w:tcPr>
            <w:tcW w:w="1332" w:type="pct"/>
          </w:tcPr>
          <w:p w14:paraId="1E50A629" w14:textId="77777777" w:rsidR="0062481F" w:rsidRPr="0062481F" w:rsidRDefault="0062481F" w:rsidP="009611AA">
            <w:pPr>
              <w:jc w:val="both"/>
              <w:rPr>
                <w:rFonts w:cstheme="minorHAnsi"/>
                <w:color w:val="000000" w:themeColor="text1"/>
                <w:sz w:val="21"/>
                <w:szCs w:val="21"/>
              </w:rPr>
            </w:pPr>
          </w:p>
        </w:tc>
      </w:tr>
      <w:tr w:rsidR="0062481F" w:rsidRPr="0062481F" w14:paraId="6BAF9C06" w14:textId="77777777" w:rsidTr="009611AA">
        <w:tc>
          <w:tcPr>
            <w:tcW w:w="3668" w:type="pct"/>
          </w:tcPr>
          <w:p w14:paraId="7205D819" w14:textId="77777777" w:rsidR="0062481F" w:rsidRPr="0062481F" w:rsidRDefault="0062481F" w:rsidP="009611AA">
            <w:pPr>
              <w:jc w:val="both"/>
              <w:rPr>
                <w:rFonts w:cstheme="minorHAnsi"/>
                <w:color w:val="000000" w:themeColor="text1"/>
                <w:sz w:val="21"/>
                <w:szCs w:val="21"/>
              </w:rPr>
            </w:pPr>
            <w:r w:rsidRPr="0062481F">
              <w:rPr>
                <w:rFonts w:cstheme="minorHAnsi"/>
                <w:color w:val="000000" w:themeColor="text1"/>
                <w:sz w:val="21"/>
                <w:szCs w:val="21"/>
              </w:rPr>
              <w:t>TOTAL*</w:t>
            </w:r>
          </w:p>
        </w:tc>
        <w:tc>
          <w:tcPr>
            <w:tcW w:w="1332" w:type="pct"/>
          </w:tcPr>
          <w:p w14:paraId="654037F5" w14:textId="77777777" w:rsidR="0062481F" w:rsidRPr="0062481F" w:rsidRDefault="0062481F" w:rsidP="009611AA">
            <w:pPr>
              <w:jc w:val="both"/>
              <w:rPr>
                <w:rFonts w:cstheme="minorHAnsi"/>
                <w:color w:val="000000" w:themeColor="text1"/>
                <w:sz w:val="21"/>
                <w:szCs w:val="21"/>
              </w:rPr>
            </w:pPr>
          </w:p>
        </w:tc>
      </w:tr>
    </w:tbl>
    <w:p w14:paraId="4B019335" w14:textId="77777777" w:rsidR="0062481F" w:rsidRPr="00972E0F" w:rsidRDefault="0062481F" w:rsidP="0062481F">
      <w:pPr>
        <w:jc w:val="right"/>
        <w:rPr>
          <w:rFonts w:cstheme="minorHAnsi"/>
          <w:color w:val="000000" w:themeColor="text1"/>
          <w:sz w:val="20"/>
          <w:szCs w:val="20"/>
        </w:rPr>
      </w:pPr>
      <w:r w:rsidRPr="00972E0F">
        <w:rPr>
          <w:rFonts w:cstheme="minorHAnsi"/>
          <w:color w:val="000000" w:themeColor="text1"/>
          <w:sz w:val="20"/>
          <w:szCs w:val="20"/>
        </w:rPr>
        <w:t>*Cada ítem conseguido supone un punto.</w:t>
      </w:r>
    </w:p>
    <w:p w14:paraId="16792A01" w14:textId="5DF8057D" w:rsidR="0062481F" w:rsidRPr="0062481F" w:rsidRDefault="0062481F" w:rsidP="004C78D9">
      <w:pPr>
        <w:spacing w:before="120" w:after="120"/>
        <w:jc w:val="both"/>
        <w:rPr>
          <w:rFonts w:cstheme="minorHAnsi"/>
          <w:sz w:val="21"/>
          <w:szCs w:val="21"/>
        </w:rPr>
      </w:pPr>
      <w:r w:rsidRPr="0062481F">
        <w:rPr>
          <w:rFonts w:cstheme="minorHAnsi"/>
          <w:sz w:val="21"/>
          <w:szCs w:val="21"/>
        </w:rPr>
        <w:t xml:space="preserve">De igual modo, en todas las </w:t>
      </w:r>
      <w:r w:rsidRPr="0062481F">
        <w:rPr>
          <w:rFonts w:cstheme="minorHAnsi"/>
          <w:b/>
          <w:bCs/>
          <w:sz w:val="21"/>
          <w:szCs w:val="21"/>
        </w:rPr>
        <w:t>presentaciones escritas</w:t>
      </w:r>
      <w:r w:rsidRPr="0062481F">
        <w:rPr>
          <w:rFonts w:cstheme="minorHAnsi"/>
          <w:sz w:val="21"/>
          <w:szCs w:val="21"/>
        </w:rPr>
        <w:t xml:space="preserve"> (trabajos y exámenes) serán de obligado complimiento los criterios ortográficos y de presentación aprobados por el claustro de profesores. </w:t>
      </w:r>
      <w:r w:rsidRPr="0062481F">
        <w:rPr>
          <w:rFonts w:cstheme="minorHAnsi"/>
          <w:i/>
          <w:iCs/>
          <w:sz w:val="21"/>
          <w:szCs w:val="21"/>
        </w:rPr>
        <w:t xml:space="preserve">“Este acuerdo no persigue como finalidad (…)  penalizar, lo cual es la percepción inicial del alumnado, sino concienciar que el trabajo escrito ha de cumplir con unos </w:t>
      </w:r>
      <w:r w:rsidRPr="00844D99">
        <w:rPr>
          <w:rFonts w:cstheme="minorHAnsi"/>
          <w:i/>
          <w:iCs/>
          <w:sz w:val="21"/>
          <w:szCs w:val="21"/>
        </w:rPr>
        <w:t>preceptos, primero ortográficos, regidos estos por nuestra propia lengua, y también, de presentación y estructura”</w:t>
      </w:r>
      <w:r w:rsidRPr="00844D99">
        <w:rPr>
          <w:rFonts w:cstheme="minorHAnsi"/>
          <w:sz w:val="21"/>
          <w:szCs w:val="21"/>
        </w:rPr>
        <w:t xml:space="preserve"> (PLEC, Anexo</w:t>
      </w:r>
      <w:r w:rsidR="00844D99" w:rsidRPr="00844D99">
        <w:rPr>
          <w:rFonts w:cstheme="minorHAnsi"/>
          <w:sz w:val="21"/>
          <w:szCs w:val="21"/>
        </w:rPr>
        <w:t>s</w:t>
      </w:r>
      <w:r w:rsidRPr="00844D99">
        <w:rPr>
          <w:rFonts w:cstheme="minorHAnsi"/>
          <w:sz w:val="21"/>
          <w:szCs w:val="21"/>
        </w:rPr>
        <w:t xml:space="preserve"> PGA 2024-25).</w:t>
      </w:r>
    </w:p>
    <w:p w14:paraId="414D225C" w14:textId="30DD883A" w:rsidR="0062481F" w:rsidRPr="0062481F" w:rsidRDefault="0062481F" w:rsidP="004C78D9">
      <w:pPr>
        <w:spacing w:before="120" w:after="120"/>
        <w:jc w:val="both"/>
        <w:rPr>
          <w:rFonts w:cstheme="minorHAnsi"/>
          <w:sz w:val="21"/>
          <w:szCs w:val="21"/>
        </w:rPr>
      </w:pPr>
      <w:r w:rsidRPr="0062481F">
        <w:rPr>
          <w:rFonts w:cstheme="minorHAnsi"/>
          <w:sz w:val="21"/>
          <w:szCs w:val="21"/>
        </w:rPr>
        <w:t xml:space="preserve">En </w:t>
      </w:r>
      <w:r>
        <w:rPr>
          <w:rFonts w:cstheme="minorHAnsi"/>
          <w:sz w:val="21"/>
          <w:szCs w:val="21"/>
        </w:rPr>
        <w:t>1</w:t>
      </w:r>
      <w:r w:rsidRPr="0062481F">
        <w:rPr>
          <w:rFonts w:cstheme="minorHAnsi"/>
          <w:sz w:val="21"/>
          <w:szCs w:val="21"/>
        </w:rPr>
        <w:t>º ESO, los criterios ortográficos serán los marcados por el PLEC; pudiendo obtener una penalización máxima de 1 punto. Es decir:</w:t>
      </w:r>
    </w:p>
    <w:p w14:paraId="472BED87" w14:textId="77777777" w:rsidR="0062481F" w:rsidRPr="0062481F" w:rsidRDefault="0062481F" w:rsidP="004C78D9">
      <w:pPr>
        <w:pStyle w:val="Prrafodelista"/>
        <w:numPr>
          <w:ilvl w:val="0"/>
          <w:numId w:val="35"/>
        </w:numPr>
        <w:spacing w:before="120" w:after="120"/>
        <w:jc w:val="both"/>
        <w:rPr>
          <w:rFonts w:cstheme="minorHAnsi"/>
          <w:sz w:val="21"/>
          <w:szCs w:val="21"/>
        </w:rPr>
      </w:pPr>
      <w:r w:rsidRPr="0062481F">
        <w:rPr>
          <w:rFonts w:cstheme="minorHAnsi"/>
          <w:sz w:val="21"/>
          <w:szCs w:val="21"/>
        </w:rPr>
        <w:t>0,1 por cada falta de acentuación.</w:t>
      </w:r>
    </w:p>
    <w:p w14:paraId="7B44202B" w14:textId="3DBFE426" w:rsidR="0062481F" w:rsidRPr="0062481F" w:rsidRDefault="0062481F" w:rsidP="004C78D9">
      <w:pPr>
        <w:pStyle w:val="Prrafodelista"/>
        <w:numPr>
          <w:ilvl w:val="0"/>
          <w:numId w:val="35"/>
        </w:numPr>
        <w:spacing w:before="120" w:after="120"/>
        <w:jc w:val="both"/>
        <w:rPr>
          <w:rFonts w:cstheme="minorHAnsi"/>
          <w:sz w:val="21"/>
          <w:szCs w:val="21"/>
        </w:rPr>
      </w:pPr>
      <w:r w:rsidRPr="0062481F">
        <w:rPr>
          <w:rFonts w:cstheme="minorHAnsi"/>
          <w:sz w:val="21"/>
          <w:szCs w:val="21"/>
        </w:rPr>
        <w:t>0,2 puntos por cada falta de ortografía por omisión o error de letras.</w:t>
      </w:r>
    </w:p>
    <w:p w14:paraId="7F930070" w14:textId="77777777" w:rsidR="0062481F" w:rsidRPr="0062481F" w:rsidRDefault="0062481F" w:rsidP="004C78D9">
      <w:pPr>
        <w:pStyle w:val="Prrafodelista"/>
        <w:numPr>
          <w:ilvl w:val="0"/>
          <w:numId w:val="35"/>
        </w:numPr>
        <w:spacing w:before="120" w:after="120"/>
        <w:jc w:val="both"/>
        <w:rPr>
          <w:rFonts w:cstheme="minorHAnsi"/>
          <w:sz w:val="21"/>
          <w:szCs w:val="21"/>
        </w:rPr>
      </w:pPr>
      <w:r w:rsidRPr="0062481F">
        <w:rPr>
          <w:rFonts w:cstheme="minorHAnsi"/>
          <w:sz w:val="21"/>
          <w:szCs w:val="21"/>
        </w:rPr>
        <w:t>0,5 puntos por la ausencia de márgenes, mala caligrafía o tachaduras.</w:t>
      </w:r>
    </w:p>
    <w:p w14:paraId="4584BB67" w14:textId="77777777" w:rsidR="0062481F" w:rsidRPr="0062481F" w:rsidRDefault="0062481F" w:rsidP="004C78D9">
      <w:pPr>
        <w:spacing w:before="120" w:after="120"/>
        <w:jc w:val="both"/>
        <w:rPr>
          <w:rFonts w:cstheme="minorHAnsi"/>
          <w:sz w:val="21"/>
          <w:szCs w:val="21"/>
        </w:rPr>
      </w:pPr>
      <w:r w:rsidRPr="0062481F">
        <w:rPr>
          <w:rFonts w:cstheme="minorHAnsi"/>
          <w:sz w:val="21"/>
          <w:szCs w:val="21"/>
        </w:rPr>
        <w:t xml:space="preserve">Estas medidas correctoras son establecidas para intentar disminuir en todo lo posible la falta de corrección ortográfica y aumentar la destreza en la escritura y presentación. </w:t>
      </w:r>
    </w:p>
    <w:p w14:paraId="10163BDB" w14:textId="77777777" w:rsidR="0062481F" w:rsidRPr="0062481F" w:rsidRDefault="0062481F" w:rsidP="004C78D9">
      <w:pPr>
        <w:spacing w:before="120" w:after="120"/>
        <w:jc w:val="both"/>
        <w:rPr>
          <w:rFonts w:cstheme="minorHAnsi"/>
          <w:sz w:val="21"/>
          <w:szCs w:val="21"/>
        </w:rPr>
      </w:pPr>
      <w:r w:rsidRPr="0062481F">
        <w:rPr>
          <w:rFonts w:cstheme="minorHAnsi"/>
          <w:sz w:val="21"/>
          <w:szCs w:val="21"/>
        </w:rPr>
        <w:t>Estos criterios de corrección serán comunes en todos los trabajos escritos del alumnado y en todas las materias, con la única excepción de aquellos alumnos/as que presentan necesidades educativas, quienes recibirán una atención personalizada, teniendo en cuenta sus dificultades, de modo que el profesor de aula y profesor de apoyo establecerán su propio criterio particular de corrección ortográfica.</w:t>
      </w:r>
    </w:p>
    <w:p w14:paraId="3A28B45D" w14:textId="576B2642" w:rsidR="00F75D82" w:rsidRDefault="00F75D82" w:rsidP="004C78D9">
      <w:pPr>
        <w:spacing w:before="120" w:after="120"/>
        <w:jc w:val="both"/>
        <w:rPr>
          <w:b/>
          <w:bCs/>
          <w:sz w:val="21"/>
          <w:szCs w:val="21"/>
        </w:rPr>
      </w:pPr>
      <w:r>
        <w:rPr>
          <w:b/>
          <w:bCs/>
          <w:sz w:val="21"/>
          <w:szCs w:val="21"/>
        </w:rPr>
        <w:t>2</w:t>
      </w:r>
      <w:r w:rsidRPr="005B18B9">
        <w:rPr>
          <w:b/>
          <w:bCs/>
          <w:sz w:val="21"/>
          <w:szCs w:val="21"/>
        </w:rPr>
        <w:t>) Plan de Digitalización</w:t>
      </w:r>
    </w:p>
    <w:p w14:paraId="67E13FC6" w14:textId="77777777" w:rsidR="00E57EEA" w:rsidRPr="00D007B8" w:rsidRDefault="00E57EEA" w:rsidP="004C78D9">
      <w:pPr>
        <w:spacing w:before="120" w:after="120"/>
        <w:jc w:val="both"/>
        <w:rPr>
          <w:bCs/>
          <w:iCs/>
          <w:sz w:val="21"/>
          <w:szCs w:val="21"/>
        </w:rPr>
      </w:pPr>
      <w:r w:rsidRPr="00D007B8">
        <w:rPr>
          <w:bCs/>
          <w:iCs/>
          <w:sz w:val="21"/>
          <w:szCs w:val="21"/>
        </w:rPr>
        <w:t xml:space="preserve">El proceso de digitalización de nuestro alumnado es un elemento </w:t>
      </w:r>
      <w:r>
        <w:rPr>
          <w:bCs/>
          <w:iCs/>
          <w:sz w:val="21"/>
          <w:szCs w:val="21"/>
        </w:rPr>
        <w:t>para trabajar</w:t>
      </w:r>
      <w:r w:rsidRPr="00D007B8">
        <w:rPr>
          <w:bCs/>
          <w:iCs/>
          <w:sz w:val="21"/>
          <w:szCs w:val="21"/>
        </w:rPr>
        <w:t xml:space="preserve"> desde todas las materias. Nuestros alumnos serán competentes digitalmente cuando sean capaces de usar de forma creativa, crítica, eficaz y segura las Tecnologías de la Información y la Comunicación (TIC) en su aprendizaje, ocio, proceso de inclusión y participación en la sociedad.</w:t>
      </w:r>
    </w:p>
    <w:p w14:paraId="47586F23" w14:textId="77777777" w:rsidR="00E57EEA" w:rsidRDefault="00E57EEA" w:rsidP="004C78D9">
      <w:pPr>
        <w:spacing w:before="120" w:after="120"/>
        <w:jc w:val="both"/>
        <w:rPr>
          <w:bCs/>
          <w:iCs/>
          <w:sz w:val="21"/>
          <w:szCs w:val="21"/>
        </w:rPr>
      </w:pPr>
      <w:r w:rsidRPr="005B18B9">
        <w:rPr>
          <w:bCs/>
          <w:iCs/>
          <w:sz w:val="21"/>
          <w:szCs w:val="21"/>
        </w:rPr>
        <w:t>Desde el Plan de Digitalización del centro se plantea la incorporación a la Propuesta Curricular de diferentes niveles de competencia digital en las cinco áreas básicas que el marco europeo DigComp 2.2. establece como necesarias para todos los ciudadanos en el siglo XXI</w:t>
      </w:r>
      <w:r w:rsidRPr="005B18B9">
        <w:rPr>
          <w:bCs/>
          <w:iCs/>
          <w:sz w:val="21"/>
          <w:szCs w:val="21"/>
          <w:vertAlign w:val="superscript"/>
        </w:rPr>
        <w:footnoteReference w:id="4"/>
      </w:r>
      <w:r w:rsidRPr="005B18B9">
        <w:rPr>
          <w:bCs/>
          <w:iCs/>
          <w:sz w:val="21"/>
          <w:szCs w:val="21"/>
        </w:rPr>
        <w:t>.</w:t>
      </w:r>
    </w:p>
    <w:p w14:paraId="6A028D58" w14:textId="7EF56532" w:rsidR="00E53D95" w:rsidRDefault="00E57EEA" w:rsidP="004C78D9">
      <w:pPr>
        <w:spacing w:before="120" w:after="120"/>
        <w:jc w:val="both"/>
        <w:rPr>
          <w:sz w:val="21"/>
          <w:szCs w:val="21"/>
        </w:rPr>
      </w:pPr>
      <w:r w:rsidRPr="35F568F2">
        <w:rPr>
          <w:sz w:val="21"/>
          <w:szCs w:val="21"/>
        </w:rPr>
        <w:lastRenderedPageBreak/>
        <w:t xml:space="preserve">Para el curso </w:t>
      </w:r>
      <w:r>
        <w:rPr>
          <w:sz w:val="21"/>
          <w:szCs w:val="21"/>
        </w:rPr>
        <w:t>1</w:t>
      </w:r>
      <w:r w:rsidRPr="35F568F2">
        <w:rPr>
          <w:sz w:val="21"/>
          <w:szCs w:val="21"/>
        </w:rPr>
        <w:t>º de la ESO se promoverá la adquisición de un nivel de competencia BÁSICO, que supone el desarrollo de las siguientes destrezas:</w:t>
      </w:r>
    </w:p>
    <w:tbl>
      <w:tblPr>
        <w:tblStyle w:val="Tablaconcuadrcula"/>
        <w:tblW w:w="5000" w:type="pct"/>
        <w:tblLook w:val="06A0" w:firstRow="1" w:lastRow="0" w:firstColumn="1" w:lastColumn="0" w:noHBand="1" w:noVBand="1"/>
      </w:tblPr>
      <w:tblGrid>
        <w:gridCol w:w="2641"/>
        <w:gridCol w:w="6703"/>
      </w:tblGrid>
      <w:tr w:rsidR="0062481F" w:rsidRPr="00EA209F" w14:paraId="0990A049" w14:textId="77777777" w:rsidTr="009611AA">
        <w:trPr>
          <w:trHeight w:val="397"/>
        </w:trPr>
        <w:tc>
          <w:tcPr>
            <w:tcW w:w="1413" w:type="pct"/>
            <w:vAlign w:val="center"/>
          </w:tcPr>
          <w:p w14:paraId="7F9FEF04" w14:textId="77777777" w:rsidR="0062481F" w:rsidRPr="00EA209F" w:rsidRDefault="0062481F" w:rsidP="004C78D9">
            <w:pPr>
              <w:spacing w:line="259" w:lineRule="auto"/>
              <w:jc w:val="center"/>
              <w:rPr>
                <w:rFonts w:ascii="Calibri" w:hAnsi="Calibri" w:cs="Calibri"/>
                <w:color w:val="000000" w:themeColor="text1"/>
                <w:sz w:val="24"/>
                <w:szCs w:val="24"/>
                <w:lang w:val="en-US"/>
              </w:rPr>
            </w:pPr>
            <w:r w:rsidRPr="00EA209F">
              <w:rPr>
                <w:rFonts w:ascii="Calibri" w:hAnsi="Calibri" w:cs="Calibri"/>
                <w:b/>
                <w:bCs/>
                <w:color w:val="000000" w:themeColor="text1"/>
                <w:sz w:val="24"/>
                <w:szCs w:val="24"/>
              </w:rPr>
              <w:t>ÁREA</w:t>
            </w:r>
          </w:p>
        </w:tc>
        <w:tc>
          <w:tcPr>
            <w:tcW w:w="3587" w:type="pct"/>
            <w:tcBorders>
              <w:bottom w:val="single" w:sz="4" w:space="0" w:color="auto"/>
            </w:tcBorders>
            <w:vAlign w:val="center"/>
          </w:tcPr>
          <w:p w14:paraId="35A156ED" w14:textId="77777777" w:rsidR="0062481F" w:rsidRPr="00EA209F" w:rsidRDefault="0062481F" w:rsidP="004C78D9">
            <w:pPr>
              <w:spacing w:line="259" w:lineRule="auto"/>
              <w:jc w:val="center"/>
              <w:rPr>
                <w:rFonts w:ascii="Calibri" w:hAnsi="Calibri" w:cs="Calibri"/>
                <w:color w:val="000000" w:themeColor="text1"/>
                <w:sz w:val="24"/>
                <w:szCs w:val="24"/>
                <w:lang w:val="en-US"/>
              </w:rPr>
            </w:pPr>
            <w:r w:rsidRPr="00EA209F">
              <w:rPr>
                <w:rFonts w:ascii="Calibri" w:hAnsi="Calibri" w:cs="Calibri"/>
                <w:b/>
                <w:bCs/>
                <w:color w:val="000000" w:themeColor="text1"/>
                <w:sz w:val="24"/>
                <w:szCs w:val="24"/>
              </w:rPr>
              <w:t>HABILIDADES</w:t>
            </w:r>
          </w:p>
        </w:tc>
      </w:tr>
      <w:tr w:rsidR="0062481F" w:rsidRPr="00EA209F" w14:paraId="1F8329F9" w14:textId="77777777" w:rsidTr="009611AA">
        <w:trPr>
          <w:trHeight w:val="340"/>
        </w:trPr>
        <w:tc>
          <w:tcPr>
            <w:tcW w:w="5000" w:type="pct"/>
            <w:gridSpan w:val="2"/>
            <w:shd w:val="clear" w:color="auto" w:fill="00B0F0"/>
            <w:vAlign w:val="center"/>
          </w:tcPr>
          <w:p w14:paraId="0C61D05D" w14:textId="77777777" w:rsidR="0062481F" w:rsidRPr="00EA209F" w:rsidRDefault="0062481F" w:rsidP="004C78D9">
            <w:pPr>
              <w:spacing w:line="259" w:lineRule="auto"/>
              <w:jc w:val="center"/>
              <w:rPr>
                <w:rFonts w:ascii="Calibri" w:hAnsi="Calibri" w:cs="Calibri"/>
                <w:bCs/>
                <w:color w:val="000000" w:themeColor="text1"/>
                <w:sz w:val="20"/>
                <w:szCs w:val="20"/>
              </w:rPr>
            </w:pPr>
            <w:r w:rsidRPr="00EA209F">
              <w:rPr>
                <w:rFonts w:ascii="Calibri" w:hAnsi="Calibri" w:cs="Calibri"/>
                <w:b/>
                <w:bCs/>
                <w:color w:val="000000" w:themeColor="text1"/>
                <w:sz w:val="20"/>
                <w:szCs w:val="20"/>
              </w:rPr>
              <w:t>Alfabetización informacional y de datos</w:t>
            </w:r>
          </w:p>
        </w:tc>
      </w:tr>
      <w:tr w:rsidR="0062481F" w:rsidRPr="00EA209F" w14:paraId="151A3AA2" w14:textId="77777777" w:rsidTr="00333699">
        <w:trPr>
          <w:trHeight w:val="397"/>
        </w:trPr>
        <w:tc>
          <w:tcPr>
            <w:tcW w:w="5000" w:type="pct"/>
            <w:gridSpan w:val="2"/>
            <w:shd w:val="clear" w:color="auto" w:fill="auto"/>
            <w:vAlign w:val="center"/>
          </w:tcPr>
          <w:p w14:paraId="6D6D4C6F" w14:textId="49F3CEF8" w:rsidR="0062481F" w:rsidRPr="00EA209F" w:rsidRDefault="0062481F" w:rsidP="004C78D9">
            <w:pPr>
              <w:spacing w:line="259" w:lineRule="auto"/>
              <w:jc w:val="both"/>
              <w:rPr>
                <w:rFonts w:ascii="Calibri" w:hAnsi="Calibri" w:cs="Calibri"/>
                <w:bCs/>
                <w:color w:val="000000" w:themeColor="text1"/>
                <w:sz w:val="20"/>
                <w:szCs w:val="20"/>
              </w:rPr>
            </w:pPr>
            <w:r w:rsidRPr="00EA209F">
              <w:rPr>
                <w:rFonts w:ascii="Calibri" w:hAnsi="Calibri" w:cs="Calibri"/>
                <w:b/>
                <w:color w:val="000000" w:themeColor="text1"/>
                <w:sz w:val="20"/>
                <w:szCs w:val="20"/>
              </w:rPr>
              <w:t>Habilidades</w:t>
            </w:r>
            <w:r w:rsidRPr="00EA209F">
              <w:rPr>
                <w:rFonts w:ascii="Calibri" w:hAnsi="Calibri" w:cs="Calibri"/>
                <w:bCs/>
                <w:color w:val="000000" w:themeColor="text1"/>
                <w:sz w:val="20"/>
                <w:szCs w:val="20"/>
              </w:rPr>
              <w:t xml:space="preserve"> necesarias para buscar, acceder y navegar entre diferentes tipos de contenido digital (archivos, sitios web, etc.). Poder comparar diferentes fuentes de información y comprender cuáles son confiables. Capacidad de almacenar, administrar y organizar carpetas y varios tipos de archivos también forma parte de esta área de competencia.</w:t>
            </w:r>
          </w:p>
        </w:tc>
      </w:tr>
      <w:tr w:rsidR="0062481F" w:rsidRPr="00EA209F" w14:paraId="2B07AD6D" w14:textId="77777777" w:rsidTr="009611AA">
        <w:trPr>
          <w:trHeight w:val="340"/>
        </w:trPr>
        <w:tc>
          <w:tcPr>
            <w:tcW w:w="5000" w:type="pct"/>
            <w:gridSpan w:val="2"/>
            <w:shd w:val="clear" w:color="auto" w:fill="F74A8F"/>
            <w:vAlign w:val="center"/>
          </w:tcPr>
          <w:p w14:paraId="2A481984" w14:textId="77777777" w:rsidR="0062481F" w:rsidRPr="00EA209F" w:rsidRDefault="0062481F" w:rsidP="004C78D9">
            <w:pPr>
              <w:spacing w:line="259" w:lineRule="auto"/>
              <w:jc w:val="center"/>
              <w:rPr>
                <w:rFonts w:ascii="Calibri" w:hAnsi="Calibri" w:cs="Calibri"/>
                <w:bCs/>
                <w:color w:val="000000" w:themeColor="text1"/>
                <w:sz w:val="20"/>
                <w:szCs w:val="20"/>
              </w:rPr>
            </w:pPr>
            <w:r w:rsidRPr="00EA209F">
              <w:rPr>
                <w:rFonts w:ascii="Calibri" w:hAnsi="Calibri" w:cs="Calibri"/>
                <w:b/>
                <w:bCs/>
                <w:color w:val="000000" w:themeColor="text1"/>
                <w:sz w:val="20"/>
                <w:szCs w:val="20"/>
              </w:rPr>
              <w:t>Comunicación y colaboración</w:t>
            </w:r>
          </w:p>
        </w:tc>
      </w:tr>
      <w:tr w:rsidR="0062481F" w:rsidRPr="00EA209F" w14:paraId="6E5832DC" w14:textId="77777777" w:rsidTr="004C78D9">
        <w:trPr>
          <w:trHeight w:val="680"/>
        </w:trPr>
        <w:tc>
          <w:tcPr>
            <w:tcW w:w="5000" w:type="pct"/>
            <w:gridSpan w:val="2"/>
            <w:shd w:val="clear" w:color="auto" w:fill="auto"/>
            <w:vAlign w:val="center"/>
          </w:tcPr>
          <w:p w14:paraId="71B2AB07" w14:textId="4DEBF049" w:rsidR="0062481F" w:rsidRPr="004C78D9" w:rsidRDefault="0062481F" w:rsidP="004C78D9">
            <w:pPr>
              <w:spacing w:line="259" w:lineRule="auto"/>
              <w:jc w:val="both"/>
              <w:rPr>
                <w:rFonts w:ascii="Calibri" w:hAnsi="Calibri" w:cs="Calibri"/>
                <w:bCs/>
                <w:color w:val="000000" w:themeColor="text1"/>
                <w:sz w:val="20"/>
                <w:szCs w:val="20"/>
              </w:rPr>
            </w:pPr>
            <w:r w:rsidRPr="00EA209F">
              <w:rPr>
                <w:rFonts w:ascii="Calibri" w:hAnsi="Calibri" w:cs="Calibri"/>
                <w:b/>
                <w:color w:val="000000" w:themeColor="text1"/>
                <w:sz w:val="20"/>
                <w:szCs w:val="20"/>
              </w:rPr>
              <w:t xml:space="preserve">Habilidades </w:t>
            </w:r>
            <w:r w:rsidRPr="00EA209F">
              <w:rPr>
                <w:rFonts w:ascii="Calibri" w:hAnsi="Calibri" w:cs="Calibri"/>
                <w:bCs/>
                <w:color w:val="000000" w:themeColor="text1"/>
                <w:sz w:val="20"/>
                <w:szCs w:val="20"/>
              </w:rPr>
              <w:t>necesarias para utilizar las tecnologías digitales para interactuar, comunicarse y colaborar con otras personas. Participar en la sociedad a través del uso de servicios digitales públicos y privados. Capacidad de gestionar la identidad y la reputación de uno mismo en la web.</w:t>
            </w:r>
          </w:p>
        </w:tc>
      </w:tr>
      <w:tr w:rsidR="0062481F" w:rsidRPr="00EA209F" w14:paraId="5C02F444" w14:textId="77777777" w:rsidTr="009611AA">
        <w:trPr>
          <w:trHeight w:val="340"/>
        </w:trPr>
        <w:tc>
          <w:tcPr>
            <w:tcW w:w="5000" w:type="pct"/>
            <w:gridSpan w:val="2"/>
            <w:shd w:val="clear" w:color="auto" w:fill="FFC000" w:themeFill="accent4"/>
            <w:vAlign w:val="center"/>
          </w:tcPr>
          <w:p w14:paraId="48A423EC" w14:textId="77777777" w:rsidR="0062481F" w:rsidRPr="00EA209F" w:rsidRDefault="0062481F" w:rsidP="004C78D9">
            <w:pPr>
              <w:spacing w:line="259" w:lineRule="auto"/>
              <w:jc w:val="center"/>
              <w:rPr>
                <w:rFonts w:ascii="Calibri" w:hAnsi="Calibri" w:cs="Calibri"/>
                <w:b/>
                <w:bCs/>
                <w:color w:val="000000" w:themeColor="text1"/>
                <w:sz w:val="20"/>
                <w:szCs w:val="20"/>
                <w:lang w:val="en-US"/>
              </w:rPr>
            </w:pPr>
            <w:r w:rsidRPr="00EA209F">
              <w:rPr>
                <w:rFonts w:ascii="Calibri" w:hAnsi="Calibri" w:cs="Calibri"/>
                <w:b/>
                <w:bCs/>
                <w:color w:val="000000" w:themeColor="text1"/>
                <w:sz w:val="20"/>
                <w:szCs w:val="20"/>
              </w:rPr>
              <w:t>Creación de contenido digital</w:t>
            </w:r>
          </w:p>
        </w:tc>
      </w:tr>
      <w:tr w:rsidR="0062481F" w:rsidRPr="00EA209F" w14:paraId="719549FD" w14:textId="77777777" w:rsidTr="004C78D9">
        <w:trPr>
          <w:trHeight w:val="624"/>
        </w:trPr>
        <w:tc>
          <w:tcPr>
            <w:tcW w:w="5000" w:type="pct"/>
            <w:gridSpan w:val="2"/>
            <w:shd w:val="clear" w:color="auto" w:fill="auto"/>
            <w:vAlign w:val="center"/>
          </w:tcPr>
          <w:p w14:paraId="2DC8208B" w14:textId="2559DC06" w:rsidR="0062481F" w:rsidRPr="004C78D9" w:rsidRDefault="0062481F" w:rsidP="004C78D9">
            <w:pPr>
              <w:spacing w:line="259" w:lineRule="auto"/>
              <w:jc w:val="both"/>
              <w:rPr>
                <w:rFonts w:ascii="Calibri" w:hAnsi="Calibri" w:cs="Calibri"/>
                <w:bCs/>
                <w:color w:val="000000" w:themeColor="text1"/>
                <w:sz w:val="20"/>
                <w:szCs w:val="20"/>
              </w:rPr>
            </w:pPr>
            <w:r w:rsidRPr="00EA209F">
              <w:rPr>
                <w:rFonts w:ascii="Calibri" w:hAnsi="Calibri" w:cs="Calibri"/>
                <w:b/>
                <w:color w:val="000000" w:themeColor="text1"/>
                <w:sz w:val="20"/>
                <w:szCs w:val="20"/>
              </w:rPr>
              <w:t>Habilidades</w:t>
            </w:r>
            <w:r w:rsidRPr="00EA209F">
              <w:rPr>
                <w:rFonts w:ascii="Calibri" w:hAnsi="Calibri" w:cs="Calibri"/>
                <w:bCs/>
                <w:color w:val="000000" w:themeColor="text1"/>
                <w:sz w:val="20"/>
                <w:szCs w:val="20"/>
              </w:rPr>
              <w:t xml:space="preserve"> necesarias para crear y editar varios tipos de contenido digital, incluidos archivos de texto y multimedia. Habilidades necesarias para mejorar e integrar diferentes tipos de información y contenido juntos. Habilidades para comprender cómo funcionan los derechos de autor y las licencias y cómo desarrollar instrucciones para un sistema informático también forman parte de esta área de competencia.</w:t>
            </w:r>
          </w:p>
        </w:tc>
      </w:tr>
      <w:tr w:rsidR="0062481F" w:rsidRPr="00EA209F" w14:paraId="631A8EBD" w14:textId="77777777" w:rsidTr="009611AA">
        <w:trPr>
          <w:trHeight w:val="340"/>
        </w:trPr>
        <w:tc>
          <w:tcPr>
            <w:tcW w:w="5000" w:type="pct"/>
            <w:gridSpan w:val="2"/>
            <w:shd w:val="clear" w:color="auto" w:fill="00B050"/>
            <w:vAlign w:val="center"/>
          </w:tcPr>
          <w:p w14:paraId="0744526B" w14:textId="77777777" w:rsidR="0062481F" w:rsidRPr="00EA209F" w:rsidRDefault="0062481F" w:rsidP="004C78D9">
            <w:pPr>
              <w:spacing w:line="259" w:lineRule="auto"/>
              <w:jc w:val="center"/>
              <w:rPr>
                <w:rFonts w:ascii="Calibri" w:hAnsi="Calibri" w:cs="Calibri"/>
                <w:bCs/>
                <w:color w:val="000000" w:themeColor="text1"/>
                <w:sz w:val="20"/>
                <w:szCs w:val="20"/>
              </w:rPr>
            </w:pPr>
            <w:r w:rsidRPr="00EA209F">
              <w:rPr>
                <w:rFonts w:ascii="Calibri" w:hAnsi="Calibri" w:cs="Calibri"/>
                <w:b/>
                <w:bCs/>
                <w:color w:val="000000" w:themeColor="text1"/>
                <w:sz w:val="20"/>
                <w:szCs w:val="20"/>
              </w:rPr>
              <w:t>Seguridad</w:t>
            </w:r>
          </w:p>
        </w:tc>
      </w:tr>
      <w:tr w:rsidR="0062481F" w:rsidRPr="00EA209F" w14:paraId="163CF75C" w14:textId="77777777" w:rsidTr="004C78D9">
        <w:trPr>
          <w:trHeight w:val="680"/>
        </w:trPr>
        <w:tc>
          <w:tcPr>
            <w:tcW w:w="5000" w:type="pct"/>
            <w:gridSpan w:val="2"/>
            <w:shd w:val="clear" w:color="auto" w:fill="auto"/>
            <w:vAlign w:val="center"/>
          </w:tcPr>
          <w:p w14:paraId="28606CDC" w14:textId="2713EF73" w:rsidR="0062481F" w:rsidRPr="004C78D9" w:rsidRDefault="0062481F" w:rsidP="004C78D9">
            <w:pPr>
              <w:spacing w:line="259" w:lineRule="auto"/>
              <w:jc w:val="both"/>
              <w:rPr>
                <w:rFonts w:ascii="Calibri" w:hAnsi="Calibri" w:cs="Calibri"/>
                <w:bCs/>
                <w:color w:val="000000" w:themeColor="text1"/>
                <w:sz w:val="20"/>
                <w:szCs w:val="20"/>
              </w:rPr>
            </w:pPr>
            <w:r w:rsidRPr="00EA209F">
              <w:rPr>
                <w:rFonts w:ascii="Calibri" w:hAnsi="Calibri" w:cs="Calibri"/>
                <w:b/>
                <w:color w:val="000000" w:themeColor="text1"/>
                <w:sz w:val="20"/>
                <w:szCs w:val="20"/>
              </w:rPr>
              <w:t>Habilidades</w:t>
            </w:r>
            <w:r w:rsidRPr="00EA209F">
              <w:rPr>
                <w:rFonts w:ascii="Calibri" w:hAnsi="Calibri" w:cs="Calibri"/>
                <w:bCs/>
                <w:color w:val="000000" w:themeColor="text1"/>
                <w:sz w:val="20"/>
                <w:szCs w:val="20"/>
              </w:rPr>
              <w:t xml:space="preserve"> necesarias para proteger los dispositivos, el contenido, los datos personales y la privacidad. Comprende los riesgos y las amenazas de los entornos digitales. Habilidades necesarias para proteger la salud física y psicológica, y para ser consciente de las tecnologías digitales para el bienestar social y la inclusión. Conciencia del impacto ambiental del uso de tecnologías digitales.</w:t>
            </w:r>
          </w:p>
        </w:tc>
      </w:tr>
      <w:tr w:rsidR="0062481F" w:rsidRPr="00EA209F" w14:paraId="262CA4AC" w14:textId="77777777" w:rsidTr="009611AA">
        <w:trPr>
          <w:trHeight w:val="340"/>
        </w:trPr>
        <w:tc>
          <w:tcPr>
            <w:tcW w:w="5000" w:type="pct"/>
            <w:gridSpan w:val="2"/>
            <w:shd w:val="clear" w:color="auto" w:fill="ED7D31" w:themeFill="accent2"/>
            <w:vAlign w:val="center"/>
          </w:tcPr>
          <w:p w14:paraId="3BEA4A2E" w14:textId="77777777" w:rsidR="0062481F" w:rsidRPr="00EA209F" w:rsidRDefault="0062481F" w:rsidP="004C78D9">
            <w:pPr>
              <w:spacing w:line="259" w:lineRule="auto"/>
              <w:jc w:val="center"/>
              <w:rPr>
                <w:rFonts w:ascii="Calibri" w:hAnsi="Calibri" w:cs="Calibri"/>
                <w:bCs/>
                <w:color w:val="000000" w:themeColor="text1"/>
                <w:sz w:val="20"/>
                <w:szCs w:val="20"/>
              </w:rPr>
            </w:pPr>
            <w:r w:rsidRPr="00EA209F">
              <w:rPr>
                <w:rFonts w:ascii="Calibri" w:hAnsi="Calibri" w:cs="Calibri"/>
                <w:b/>
                <w:bCs/>
                <w:color w:val="000000" w:themeColor="text1"/>
                <w:sz w:val="20"/>
                <w:szCs w:val="20"/>
              </w:rPr>
              <w:t>Resolución de problemas</w:t>
            </w:r>
          </w:p>
        </w:tc>
      </w:tr>
      <w:tr w:rsidR="0062481F" w:rsidRPr="00EA209F" w14:paraId="70F10C77" w14:textId="77777777" w:rsidTr="004C78D9">
        <w:trPr>
          <w:trHeight w:val="680"/>
        </w:trPr>
        <w:tc>
          <w:tcPr>
            <w:tcW w:w="5000" w:type="pct"/>
            <w:gridSpan w:val="2"/>
            <w:shd w:val="clear" w:color="auto" w:fill="auto"/>
            <w:vAlign w:val="center"/>
          </w:tcPr>
          <w:p w14:paraId="3E30CB39" w14:textId="050DE16E" w:rsidR="0062481F" w:rsidRPr="004C78D9" w:rsidRDefault="0062481F" w:rsidP="004C78D9">
            <w:pPr>
              <w:spacing w:line="259" w:lineRule="auto"/>
              <w:jc w:val="both"/>
              <w:rPr>
                <w:rFonts w:ascii="Calibri" w:hAnsi="Calibri" w:cs="Calibri"/>
                <w:bCs/>
                <w:color w:val="000000" w:themeColor="text1"/>
                <w:sz w:val="20"/>
                <w:szCs w:val="20"/>
              </w:rPr>
            </w:pPr>
            <w:r w:rsidRPr="00EA209F">
              <w:rPr>
                <w:rFonts w:ascii="Calibri" w:hAnsi="Calibri" w:cs="Calibri"/>
                <w:b/>
                <w:color w:val="000000" w:themeColor="text1"/>
                <w:sz w:val="20"/>
                <w:szCs w:val="20"/>
              </w:rPr>
              <w:t>Habilidades</w:t>
            </w:r>
            <w:r w:rsidRPr="00EA209F">
              <w:rPr>
                <w:rFonts w:ascii="Calibri" w:hAnsi="Calibri" w:cs="Calibri"/>
                <w:bCs/>
                <w:color w:val="000000" w:themeColor="text1"/>
                <w:sz w:val="20"/>
                <w:szCs w:val="20"/>
              </w:rPr>
              <w:t xml:space="preserve"> para identificar necesidades y problemas técnicos, y para seleccionar respuestas tecnológicas adecuadas para resolverlos. Habilidades necesarias para utilizar herramientas digitales para innovar procesos y productos. Habilidades para comprender qué competencias digitales deben mejorarse y para mantenerse al día.</w:t>
            </w:r>
          </w:p>
        </w:tc>
      </w:tr>
    </w:tbl>
    <w:p w14:paraId="4D527078" w14:textId="008DDF2E" w:rsidR="00F75D82" w:rsidRPr="004C78D9" w:rsidRDefault="00F75D82" w:rsidP="004C78D9">
      <w:pPr>
        <w:spacing w:before="120" w:after="120"/>
        <w:jc w:val="both"/>
        <w:rPr>
          <w:b/>
          <w:sz w:val="21"/>
          <w:szCs w:val="21"/>
        </w:rPr>
      </w:pPr>
      <w:r w:rsidRPr="004C78D9">
        <w:rPr>
          <w:b/>
          <w:sz w:val="21"/>
          <w:szCs w:val="21"/>
        </w:rPr>
        <w:t>3) Plan de Contingencia y Digitalización</w:t>
      </w:r>
    </w:p>
    <w:p w14:paraId="6EB18967" w14:textId="77777777" w:rsidR="00F75D82" w:rsidRPr="00D41B96" w:rsidRDefault="00F75D82" w:rsidP="004C78D9">
      <w:pPr>
        <w:spacing w:before="120" w:after="120"/>
        <w:jc w:val="both"/>
        <w:rPr>
          <w:bCs/>
          <w:sz w:val="21"/>
          <w:szCs w:val="21"/>
        </w:rPr>
      </w:pPr>
      <w:r w:rsidRPr="00D41B96">
        <w:rPr>
          <w:bCs/>
          <w:sz w:val="21"/>
          <w:szCs w:val="21"/>
        </w:rPr>
        <w:t>Aunque no está previsto ningún protocolo sanitario que contemple las cuarentenas con los alumnos infectados por el COVID-19, a lo largo del curso escolar podrían presentarse contingencias en los alumnos que les impidan durante un tiempo considerable la asistencia presencial   a   las   clases   y, sin   embargo, estas circunstancias no les impidan seguir coyunturalmente una formación alternativa (véase telemática).</w:t>
      </w:r>
    </w:p>
    <w:p w14:paraId="2BF11E25" w14:textId="77777777" w:rsidR="00F75D82" w:rsidRPr="00D41B96" w:rsidRDefault="00F75D82" w:rsidP="004C78D9">
      <w:pPr>
        <w:spacing w:before="120" w:after="120"/>
        <w:jc w:val="both"/>
        <w:rPr>
          <w:b/>
          <w:bCs/>
          <w:sz w:val="21"/>
          <w:szCs w:val="21"/>
        </w:rPr>
      </w:pPr>
      <w:r w:rsidRPr="00D41B96">
        <w:rPr>
          <w:bCs/>
          <w:sz w:val="21"/>
          <w:szCs w:val="21"/>
        </w:rPr>
        <w:t>Una vez se ponga en cono</w:t>
      </w:r>
      <w:r w:rsidRPr="004C78D9">
        <w:rPr>
          <w:bCs/>
          <w:sz w:val="21"/>
          <w:szCs w:val="21"/>
        </w:rPr>
        <w:t>cimiento del Equipo Directivo la contingencia, en primer lugar, se explicará el plan a la propia familia y se constatará con la misma la existencia de medios digitales para poder desarrollar las actividades del plan. Posteriormente, desde Jefatura de Estudios, a través del correo corporativo, se comunicará esta circunstancia al tutor/a y todo el equipo docente, indicando el periodo estimado de ausencia a las clases presenciales para el alumnado en cuestión, así como cualquier otra información relevante que haya sido aportada por la familia. A partir de ese momento y siempre y cuando la sintomatología del alumnado lo permita, se realizarán los ajustes de los diferentes elementos de las programaciones didácticas con las estrategias que permitan la continuidad de los procesos de enseñanza-aprendizaje a distancia a través de las plataformas educativas Moodle/Teams.</w:t>
      </w:r>
    </w:p>
    <w:p w14:paraId="5C1E304E" w14:textId="77777777" w:rsidR="00F75D82" w:rsidRPr="00D41B96" w:rsidRDefault="00F75D82" w:rsidP="004C78D9">
      <w:pPr>
        <w:spacing w:before="120" w:after="120"/>
        <w:jc w:val="both"/>
        <w:rPr>
          <w:b/>
          <w:bCs/>
          <w:sz w:val="21"/>
          <w:szCs w:val="21"/>
        </w:rPr>
      </w:pPr>
      <w:r w:rsidRPr="00D41B96">
        <w:rPr>
          <w:b/>
          <w:bCs/>
          <w:sz w:val="21"/>
          <w:szCs w:val="21"/>
        </w:rPr>
        <w:t xml:space="preserve">1. Ajustes de carácter PEDAGÓGICO. </w:t>
      </w:r>
    </w:p>
    <w:p w14:paraId="0D300964" w14:textId="24EADBA1" w:rsidR="00F75D82" w:rsidRPr="00D41B96" w:rsidRDefault="00F75D82" w:rsidP="004C78D9">
      <w:pPr>
        <w:spacing w:before="120" w:after="120"/>
        <w:jc w:val="both"/>
        <w:rPr>
          <w:bCs/>
          <w:sz w:val="21"/>
          <w:szCs w:val="21"/>
        </w:rPr>
      </w:pPr>
      <w:r w:rsidRPr="00D41B96">
        <w:rPr>
          <w:b/>
          <w:bCs/>
          <w:sz w:val="21"/>
          <w:szCs w:val="21"/>
          <w:u w:val="single"/>
        </w:rPr>
        <w:t>Ajustes de los diferentes elementos de las PD con las estrategias que permitan la continuidad del proceso de enseñanza-aprendizaje a distancia</w:t>
      </w:r>
      <w:r w:rsidRPr="00D41B96">
        <w:rPr>
          <w:bCs/>
          <w:sz w:val="21"/>
          <w:szCs w:val="21"/>
        </w:rPr>
        <w:t xml:space="preserve">. El profesorado del departamento, tras haber sido informado por el tutor/a del alumno/a ausente del aula, se pondrá en contacto con este a través de </w:t>
      </w:r>
      <w:r w:rsidR="00374FA3">
        <w:rPr>
          <w:bCs/>
          <w:sz w:val="21"/>
          <w:szCs w:val="21"/>
        </w:rPr>
        <w:t>TEAMS</w:t>
      </w:r>
      <w:r w:rsidRPr="00D41B96">
        <w:rPr>
          <w:bCs/>
          <w:sz w:val="21"/>
          <w:szCs w:val="21"/>
        </w:rPr>
        <w:t xml:space="preserve"> o del correo de </w:t>
      </w:r>
      <w:r w:rsidRPr="00D41B96">
        <w:rPr>
          <w:bCs/>
          <w:sz w:val="21"/>
          <w:szCs w:val="21"/>
        </w:rPr>
        <w:lastRenderedPageBreak/>
        <w:t>Educacyl lo más pronto posible para darle las instrucciones de cómo será su funcionamiento. En caso de establecerse la conexión directa a través de T</w:t>
      </w:r>
      <w:r w:rsidR="00374FA3">
        <w:rPr>
          <w:bCs/>
          <w:sz w:val="21"/>
          <w:szCs w:val="21"/>
        </w:rPr>
        <w:t>EAMS</w:t>
      </w:r>
      <w:r w:rsidRPr="00D41B96">
        <w:rPr>
          <w:bCs/>
          <w:sz w:val="21"/>
          <w:szCs w:val="21"/>
        </w:rPr>
        <w:t xml:space="preserve"> al aula, habrá de hacerse en el horario de su grupo-clase. </w:t>
      </w:r>
    </w:p>
    <w:p w14:paraId="06E4E7C5" w14:textId="18DB8056" w:rsidR="00F75D82" w:rsidRPr="00D41B96" w:rsidRDefault="00F75D82" w:rsidP="004C78D9">
      <w:pPr>
        <w:spacing w:before="120" w:after="120"/>
        <w:jc w:val="both"/>
        <w:rPr>
          <w:bCs/>
          <w:sz w:val="21"/>
          <w:szCs w:val="21"/>
        </w:rPr>
      </w:pPr>
      <w:r w:rsidRPr="00D41B96">
        <w:rPr>
          <w:bCs/>
          <w:sz w:val="21"/>
          <w:szCs w:val="21"/>
        </w:rPr>
        <w:t xml:space="preserve">A partir de este momento, profesor y alumno actuarán de forma autónoma en la elaboración de materiales, envío de actividades o de tareas y en su corrección, hasta el momento en que el alumno/a se reincorpore a la actividad ordinaria. La metodología empleada contempla la elaboración de videoconferencias en las que se expondrán los contenidos seleccionados y se fomentará la participación del alumnado (resolución de dudas). También se recurrirá a vídeos tutoriales que el alumno/a puede visualizar en cualquier momento a través de la plataforma. El alumno/a habrá de realizar tareas, definiciones, comentarios de mapas, imágenes, textos, etc. en soporte digital para su valoración y evaluación. </w:t>
      </w:r>
    </w:p>
    <w:p w14:paraId="169C2B03" w14:textId="77777777" w:rsidR="00F75D82" w:rsidRPr="00D41B96" w:rsidRDefault="00F75D82" w:rsidP="004C78D9">
      <w:pPr>
        <w:spacing w:before="120" w:after="120"/>
        <w:jc w:val="both"/>
        <w:rPr>
          <w:bCs/>
          <w:sz w:val="21"/>
          <w:szCs w:val="21"/>
        </w:rPr>
      </w:pPr>
      <w:bookmarkStart w:id="2" w:name="_Toc116827167"/>
      <w:r w:rsidRPr="00D41B96">
        <w:rPr>
          <w:b/>
          <w:bCs/>
          <w:sz w:val="21"/>
          <w:szCs w:val="21"/>
          <w:u w:val="single"/>
        </w:rPr>
        <w:t>Estrategias para desarrollar con motivo de la evaluación de dichos contenidos</w:t>
      </w:r>
      <w:r w:rsidRPr="00D41B96">
        <w:rPr>
          <w:b/>
          <w:bCs/>
          <w:sz w:val="21"/>
          <w:szCs w:val="21"/>
        </w:rPr>
        <w:t>.</w:t>
      </w:r>
      <w:bookmarkEnd w:id="2"/>
      <w:r w:rsidRPr="00D41B96">
        <w:rPr>
          <w:b/>
          <w:bCs/>
          <w:sz w:val="21"/>
          <w:szCs w:val="21"/>
        </w:rPr>
        <w:t xml:space="preserve"> </w:t>
      </w:r>
      <w:r w:rsidRPr="00D41B96">
        <w:rPr>
          <w:bCs/>
          <w:sz w:val="21"/>
          <w:szCs w:val="21"/>
        </w:rPr>
        <w:t xml:space="preserve">Si el alumno/a se mantiene en casa por motivos sanitarios y su estancia coincide con la realización de una prueba o examen de evaluación, esta se pospondrá (siempre que sea posible) y se realizará de forma presencial cuando el alumno/a se incorpore al centro escolar tras el período establecido por las autoridades sanitarias y una vez se haya acordado entre profesor/a y alumno/a. </w:t>
      </w:r>
    </w:p>
    <w:p w14:paraId="002ADFA5" w14:textId="77777777" w:rsidR="00F75D82" w:rsidRPr="00D41B96" w:rsidRDefault="00F75D82" w:rsidP="004C78D9">
      <w:pPr>
        <w:spacing w:before="120" w:after="120"/>
        <w:jc w:val="both"/>
        <w:rPr>
          <w:bCs/>
          <w:sz w:val="21"/>
          <w:szCs w:val="21"/>
        </w:rPr>
      </w:pPr>
      <w:r w:rsidRPr="00D41B96">
        <w:rPr>
          <w:bCs/>
          <w:sz w:val="21"/>
          <w:szCs w:val="21"/>
        </w:rPr>
        <w:t xml:space="preserve">Si hubiera varios alumnos/as con una ausencia justificada al mismo tiempo, se esperará a que todos se hayan incorporado para realizar dicha prueba de evaluación, salvo que se trate de un examen global o de recuperación o pendientes, cuyas fechas hayan sido fijadas en el calendario por Jefatura de Estudios. </w:t>
      </w:r>
    </w:p>
    <w:p w14:paraId="07D27059" w14:textId="77777777" w:rsidR="00F75D82" w:rsidRPr="00D41B96" w:rsidRDefault="00F75D82" w:rsidP="004C78D9">
      <w:pPr>
        <w:spacing w:before="120" w:after="120"/>
        <w:jc w:val="both"/>
        <w:rPr>
          <w:bCs/>
          <w:sz w:val="21"/>
          <w:szCs w:val="21"/>
        </w:rPr>
      </w:pPr>
      <w:r w:rsidRPr="00D41B96">
        <w:rPr>
          <w:bCs/>
          <w:sz w:val="21"/>
          <w:szCs w:val="21"/>
        </w:rPr>
        <w:t xml:space="preserve">Siempre que no haya una hospitalización del alumno/a ni una ausencia prolongada sin asistencia al centro escolar, se mantendrán los criterios de evaluación y de calificación reflejados en la Programación Didáctica de dicha materia. En caso contrario, se actuará de forma extraordinaria, bajo la coordinación del Equipo Directivo y del departamento de Orientación del centro. </w:t>
      </w:r>
    </w:p>
    <w:p w14:paraId="2F2CAAAD" w14:textId="77777777" w:rsidR="00F75D82" w:rsidRPr="00D41B96" w:rsidRDefault="00F75D82" w:rsidP="004C78D9">
      <w:pPr>
        <w:spacing w:before="120" w:after="120"/>
        <w:jc w:val="both"/>
        <w:rPr>
          <w:b/>
          <w:bCs/>
          <w:sz w:val="21"/>
          <w:szCs w:val="21"/>
          <w:u w:val="single"/>
        </w:rPr>
      </w:pPr>
      <w:bookmarkStart w:id="3" w:name="_Toc116827168"/>
      <w:r w:rsidRPr="00D41B96">
        <w:rPr>
          <w:b/>
          <w:bCs/>
          <w:sz w:val="21"/>
          <w:szCs w:val="21"/>
          <w:u w:val="single"/>
        </w:rPr>
        <w:t>Estrategias para la atención a la diversidad.</w:t>
      </w:r>
      <w:bookmarkEnd w:id="3"/>
    </w:p>
    <w:p w14:paraId="5F9C745F" w14:textId="77777777" w:rsidR="00F75D82" w:rsidRDefault="00F75D82" w:rsidP="004C78D9">
      <w:pPr>
        <w:spacing w:before="120" w:after="120"/>
        <w:jc w:val="both"/>
        <w:rPr>
          <w:bCs/>
          <w:sz w:val="21"/>
          <w:szCs w:val="21"/>
        </w:rPr>
      </w:pPr>
      <w:r w:rsidRPr="00D41B96">
        <w:rPr>
          <w:bCs/>
          <w:sz w:val="21"/>
          <w:szCs w:val="21"/>
        </w:rPr>
        <w:t xml:space="preserve">El profesorado del departamento adaptará el Plan de Atención a la Diversidad por vía telemática, con ayuda del departamento de Orientación y del tutor/a. De igual modo, se realizará un seguimiento de los casos de alumnos/as con dificultades de acceso a los recursos digitales, para adaptarnos a sus necesidades. A este respecto, durante las primeras semanas del curso, se ha realizado una recogida de datos por parte de los tutores de cada grupo-aula, para determinar cuáles son la necesidad de dispositivos, conexiones y herramientas digitales de nuestro alumnado. Desde Jefatura de Estudios se valorará el entregar en préstamo un dispositivo portátil durante el período escolar a aquellos alumnos/as que lo requieran. </w:t>
      </w:r>
    </w:p>
    <w:p w14:paraId="2A6A053B" w14:textId="77777777" w:rsidR="0062481F" w:rsidRPr="0062481F" w:rsidRDefault="0062481F" w:rsidP="004C78D9">
      <w:pPr>
        <w:spacing w:before="120" w:after="120"/>
        <w:jc w:val="both"/>
        <w:rPr>
          <w:b/>
          <w:sz w:val="21"/>
          <w:szCs w:val="21"/>
        </w:rPr>
      </w:pPr>
      <w:r w:rsidRPr="0062481F">
        <w:rPr>
          <w:b/>
          <w:sz w:val="21"/>
          <w:szCs w:val="21"/>
        </w:rPr>
        <w:t>2. Elementos de carácter TECNOLÓGICO (Plan de Digitalización).</w:t>
      </w:r>
    </w:p>
    <w:p w14:paraId="4057668D" w14:textId="77777777" w:rsidR="0062481F" w:rsidRPr="0062481F" w:rsidRDefault="0062481F" w:rsidP="004C78D9">
      <w:pPr>
        <w:spacing w:before="120" w:after="120"/>
        <w:jc w:val="both"/>
        <w:rPr>
          <w:bCs/>
          <w:sz w:val="21"/>
          <w:szCs w:val="21"/>
        </w:rPr>
      </w:pPr>
      <w:r w:rsidRPr="0062481F">
        <w:rPr>
          <w:bCs/>
          <w:sz w:val="21"/>
          <w:szCs w:val="21"/>
        </w:rPr>
        <w:t xml:space="preserve">Comunicación con el alumnado. La comunicación con el alumnado se establecerá a través de tres vías posibles: las plataformas de Teams y Moddle (según el criterio de trabajo de cada profesor) y el correo corporativo de Educacyl (en caso de que no conozcan el correo electrónico del profesor, pueden consultarlo en la web del IES ARAVALLE). </w:t>
      </w:r>
    </w:p>
    <w:p w14:paraId="72F0810F" w14:textId="7405F8F3" w:rsidR="0062481F" w:rsidRPr="00D41B96" w:rsidRDefault="0062481F" w:rsidP="004C78D9">
      <w:pPr>
        <w:spacing w:before="120" w:after="120"/>
        <w:jc w:val="both"/>
        <w:rPr>
          <w:bCs/>
          <w:sz w:val="21"/>
          <w:szCs w:val="21"/>
        </w:rPr>
      </w:pPr>
      <w:r w:rsidRPr="0062481F">
        <w:rPr>
          <w:b/>
          <w:sz w:val="21"/>
          <w:szCs w:val="21"/>
        </w:rPr>
        <w:t>Comunicación con las familias.</w:t>
      </w:r>
      <w:r w:rsidRPr="0062481F">
        <w:rPr>
          <w:bCs/>
          <w:sz w:val="21"/>
          <w:szCs w:val="21"/>
        </w:rPr>
        <w:t xml:space="preserve"> En caso de período de cuarentena, el contacto de la familia con el centro se realizará a través de los tutores, que actuarán de intermediarios en un primer momento. Para ello, solicitamos que los familiares llamen al centro en horario de Atención a Familias.</w:t>
      </w:r>
    </w:p>
    <w:p w14:paraId="102940AF" w14:textId="77777777" w:rsidR="00F75D82" w:rsidRPr="003D47EE" w:rsidRDefault="00F75D82" w:rsidP="004C78D9">
      <w:pPr>
        <w:spacing w:before="120" w:after="120"/>
        <w:jc w:val="both"/>
        <w:rPr>
          <w:b/>
          <w:bCs/>
          <w:sz w:val="21"/>
          <w:szCs w:val="21"/>
        </w:rPr>
      </w:pPr>
      <w:r>
        <w:rPr>
          <w:bCs/>
          <w:sz w:val="21"/>
          <w:szCs w:val="21"/>
        </w:rPr>
        <w:t xml:space="preserve">4) </w:t>
      </w:r>
      <w:r w:rsidRPr="003D47EE">
        <w:rPr>
          <w:b/>
          <w:bCs/>
          <w:sz w:val="21"/>
          <w:szCs w:val="21"/>
        </w:rPr>
        <w:t>Plan de Refuerzo y Recuperación</w:t>
      </w:r>
    </w:p>
    <w:p w14:paraId="19A3457B" w14:textId="7F192982" w:rsidR="00F75D82" w:rsidRPr="003D47EE" w:rsidRDefault="00F75D82" w:rsidP="004C78D9">
      <w:pPr>
        <w:spacing w:before="120" w:after="120"/>
        <w:jc w:val="both"/>
        <w:rPr>
          <w:bCs/>
          <w:i/>
          <w:sz w:val="21"/>
          <w:szCs w:val="21"/>
        </w:rPr>
      </w:pPr>
      <w:r w:rsidRPr="003D47EE">
        <w:rPr>
          <w:bCs/>
          <w:sz w:val="21"/>
          <w:szCs w:val="21"/>
          <w:lang w:val="es-ES_tradnl"/>
        </w:rPr>
        <w:t xml:space="preserve">Las principales medidas del Plan General de Refuerzo y Recuperación se incluyen dentro de la PGA (Anexo XI) y siguen las directrices </w:t>
      </w:r>
      <w:r w:rsidRPr="00844D99">
        <w:rPr>
          <w:bCs/>
          <w:sz w:val="21"/>
          <w:szCs w:val="21"/>
          <w:lang w:val="es-ES_tradnl"/>
        </w:rPr>
        <w:t xml:space="preserve">establecidas por la </w:t>
      </w:r>
      <w:r w:rsidRPr="00844D99">
        <w:rPr>
          <w:b/>
          <w:bCs/>
          <w:i/>
          <w:sz w:val="21"/>
          <w:szCs w:val="21"/>
        </w:rPr>
        <w:t>Instrucción de 29 de junio de 2023</w:t>
      </w:r>
      <w:r w:rsidRPr="00844D99">
        <w:rPr>
          <w:bCs/>
          <w:i/>
          <w:sz w:val="21"/>
          <w:szCs w:val="21"/>
        </w:rPr>
        <w:t xml:space="preserve"> de la Secretaría General de la Consejería de Educación, por la que se unifican las actuaciones de los centros docentes que imparten enseñanzas no universitarias en Castilla y León correspondientes al inicio del curso escolar 2023/2024.</w:t>
      </w:r>
      <w:r w:rsidR="00844D99" w:rsidRPr="00844D99">
        <w:rPr>
          <w:bCs/>
          <w:i/>
          <w:sz w:val="21"/>
          <w:szCs w:val="21"/>
        </w:rPr>
        <w:t xml:space="preserve"> </w:t>
      </w:r>
      <w:r w:rsidR="00844D99" w:rsidRPr="00844D99">
        <w:rPr>
          <w:bCs/>
          <w:iCs/>
          <w:sz w:val="21"/>
          <w:szCs w:val="21"/>
        </w:rPr>
        <w:t xml:space="preserve">La </w:t>
      </w:r>
      <w:r w:rsidR="00844D99" w:rsidRPr="00844D99">
        <w:rPr>
          <w:bCs/>
          <w:i/>
          <w:sz w:val="21"/>
          <w:szCs w:val="21"/>
        </w:rPr>
        <w:lastRenderedPageBreak/>
        <w:t xml:space="preserve">Instrucción del </w:t>
      </w:r>
      <w:r w:rsidR="00844D99" w:rsidRPr="00844D99">
        <w:rPr>
          <w:b/>
          <w:i/>
          <w:sz w:val="21"/>
          <w:szCs w:val="21"/>
        </w:rPr>
        <w:t>12 de junio de 2024</w:t>
      </w:r>
      <w:r w:rsidR="00844D99" w:rsidRPr="00844D99">
        <w:rPr>
          <w:bCs/>
          <w:i/>
          <w:sz w:val="21"/>
          <w:szCs w:val="21"/>
        </w:rPr>
        <w:t>,</w:t>
      </w:r>
      <w:r w:rsidR="00844D99" w:rsidRPr="00844D99">
        <w:rPr>
          <w:bCs/>
          <w:iCs/>
          <w:sz w:val="21"/>
          <w:szCs w:val="21"/>
        </w:rPr>
        <w:t xml:space="preserve"> correspondiente al año en curso, no establece ninguna modificación</w:t>
      </w:r>
      <w:r w:rsidR="00844D99">
        <w:rPr>
          <w:bCs/>
          <w:iCs/>
          <w:sz w:val="21"/>
          <w:szCs w:val="21"/>
        </w:rPr>
        <w:t xml:space="preserve"> respecto a la anterior, por lo que se entienden se mantienen las principales medidas y objetivos de actuación.</w:t>
      </w:r>
    </w:p>
    <w:p w14:paraId="27AD333C" w14:textId="108B5F59" w:rsidR="00F75D82" w:rsidRPr="003D47EE" w:rsidRDefault="00F75D82" w:rsidP="004C78D9">
      <w:pPr>
        <w:spacing w:before="120" w:after="120"/>
        <w:jc w:val="both"/>
        <w:rPr>
          <w:bCs/>
          <w:iCs/>
          <w:sz w:val="21"/>
          <w:szCs w:val="21"/>
        </w:rPr>
      </w:pPr>
      <w:r w:rsidRPr="003D47EE">
        <w:rPr>
          <w:bCs/>
          <w:iCs/>
          <w:sz w:val="21"/>
          <w:szCs w:val="21"/>
        </w:rPr>
        <w:t xml:space="preserve">En el apartado séptimo de dicha Instrucción se indica la necesidad de elaborar planes específicos de refuerzo </w:t>
      </w:r>
      <w:r w:rsidRPr="003D47EE">
        <w:rPr>
          <w:bCs/>
          <w:iCs/>
          <w:sz w:val="21"/>
          <w:szCs w:val="21"/>
          <w:u w:val="single"/>
        </w:rPr>
        <w:t>para el alumnado que no promocione o para el alumnado que promocione sin haber superado todas las materias o ámbitos</w:t>
      </w:r>
      <w:r w:rsidRPr="003D47EE">
        <w:rPr>
          <w:bCs/>
          <w:iCs/>
          <w:sz w:val="21"/>
          <w:szCs w:val="21"/>
        </w:rPr>
        <w:t xml:space="preserve">. Los responsables de dichas medidas deberán exponerlas en sus programaciones. Además, la elaboración de estos planes se </w:t>
      </w:r>
      <w:r w:rsidRPr="00F864D5">
        <w:rPr>
          <w:bCs/>
          <w:iCs/>
          <w:sz w:val="21"/>
          <w:szCs w:val="21"/>
        </w:rPr>
        <w:t xml:space="preserve">realizará antes del 1 </w:t>
      </w:r>
      <w:r w:rsidRPr="00844D99">
        <w:rPr>
          <w:bCs/>
          <w:iCs/>
          <w:sz w:val="21"/>
          <w:szCs w:val="21"/>
        </w:rPr>
        <w:t>de octubre, tomando como referencia los anexos de la Instrucción de 22 de febrero de 2023 y los documentos de evaluación para el curso académico 202</w:t>
      </w:r>
      <w:r w:rsidR="00844D99" w:rsidRPr="00844D99">
        <w:rPr>
          <w:bCs/>
          <w:iCs/>
          <w:sz w:val="21"/>
          <w:szCs w:val="21"/>
        </w:rPr>
        <w:t>2</w:t>
      </w:r>
      <w:r w:rsidRPr="00844D99">
        <w:rPr>
          <w:bCs/>
          <w:iCs/>
          <w:sz w:val="21"/>
          <w:szCs w:val="21"/>
        </w:rPr>
        <w:t>-202</w:t>
      </w:r>
      <w:r w:rsidR="00844D99" w:rsidRPr="00844D99">
        <w:rPr>
          <w:bCs/>
          <w:iCs/>
          <w:sz w:val="21"/>
          <w:szCs w:val="21"/>
        </w:rPr>
        <w:t>3</w:t>
      </w:r>
      <w:r w:rsidRPr="00844D99">
        <w:rPr>
          <w:bCs/>
          <w:iCs/>
          <w:sz w:val="21"/>
          <w:szCs w:val="21"/>
        </w:rPr>
        <w:t>.</w:t>
      </w:r>
      <w:r w:rsidRPr="003D47EE">
        <w:rPr>
          <w:bCs/>
          <w:iCs/>
          <w:sz w:val="21"/>
          <w:szCs w:val="21"/>
        </w:rPr>
        <w:t xml:space="preserve">  </w:t>
      </w:r>
    </w:p>
    <w:p w14:paraId="3A935D70" w14:textId="77777777" w:rsidR="00F75D82" w:rsidRPr="003D47EE" w:rsidRDefault="00F75D82" w:rsidP="00F864D5">
      <w:pPr>
        <w:spacing w:before="120" w:after="120"/>
        <w:contextualSpacing/>
        <w:jc w:val="both"/>
        <w:rPr>
          <w:bCs/>
          <w:sz w:val="21"/>
          <w:szCs w:val="21"/>
        </w:rPr>
      </w:pPr>
      <w:r w:rsidRPr="003D47EE">
        <w:rPr>
          <w:bCs/>
          <w:iCs/>
          <w:sz w:val="21"/>
          <w:szCs w:val="21"/>
        </w:rPr>
        <w:t>Los objetivos del PGRR (Plan General de Refuerzo y Recuperación) del centro son:</w:t>
      </w:r>
    </w:p>
    <w:p w14:paraId="427466F5" w14:textId="77777777" w:rsidR="00F75D82" w:rsidRPr="003D47EE" w:rsidRDefault="00F75D82" w:rsidP="00F864D5">
      <w:pPr>
        <w:numPr>
          <w:ilvl w:val="0"/>
          <w:numId w:val="22"/>
        </w:numPr>
        <w:spacing w:before="120" w:after="120"/>
        <w:ind w:left="1077" w:hanging="357"/>
        <w:contextualSpacing/>
        <w:jc w:val="both"/>
        <w:rPr>
          <w:bCs/>
          <w:sz w:val="21"/>
          <w:szCs w:val="21"/>
        </w:rPr>
      </w:pPr>
      <w:r w:rsidRPr="003D47EE">
        <w:rPr>
          <w:bCs/>
          <w:sz w:val="21"/>
          <w:szCs w:val="21"/>
        </w:rPr>
        <w:t>Promover el ajuste educativo necesario en cualquier momento del curso escolar, para la consecución por todo el alumnado de las competencias clave correspondientes a cada uno de los cursos y etapas.</w:t>
      </w:r>
    </w:p>
    <w:p w14:paraId="069E939C" w14:textId="77777777" w:rsidR="00F75D82" w:rsidRPr="003D47EE" w:rsidRDefault="00F75D82" w:rsidP="00F864D5">
      <w:pPr>
        <w:numPr>
          <w:ilvl w:val="0"/>
          <w:numId w:val="22"/>
        </w:numPr>
        <w:spacing w:before="120" w:after="120"/>
        <w:ind w:left="1077" w:hanging="357"/>
        <w:contextualSpacing/>
        <w:jc w:val="both"/>
        <w:rPr>
          <w:bCs/>
          <w:sz w:val="21"/>
          <w:szCs w:val="21"/>
        </w:rPr>
      </w:pPr>
      <w:r w:rsidRPr="003D47EE">
        <w:rPr>
          <w:bCs/>
          <w:sz w:val="21"/>
          <w:szCs w:val="21"/>
        </w:rPr>
        <w:t>Promover la adquisición de los contenidos básicos programados en cursos académicos anteriores, no consolidados, y que se consideran imprescindibles para el progreso académico del alumnado.</w:t>
      </w:r>
    </w:p>
    <w:p w14:paraId="0C91698B" w14:textId="77777777" w:rsidR="00F75D82" w:rsidRPr="003D47EE" w:rsidRDefault="00F75D82" w:rsidP="00F864D5">
      <w:pPr>
        <w:numPr>
          <w:ilvl w:val="0"/>
          <w:numId w:val="22"/>
        </w:numPr>
        <w:spacing w:before="120" w:after="120"/>
        <w:ind w:left="1077" w:hanging="357"/>
        <w:contextualSpacing/>
        <w:jc w:val="both"/>
        <w:rPr>
          <w:bCs/>
          <w:sz w:val="21"/>
          <w:szCs w:val="21"/>
        </w:rPr>
      </w:pPr>
      <w:r w:rsidRPr="003D47EE">
        <w:rPr>
          <w:bCs/>
          <w:sz w:val="21"/>
          <w:szCs w:val="21"/>
        </w:rPr>
        <w:t>Ofrecer medidas de refuerzo y acompañamiento educativo para prevenir el abandono y el absentismo escolar.</w:t>
      </w:r>
    </w:p>
    <w:p w14:paraId="418AB0DE" w14:textId="77777777" w:rsidR="00F75D82" w:rsidRDefault="00F75D82" w:rsidP="00F864D5">
      <w:pPr>
        <w:numPr>
          <w:ilvl w:val="0"/>
          <w:numId w:val="22"/>
        </w:numPr>
        <w:spacing w:before="120" w:after="120"/>
        <w:ind w:left="1077" w:hanging="357"/>
        <w:jc w:val="both"/>
        <w:rPr>
          <w:bCs/>
          <w:sz w:val="21"/>
          <w:szCs w:val="21"/>
        </w:rPr>
      </w:pPr>
      <w:r w:rsidRPr="003D47EE">
        <w:rPr>
          <w:bCs/>
          <w:sz w:val="21"/>
          <w:szCs w:val="21"/>
        </w:rPr>
        <w:t>Dar continuidad al proceso formativo del alumnado en aquellos casos en los que no es posible la formación presencial.</w:t>
      </w:r>
    </w:p>
    <w:p w14:paraId="00B01768" w14:textId="77777777" w:rsidR="00F75D82" w:rsidRPr="003D47EE" w:rsidRDefault="00F75D82" w:rsidP="004C78D9">
      <w:pPr>
        <w:spacing w:before="120" w:after="120"/>
        <w:contextualSpacing/>
        <w:jc w:val="both"/>
        <w:rPr>
          <w:bCs/>
          <w:sz w:val="21"/>
          <w:szCs w:val="21"/>
        </w:rPr>
      </w:pPr>
      <w:r w:rsidRPr="003D47EE">
        <w:rPr>
          <w:bCs/>
          <w:sz w:val="21"/>
          <w:szCs w:val="21"/>
        </w:rPr>
        <w:t>Alumnado susceptible de incorporarse en este plan:</w:t>
      </w:r>
    </w:p>
    <w:p w14:paraId="7E7EB3B0" w14:textId="77777777" w:rsidR="00F75D82" w:rsidRPr="003D47EE" w:rsidRDefault="00F75D82" w:rsidP="00F864D5">
      <w:pPr>
        <w:numPr>
          <w:ilvl w:val="0"/>
          <w:numId w:val="23"/>
        </w:numPr>
        <w:spacing w:before="120" w:after="120"/>
        <w:ind w:left="1077" w:hanging="357"/>
        <w:contextualSpacing/>
        <w:jc w:val="both"/>
        <w:rPr>
          <w:bCs/>
          <w:sz w:val="21"/>
          <w:szCs w:val="21"/>
        </w:rPr>
      </w:pPr>
      <w:r w:rsidRPr="003D47EE">
        <w:rPr>
          <w:bCs/>
          <w:sz w:val="21"/>
          <w:szCs w:val="21"/>
        </w:rPr>
        <w:t>Alumnado que presenta necesidades específicas de apoyo educativo.</w:t>
      </w:r>
    </w:p>
    <w:p w14:paraId="5DC06F02" w14:textId="77777777" w:rsidR="00F75D82" w:rsidRPr="003D47EE" w:rsidRDefault="00F75D82" w:rsidP="00F864D5">
      <w:pPr>
        <w:numPr>
          <w:ilvl w:val="0"/>
          <w:numId w:val="23"/>
        </w:numPr>
        <w:spacing w:before="120" w:after="120"/>
        <w:ind w:left="1077" w:hanging="357"/>
        <w:contextualSpacing/>
        <w:jc w:val="both"/>
        <w:rPr>
          <w:bCs/>
          <w:sz w:val="21"/>
          <w:szCs w:val="21"/>
        </w:rPr>
      </w:pPr>
      <w:r w:rsidRPr="003D47EE">
        <w:rPr>
          <w:bCs/>
          <w:sz w:val="21"/>
          <w:szCs w:val="21"/>
        </w:rPr>
        <w:t>Alumnado que no ha promocionado el curso anterior.</w:t>
      </w:r>
    </w:p>
    <w:p w14:paraId="3A6F7FB6" w14:textId="77777777" w:rsidR="00F75D82" w:rsidRPr="003D47EE" w:rsidRDefault="00F75D82" w:rsidP="00F864D5">
      <w:pPr>
        <w:numPr>
          <w:ilvl w:val="0"/>
          <w:numId w:val="23"/>
        </w:numPr>
        <w:spacing w:before="120" w:after="120"/>
        <w:ind w:left="1077" w:hanging="357"/>
        <w:contextualSpacing/>
        <w:jc w:val="both"/>
        <w:rPr>
          <w:bCs/>
          <w:sz w:val="21"/>
          <w:szCs w:val="21"/>
        </w:rPr>
      </w:pPr>
      <w:r w:rsidRPr="003D47EE">
        <w:rPr>
          <w:bCs/>
          <w:sz w:val="21"/>
          <w:szCs w:val="21"/>
        </w:rPr>
        <w:t>Alumnado que ha promocionado por no poder permanecer más de dos años en el mismo curso escolar.</w:t>
      </w:r>
    </w:p>
    <w:p w14:paraId="628336BE" w14:textId="77777777" w:rsidR="00F75D82" w:rsidRPr="003D47EE" w:rsidRDefault="00F75D82" w:rsidP="00F864D5">
      <w:pPr>
        <w:numPr>
          <w:ilvl w:val="0"/>
          <w:numId w:val="23"/>
        </w:numPr>
        <w:spacing w:before="120" w:after="120"/>
        <w:ind w:left="1077" w:hanging="357"/>
        <w:contextualSpacing/>
        <w:jc w:val="both"/>
        <w:rPr>
          <w:bCs/>
          <w:sz w:val="21"/>
          <w:szCs w:val="21"/>
        </w:rPr>
      </w:pPr>
      <w:r w:rsidRPr="003D47EE">
        <w:rPr>
          <w:bCs/>
          <w:sz w:val="21"/>
          <w:szCs w:val="21"/>
        </w:rPr>
        <w:t>Alumnado que ha promocionado con asignaturas pendientes del curso anterior.</w:t>
      </w:r>
    </w:p>
    <w:p w14:paraId="5ED7F7C1" w14:textId="77777777" w:rsidR="00F75D82" w:rsidRPr="003D47EE" w:rsidRDefault="00F75D82" w:rsidP="00F864D5">
      <w:pPr>
        <w:numPr>
          <w:ilvl w:val="0"/>
          <w:numId w:val="23"/>
        </w:numPr>
        <w:spacing w:before="120" w:after="120"/>
        <w:ind w:left="1077" w:hanging="357"/>
        <w:contextualSpacing/>
        <w:jc w:val="both"/>
        <w:rPr>
          <w:bCs/>
          <w:sz w:val="21"/>
          <w:szCs w:val="21"/>
        </w:rPr>
      </w:pPr>
      <w:r w:rsidRPr="003D47EE">
        <w:rPr>
          <w:bCs/>
          <w:sz w:val="21"/>
          <w:szCs w:val="21"/>
        </w:rPr>
        <w:t>Alumnado que, tras la información recabada al final del curso anterior y/o los resultados obtenidos en la evaluación inicial, a juicio del equipo docente y Jefatura de Estudios necesitan seguir un plan de refuerzo y recuperación.</w:t>
      </w:r>
    </w:p>
    <w:p w14:paraId="1E489410" w14:textId="77777777" w:rsidR="00F75D82" w:rsidRPr="003D47EE" w:rsidRDefault="00F75D82" w:rsidP="00F864D5">
      <w:pPr>
        <w:numPr>
          <w:ilvl w:val="0"/>
          <w:numId w:val="23"/>
        </w:numPr>
        <w:spacing w:before="120" w:after="120"/>
        <w:ind w:left="1077" w:hanging="357"/>
        <w:contextualSpacing/>
        <w:jc w:val="both"/>
        <w:rPr>
          <w:bCs/>
          <w:sz w:val="21"/>
          <w:szCs w:val="21"/>
        </w:rPr>
      </w:pPr>
      <w:r w:rsidRPr="003D47EE">
        <w:rPr>
          <w:bCs/>
          <w:sz w:val="21"/>
          <w:szCs w:val="21"/>
        </w:rPr>
        <w:t>Alumnado que no puede recibir durante un tiempo considerable una formación presencial.</w:t>
      </w:r>
    </w:p>
    <w:p w14:paraId="6164E155" w14:textId="77777777" w:rsidR="00F75D82" w:rsidRPr="003D47EE" w:rsidRDefault="00F75D82" w:rsidP="00F864D5">
      <w:pPr>
        <w:numPr>
          <w:ilvl w:val="0"/>
          <w:numId w:val="23"/>
        </w:numPr>
        <w:spacing w:before="120" w:after="120"/>
        <w:ind w:left="1077" w:hanging="357"/>
        <w:contextualSpacing/>
        <w:jc w:val="both"/>
        <w:rPr>
          <w:bCs/>
          <w:sz w:val="21"/>
          <w:szCs w:val="21"/>
        </w:rPr>
      </w:pPr>
      <w:r w:rsidRPr="003D47EE">
        <w:rPr>
          <w:bCs/>
          <w:sz w:val="21"/>
          <w:szCs w:val="21"/>
        </w:rPr>
        <w:t>Alumnado que, tras realizar las evaluaciones de seguimiento, no ha conseguido suficientemente los objetivos propios de su curso ni el grado adecuado de las competencias básicas.</w:t>
      </w:r>
    </w:p>
    <w:p w14:paraId="76256A91" w14:textId="77777777" w:rsidR="00F75D82" w:rsidRPr="003D47EE" w:rsidRDefault="00F75D82" w:rsidP="00F864D5">
      <w:pPr>
        <w:numPr>
          <w:ilvl w:val="0"/>
          <w:numId w:val="23"/>
        </w:numPr>
        <w:spacing w:before="120" w:after="120"/>
        <w:ind w:left="1077" w:hanging="357"/>
        <w:contextualSpacing/>
        <w:jc w:val="both"/>
        <w:rPr>
          <w:bCs/>
          <w:sz w:val="21"/>
          <w:szCs w:val="21"/>
        </w:rPr>
      </w:pPr>
      <w:r w:rsidRPr="003D47EE">
        <w:rPr>
          <w:bCs/>
          <w:sz w:val="21"/>
          <w:szCs w:val="21"/>
        </w:rPr>
        <w:t>En general, alumnado que, en cualquier momento del proceso educativo, necesita recuperar contenidos esenciales necesarios para seguir con éxito su progreso formativo.</w:t>
      </w:r>
    </w:p>
    <w:p w14:paraId="14764413" w14:textId="77777777" w:rsidR="00F75D82" w:rsidRPr="003D47EE" w:rsidRDefault="00F75D82" w:rsidP="00F864D5">
      <w:pPr>
        <w:numPr>
          <w:ilvl w:val="0"/>
          <w:numId w:val="23"/>
        </w:numPr>
        <w:spacing w:before="120" w:after="120"/>
        <w:ind w:left="1077" w:hanging="357"/>
        <w:contextualSpacing/>
        <w:jc w:val="both"/>
        <w:rPr>
          <w:bCs/>
          <w:sz w:val="21"/>
          <w:szCs w:val="21"/>
        </w:rPr>
      </w:pPr>
      <w:r w:rsidRPr="003D47EE">
        <w:rPr>
          <w:bCs/>
          <w:sz w:val="21"/>
          <w:szCs w:val="21"/>
        </w:rPr>
        <w:t>Alumnado con altas capacidades que necesita un enriquecimiento curricular.</w:t>
      </w:r>
    </w:p>
    <w:p w14:paraId="25AD3945" w14:textId="5CAC23C9" w:rsidR="001B5798" w:rsidRPr="00F864D5" w:rsidRDefault="00F75D82" w:rsidP="00F864D5">
      <w:pPr>
        <w:numPr>
          <w:ilvl w:val="0"/>
          <w:numId w:val="23"/>
        </w:numPr>
        <w:spacing w:before="120" w:after="120"/>
        <w:ind w:left="1077" w:hanging="357"/>
        <w:jc w:val="both"/>
        <w:rPr>
          <w:bCs/>
          <w:sz w:val="21"/>
          <w:szCs w:val="21"/>
        </w:rPr>
      </w:pPr>
      <w:r w:rsidRPr="003D47EE">
        <w:rPr>
          <w:bCs/>
          <w:sz w:val="21"/>
          <w:szCs w:val="21"/>
        </w:rPr>
        <w:t>En todo caso, la inclusión de un determinado alumno en este plan se realizará cuando se considere conveniente, y permanecerá en él el tiempo necesario para consolidar los contenidos establecidos en dicho plan.</w:t>
      </w:r>
    </w:p>
    <w:p w14:paraId="5CE60BE8" w14:textId="5DA6206F" w:rsidR="00F75D82" w:rsidRDefault="00F75D82" w:rsidP="004C78D9">
      <w:pPr>
        <w:spacing w:before="120" w:after="120"/>
        <w:jc w:val="both"/>
        <w:rPr>
          <w:bCs/>
          <w:sz w:val="21"/>
          <w:szCs w:val="21"/>
        </w:rPr>
      </w:pPr>
      <w:r w:rsidRPr="003D47EE">
        <w:rPr>
          <w:bCs/>
          <w:sz w:val="21"/>
          <w:szCs w:val="21"/>
        </w:rPr>
        <w:t xml:space="preserve">Se detallan a continuación </w:t>
      </w:r>
      <w:r>
        <w:rPr>
          <w:bCs/>
          <w:sz w:val="21"/>
          <w:szCs w:val="21"/>
        </w:rPr>
        <w:t xml:space="preserve">las </w:t>
      </w:r>
      <w:r w:rsidRPr="003D47EE">
        <w:rPr>
          <w:bCs/>
          <w:sz w:val="21"/>
          <w:szCs w:val="21"/>
        </w:rPr>
        <w:t>propuestas para dar respuest</w:t>
      </w:r>
      <w:r>
        <w:rPr>
          <w:bCs/>
          <w:sz w:val="21"/>
          <w:szCs w:val="21"/>
        </w:rPr>
        <w:t>a a</w:t>
      </w:r>
      <w:r w:rsidRPr="003D47EE">
        <w:rPr>
          <w:bCs/>
          <w:sz w:val="21"/>
          <w:szCs w:val="21"/>
        </w:rPr>
        <w:t xml:space="preserve"> la modalidad de refuerzo y el seguimiento de </w:t>
      </w:r>
      <w:r w:rsidR="00374FA3">
        <w:rPr>
          <w:bCs/>
          <w:sz w:val="21"/>
          <w:szCs w:val="21"/>
        </w:rPr>
        <w:t>estas</w:t>
      </w:r>
      <w:r w:rsidRPr="003D47EE">
        <w:rPr>
          <w:bCs/>
          <w:sz w:val="21"/>
          <w:szCs w:val="21"/>
        </w:rPr>
        <w:t xml:space="preserve"> por parte del Departamento de Geografía e Historia</w:t>
      </w:r>
      <w:r>
        <w:rPr>
          <w:bCs/>
          <w:sz w:val="21"/>
          <w:szCs w:val="21"/>
        </w:rPr>
        <w:t xml:space="preserve"> para 1º ESO</w:t>
      </w:r>
      <w:r w:rsidRPr="003D47EE">
        <w:rPr>
          <w:bCs/>
          <w:sz w:val="21"/>
          <w:szCs w:val="21"/>
        </w:rPr>
        <w:t xml:space="preserve">: </w:t>
      </w:r>
    </w:p>
    <w:p w14:paraId="0063B15B" w14:textId="77777777" w:rsidR="00F75D82" w:rsidRDefault="00F75D82" w:rsidP="004C78D9">
      <w:pPr>
        <w:pStyle w:val="Prrafodelista"/>
        <w:numPr>
          <w:ilvl w:val="0"/>
          <w:numId w:val="25"/>
        </w:numPr>
        <w:spacing w:before="120" w:after="120"/>
        <w:jc w:val="both"/>
        <w:rPr>
          <w:bCs/>
          <w:sz w:val="21"/>
          <w:szCs w:val="21"/>
        </w:rPr>
      </w:pPr>
      <w:r>
        <w:rPr>
          <w:bCs/>
          <w:sz w:val="21"/>
          <w:szCs w:val="21"/>
        </w:rPr>
        <w:t>Observación diaria en el aula del alumnado que forme parte de este plan. Esta observación consistirá en revisar que trae el material a clase, comportamiento, realización de las actividades, etc.</w:t>
      </w:r>
    </w:p>
    <w:p w14:paraId="0B979D05" w14:textId="77777777" w:rsidR="00F75D82" w:rsidRDefault="00F75D82" w:rsidP="004C78D9">
      <w:pPr>
        <w:pStyle w:val="Prrafodelista"/>
        <w:numPr>
          <w:ilvl w:val="0"/>
          <w:numId w:val="25"/>
        </w:numPr>
        <w:spacing w:before="120" w:after="120"/>
        <w:jc w:val="both"/>
        <w:rPr>
          <w:bCs/>
          <w:sz w:val="21"/>
          <w:szCs w:val="21"/>
        </w:rPr>
      </w:pPr>
      <w:r>
        <w:rPr>
          <w:bCs/>
          <w:sz w:val="21"/>
          <w:szCs w:val="21"/>
        </w:rPr>
        <w:t>Dependiendo del comportamiento o dificultades en su aprendizaje detectadas, se les ubicará en primera fila, cerca del profesor.</w:t>
      </w:r>
    </w:p>
    <w:p w14:paraId="526F7BB2" w14:textId="08BFD5DC" w:rsidR="00F75D82" w:rsidRDefault="00F75D82" w:rsidP="004C78D9">
      <w:pPr>
        <w:pStyle w:val="Prrafodelista"/>
        <w:numPr>
          <w:ilvl w:val="0"/>
          <w:numId w:val="25"/>
        </w:numPr>
        <w:spacing w:before="120" w:after="120"/>
        <w:jc w:val="both"/>
        <w:rPr>
          <w:bCs/>
          <w:sz w:val="21"/>
          <w:szCs w:val="21"/>
        </w:rPr>
      </w:pPr>
      <w:r>
        <w:rPr>
          <w:bCs/>
          <w:sz w:val="21"/>
          <w:szCs w:val="21"/>
        </w:rPr>
        <w:t xml:space="preserve">Al finalizar cada </w:t>
      </w:r>
      <w:r w:rsidR="00F864D5">
        <w:rPr>
          <w:bCs/>
          <w:sz w:val="21"/>
          <w:szCs w:val="21"/>
        </w:rPr>
        <w:t>situación de aprendizaje</w:t>
      </w:r>
      <w:r>
        <w:rPr>
          <w:bCs/>
          <w:sz w:val="21"/>
          <w:szCs w:val="21"/>
        </w:rPr>
        <w:t xml:space="preserve">, se le proporcionará a través de TEAMS, una serie de </w:t>
      </w:r>
      <w:r w:rsidRPr="00DD2B59">
        <w:rPr>
          <w:b/>
          <w:sz w:val="21"/>
          <w:szCs w:val="21"/>
        </w:rPr>
        <w:t>actividades de refuerzo.</w:t>
      </w:r>
      <w:r>
        <w:rPr>
          <w:bCs/>
          <w:sz w:val="21"/>
          <w:szCs w:val="21"/>
        </w:rPr>
        <w:t xml:space="preserve"> </w:t>
      </w:r>
    </w:p>
    <w:p w14:paraId="19E92A55" w14:textId="2B845BC6" w:rsidR="00F75D82" w:rsidRPr="00253CE5" w:rsidRDefault="00F75D82" w:rsidP="004C78D9">
      <w:pPr>
        <w:pStyle w:val="Prrafodelista"/>
        <w:numPr>
          <w:ilvl w:val="0"/>
          <w:numId w:val="25"/>
        </w:numPr>
        <w:spacing w:before="120" w:after="120"/>
        <w:jc w:val="both"/>
        <w:rPr>
          <w:bCs/>
          <w:sz w:val="21"/>
          <w:szCs w:val="21"/>
        </w:rPr>
      </w:pPr>
      <w:r>
        <w:rPr>
          <w:bCs/>
          <w:sz w:val="21"/>
          <w:szCs w:val="21"/>
        </w:rPr>
        <w:lastRenderedPageBreak/>
        <w:t>Su evolución quedar</w:t>
      </w:r>
      <w:r w:rsidR="00F864D5">
        <w:rPr>
          <w:bCs/>
          <w:sz w:val="21"/>
          <w:szCs w:val="21"/>
        </w:rPr>
        <w:t>á</w:t>
      </w:r>
      <w:r>
        <w:rPr>
          <w:bCs/>
          <w:sz w:val="21"/>
          <w:szCs w:val="21"/>
        </w:rPr>
        <w:t xml:space="preserve"> reflejada en un documento Excel, elaborado por el equipo directivo a modo de registro en el cual se establecen, las medidas establecidas, la evolución del alumnado a mitad de cada trimestre y una valoración final de su proceso de </w:t>
      </w:r>
      <w:r w:rsidR="00DD2B59">
        <w:rPr>
          <w:bCs/>
          <w:sz w:val="21"/>
          <w:szCs w:val="21"/>
        </w:rPr>
        <w:t>enseñanza-aprendizaje</w:t>
      </w:r>
      <w:r>
        <w:rPr>
          <w:bCs/>
          <w:sz w:val="21"/>
          <w:szCs w:val="21"/>
        </w:rPr>
        <w:t>.</w:t>
      </w:r>
    </w:p>
    <w:p w14:paraId="2109BECC" w14:textId="345A2403" w:rsidR="00F75D82" w:rsidRPr="004A638A" w:rsidRDefault="00F75D82" w:rsidP="00F864D5">
      <w:pPr>
        <w:spacing w:before="120" w:after="120"/>
        <w:jc w:val="both"/>
        <w:rPr>
          <w:b/>
          <w:bCs/>
          <w:sz w:val="21"/>
          <w:szCs w:val="21"/>
        </w:rPr>
      </w:pPr>
      <w:r>
        <w:rPr>
          <w:b/>
          <w:bCs/>
          <w:sz w:val="21"/>
          <w:szCs w:val="21"/>
        </w:rPr>
        <w:t xml:space="preserve">5) </w:t>
      </w:r>
      <w:r w:rsidRPr="004A638A">
        <w:rPr>
          <w:b/>
          <w:bCs/>
          <w:sz w:val="21"/>
          <w:szCs w:val="21"/>
        </w:rPr>
        <w:t>Plan de Atención a la Diversidad.</w:t>
      </w:r>
    </w:p>
    <w:p w14:paraId="0DE94944" w14:textId="5D336453" w:rsidR="00F75D82" w:rsidRPr="004A638A" w:rsidRDefault="00F75D82" w:rsidP="00F864D5">
      <w:pPr>
        <w:spacing w:before="120" w:after="120"/>
        <w:jc w:val="both"/>
        <w:rPr>
          <w:bCs/>
          <w:sz w:val="21"/>
          <w:szCs w:val="21"/>
        </w:rPr>
      </w:pPr>
      <w:r w:rsidRPr="004A638A">
        <w:rPr>
          <w:bCs/>
          <w:sz w:val="21"/>
          <w:szCs w:val="21"/>
        </w:rPr>
        <w:t>El hecho de aceptar que no todos los alumnos tienen los mismos ritmos de aprendizaje implica la obligación de establecer en la programación distintos modos (técnicas y metodologías) de enseñanza-aprendizaje. Pero, además, en determinadas situaciones, estas se convierten en medidas de atención a la diversidad, recogidas en el PEC.</w:t>
      </w:r>
    </w:p>
    <w:p w14:paraId="49AC6F2C" w14:textId="4CEAF63B" w:rsidR="00F75D82" w:rsidRPr="004A638A" w:rsidRDefault="00F75D82" w:rsidP="00F864D5">
      <w:pPr>
        <w:spacing w:before="120" w:after="120"/>
        <w:jc w:val="both"/>
        <w:rPr>
          <w:b/>
          <w:bCs/>
          <w:sz w:val="21"/>
          <w:szCs w:val="21"/>
        </w:rPr>
      </w:pPr>
      <w:r w:rsidRPr="004A638A">
        <w:rPr>
          <w:bCs/>
          <w:sz w:val="21"/>
          <w:szCs w:val="21"/>
        </w:rPr>
        <w:t xml:space="preserve">Esta diversidad de aprendizajes se concretará en dos grupos diferentes: </w:t>
      </w:r>
      <w:r w:rsidRPr="004A638A">
        <w:rPr>
          <w:b/>
          <w:bCs/>
          <w:sz w:val="21"/>
          <w:szCs w:val="21"/>
        </w:rPr>
        <w:t>los alumnos sin necesidad de adaptaciones curriculares</w:t>
      </w:r>
      <w:r w:rsidRPr="004A638A">
        <w:rPr>
          <w:bCs/>
          <w:sz w:val="21"/>
          <w:szCs w:val="21"/>
        </w:rPr>
        <w:t xml:space="preserve">, para los que se programarán actividades de refuerzo y profundización, y un segundo grupo, los </w:t>
      </w:r>
      <w:r w:rsidRPr="004A638A">
        <w:rPr>
          <w:b/>
          <w:bCs/>
          <w:sz w:val="21"/>
          <w:szCs w:val="21"/>
        </w:rPr>
        <w:t>ACNEAE</w:t>
      </w:r>
      <w:r w:rsidRPr="004A638A">
        <w:rPr>
          <w:bCs/>
          <w:sz w:val="21"/>
          <w:szCs w:val="21"/>
        </w:rPr>
        <w:t xml:space="preserve">, </w:t>
      </w:r>
      <w:r w:rsidR="002C1E95">
        <w:rPr>
          <w:bCs/>
          <w:sz w:val="21"/>
          <w:szCs w:val="21"/>
        </w:rPr>
        <w:t>con los que se trabajará mediante</w:t>
      </w:r>
      <w:r w:rsidRPr="004A638A">
        <w:rPr>
          <w:bCs/>
          <w:sz w:val="21"/>
          <w:szCs w:val="21"/>
        </w:rPr>
        <w:t xml:space="preserve"> </w:t>
      </w:r>
      <w:r w:rsidRPr="004A638A">
        <w:rPr>
          <w:b/>
          <w:bCs/>
          <w:sz w:val="21"/>
          <w:szCs w:val="21"/>
        </w:rPr>
        <w:t>adaptaciones curriculares.</w:t>
      </w:r>
    </w:p>
    <w:p w14:paraId="7731D109" w14:textId="516A482D" w:rsidR="00F75D82" w:rsidRPr="004A638A" w:rsidRDefault="00F75D82" w:rsidP="00F864D5">
      <w:pPr>
        <w:spacing w:before="120" w:after="120"/>
        <w:jc w:val="both"/>
        <w:rPr>
          <w:bCs/>
          <w:sz w:val="21"/>
          <w:szCs w:val="21"/>
        </w:rPr>
      </w:pPr>
      <w:r w:rsidRPr="004A638A">
        <w:rPr>
          <w:bCs/>
          <w:sz w:val="21"/>
          <w:szCs w:val="21"/>
        </w:rPr>
        <w:t xml:space="preserve">Así, en la </w:t>
      </w:r>
      <w:r>
        <w:rPr>
          <w:bCs/>
          <w:sz w:val="21"/>
          <w:szCs w:val="21"/>
        </w:rPr>
        <w:t>1</w:t>
      </w:r>
      <w:r w:rsidRPr="004A638A">
        <w:rPr>
          <w:bCs/>
          <w:sz w:val="21"/>
          <w:szCs w:val="21"/>
        </w:rPr>
        <w:t>º de ESO, llevaremos a cabo medidas de atención a la diversidad cuando dentro del aula tengamos:</w:t>
      </w:r>
    </w:p>
    <w:p w14:paraId="4D2D2F3E" w14:textId="77777777" w:rsidR="00F75D82" w:rsidRPr="004A638A" w:rsidRDefault="00F75D82" w:rsidP="00F864D5">
      <w:pPr>
        <w:numPr>
          <w:ilvl w:val="0"/>
          <w:numId w:val="24"/>
        </w:numPr>
        <w:spacing w:before="120" w:after="120"/>
        <w:ind w:left="1077" w:hanging="357"/>
        <w:contextualSpacing/>
        <w:jc w:val="both"/>
        <w:rPr>
          <w:bCs/>
          <w:sz w:val="21"/>
          <w:szCs w:val="21"/>
        </w:rPr>
      </w:pPr>
      <w:r w:rsidRPr="004A638A">
        <w:rPr>
          <w:bCs/>
          <w:sz w:val="21"/>
          <w:szCs w:val="21"/>
        </w:rPr>
        <w:t>Alumnos/as con necesidades específicas de apoyo (</w:t>
      </w:r>
      <w:r w:rsidRPr="004A638A">
        <w:rPr>
          <w:b/>
          <w:bCs/>
          <w:sz w:val="21"/>
          <w:szCs w:val="21"/>
        </w:rPr>
        <w:t>adaptación curricular significativa</w:t>
      </w:r>
      <w:r w:rsidRPr="004A638A">
        <w:rPr>
          <w:bCs/>
          <w:sz w:val="21"/>
          <w:szCs w:val="21"/>
        </w:rPr>
        <w:t>).</w:t>
      </w:r>
    </w:p>
    <w:p w14:paraId="597A49CB" w14:textId="77777777" w:rsidR="00F75D82" w:rsidRPr="004A638A" w:rsidRDefault="00F75D82" w:rsidP="00F864D5">
      <w:pPr>
        <w:numPr>
          <w:ilvl w:val="0"/>
          <w:numId w:val="24"/>
        </w:numPr>
        <w:spacing w:before="120" w:after="120"/>
        <w:ind w:left="1077" w:hanging="357"/>
        <w:contextualSpacing/>
        <w:jc w:val="both"/>
        <w:rPr>
          <w:bCs/>
          <w:sz w:val="21"/>
          <w:szCs w:val="21"/>
        </w:rPr>
      </w:pPr>
      <w:r w:rsidRPr="004A638A">
        <w:rPr>
          <w:bCs/>
          <w:sz w:val="21"/>
          <w:szCs w:val="21"/>
        </w:rPr>
        <w:t xml:space="preserve">Alumnos/as con necesidades educativas especiales (adaptaciones de </w:t>
      </w:r>
      <w:r w:rsidRPr="004A638A">
        <w:rPr>
          <w:b/>
          <w:bCs/>
          <w:sz w:val="21"/>
          <w:szCs w:val="21"/>
        </w:rPr>
        <w:t>accesibilidad al currículo</w:t>
      </w:r>
      <w:r w:rsidRPr="004A638A">
        <w:rPr>
          <w:bCs/>
          <w:sz w:val="21"/>
          <w:szCs w:val="21"/>
        </w:rPr>
        <w:t>).</w:t>
      </w:r>
    </w:p>
    <w:p w14:paraId="436DDCA5" w14:textId="77777777" w:rsidR="00F75D82" w:rsidRPr="004A638A" w:rsidRDefault="00F75D82" w:rsidP="00F864D5">
      <w:pPr>
        <w:numPr>
          <w:ilvl w:val="0"/>
          <w:numId w:val="24"/>
        </w:numPr>
        <w:spacing w:before="120" w:after="120"/>
        <w:ind w:left="1077" w:hanging="357"/>
        <w:contextualSpacing/>
        <w:jc w:val="both"/>
        <w:rPr>
          <w:bCs/>
          <w:sz w:val="21"/>
          <w:szCs w:val="21"/>
        </w:rPr>
      </w:pPr>
      <w:r w:rsidRPr="004A638A">
        <w:rPr>
          <w:bCs/>
          <w:sz w:val="21"/>
          <w:szCs w:val="21"/>
        </w:rPr>
        <w:t xml:space="preserve">Alumnos/as con altas capacidades intelectuales (medidas de refuerzo y/o ampliación). </w:t>
      </w:r>
    </w:p>
    <w:p w14:paraId="68B66EFF" w14:textId="77777777" w:rsidR="00F75D82" w:rsidRPr="004A638A" w:rsidRDefault="00F75D82" w:rsidP="00F864D5">
      <w:pPr>
        <w:numPr>
          <w:ilvl w:val="0"/>
          <w:numId w:val="24"/>
        </w:numPr>
        <w:spacing w:before="120" w:after="120"/>
        <w:ind w:left="1077" w:hanging="357"/>
        <w:contextualSpacing/>
        <w:jc w:val="both"/>
        <w:rPr>
          <w:bCs/>
          <w:sz w:val="21"/>
          <w:szCs w:val="21"/>
        </w:rPr>
      </w:pPr>
      <w:r w:rsidRPr="004A638A">
        <w:rPr>
          <w:bCs/>
          <w:sz w:val="21"/>
          <w:szCs w:val="21"/>
        </w:rPr>
        <w:t>Alumnos/as con integración tardía en el sistema educativo (</w:t>
      </w:r>
      <w:r w:rsidRPr="004A638A">
        <w:rPr>
          <w:b/>
          <w:bCs/>
          <w:sz w:val="21"/>
          <w:szCs w:val="21"/>
        </w:rPr>
        <w:t>medidas de refuerzo</w:t>
      </w:r>
      <w:r w:rsidRPr="004A638A">
        <w:rPr>
          <w:bCs/>
          <w:sz w:val="21"/>
          <w:szCs w:val="21"/>
        </w:rPr>
        <w:t>).</w:t>
      </w:r>
    </w:p>
    <w:p w14:paraId="39CD0A4C" w14:textId="77777777" w:rsidR="00F75D82" w:rsidRPr="004A638A" w:rsidRDefault="00F75D82" w:rsidP="00F864D5">
      <w:pPr>
        <w:numPr>
          <w:ilvl w:val="0"/>
          <w:numId w:val="24"/>
        </w:numPr>
        <w:spacing w:before="120" w:after="120"/>
        <w:ind w:left="1077" w:hanging="357"/>
        <w:contextualSpacing/>
        <w:jc w:val="both"/>
        <w:rPr>
          <w:bCs/>
          <w:sz w:val="21"/>
          <w:szCs w:val="21"/>
        </w:rPr>
      </w:pPr>
      <w:r w:rsidRPr="004A638A">
        <w:rPr>
          <w:bCs/>
          <w:sz w:val="21"/>
          <w:szCs w:val="21"/>
        </w:rPr>
        <w:t>Alumnos/as con dificultades específicas de aprendizaje (medidas de refuerzo).</w:t>
      </w:r>
    </w:p>
    <w:p w14:paraId="0A10E166" w14:textId="77777777" w:rsidR="00F75D82" w:rsidRPr="004A638A" w:rsidRDefault="00F75D82" w:rsidP="00F864D5">
      <w:pPr>
        <w:numPr>
          <w:ilvl w:val="0"/>
          <w:numId w:val="24"/>
        </w:numPr>
        <w:spacing w:before="120" w:after="120"/>
        <w:ind w:left="1077" w:hanging="357"/>
        <w:jc w:val="both"/>
        <w:rPr>
          <w:bCs/>
          <w:sz w:val="21"/>
          <w:szCs w:val="21"/>
        </w:rPr>
      </w:pPr>
      <w:r w:rsidRPr="004A638A">
        <w:rPr>
          <w:bCs/>
          <w:sz w:val="21"/>
          <w:szCs w:val="21"/>
        </w:rPr>
        <w:t>Alumnos/as con atención educativa por situaciones personales de hospitalización o de convalecencia domiciliaria (medidas de refuerzo).</w:t>
      </w:r>
    </w:p>
    <w:p w14:paraId="44A3CD16" w14:textId="77777777" w:rsidR="00F75D82" w:rsidRDefault="00F75D82" w:rsidP="00A3790F">
      <w:pPr>
        <w:spacing w:before="120" w:after="120"/>
        <w:jc w:val="both"/>
        <w:rPr>
          <w:bCs/>
          <w:sz w:val="21"/>
          <w:szCs w:val="21"/>
        </w:rPr>
      </w:pPr>
      <w:r w:rsidRPr="004A638A">
        <w:rPr>
          <w:bCs/>
          <w:sz w:val="21"/>
          <w:szCs w:val="21"/>
        </w:rPr>
        <w:t>Además de todas las anteriores</w:t>
      </w:r>
      <w:r w:rsidRPr="00F864D5">
        <w:rPr>
          <w:bCs/>
          <w:sz w:val="21"/>
          <w:szCs w:val="21"/>
        </w:rPr>
        <w:t xml:space="preserve">, el artículo 21 del </w:t>
      </w:r>
      <w:r w:rsidRPr="00F864D5">
        <w:rPr>
          <w:b/>
          <w:bCs/>
          <w:sz w:val="21"/>
          <w:szCs w:val="21"/>
        </w:rPr>
        <w:t>D39/2022, de 29 de septiembre</w:t>
      </w:r>
      <w:r w:rsidRPr="00F864D5">
        <w:rPr>
          <w:bCs/>
          <w:sz w:val="21"/>
          <w:szCs w:val="21"/>
        </w:rPr>
        <w:t>, señala</w:t>
      </w:r>
      <w:r w:rsidRPr="004A638A">
        <w:rPr>
          <w:bCs/>
          <w:sz w:val="21"/>
          <w:szCs w:val="21"/>
        </w:rPr>
        <w:t xml:space="preserve"> que </w:t>
      </w:r>
      <w:r w:rsidRPr="004A638A">
        <w:rPr>
          <w:bCs/>
          <w:i/>
          <w:iCs/>
          <w:sz w:val="21"/>
          <w:szCs w:val="21"/>
        </w:rPr>
        <w:t>“cuando el progreso del alumnado no sea el adecuado se establecerán medidas de refuerzo educativo. Estas medidas, que estarán dirigidas a garantizar la adquisición del nivel competencial necesario para continuar el proceso educativo, podrán incluir aspectos relacionados con orientación educativa y con la adaptación del proceso de enseñanza, y deberán adoptarse en cualquier momento del curso, tan pronto como se detecten las dificultades”.</w:t>
      </w:r>
      <w:r w:rsidRPr="004A638A">
        <w:rPr>
          <w:bCs/>
          <w:sz w:val="21"/>
          <w:szCs w:val="21"/>
        </w:rPr>
        <w:t xml:space="preserve"> </w:t>
      </w:r>
    </w:p>
    <w:p w14:paraId="1A926A84" w14:textId="56188973" w:rsidR="001B5798" w:rsidRPr="001B5798" w:rsidRDefault="001B5798" w:rsidP="00A3790F">
      <w:pPr>
        <w:spacing w:before="120" w:after="120"/>
        <w:jc w:val="both"/>
        <w:rPr>
          <w:bCs/>
          <w:sz w:val="21"/>
          <w:szCs w:val="21"/>
        </w:rPr>
      </w:pPr>
      <w:r w:rsidRPr="001B5798">
        <w:rPr>
          <w:bCs/>
          <w:sz w:val="21"/>
          <w:szCs w:val="21"/>
        </w:rPr>
        <w:t xml:space="preserve">Según el artículo 21.11 del </w:t>
      </w:r>
      <w:r w:rsidRPr="00F864D5">
        <w:rPr>
          <w:bCs/>
          <w:i/>
          <w:iCs/>
          <w:sz w:val="21"/>
          <w:szCs w:val="21"/>
        </w:rPr>
        <w:t>D39/2022, de 29 de septiembre</w:t>
      </w:r>
      <w:r w:rsidRPr="001B5798">
        <w:rPr>
          <w:bCs/>
          <w:sz w:val="21"/>
          <w:szCs w:val="21"/>
        </w:rPr>
        <w:t xml:space="preserve">, los centros organizarán medidas de refuerzo educativo cuando el progreso de un alumno o de una alumna no sea el adecuado. En caso de que la calificación de una evaluación sea suspensa, se podrá realizará una prueba objetiva de recuperación similar a las realizadas durante la evaluación. </w:t>
      </w:r>
      <w:r w:rsidRPr="001B5798">
        <w:rPr>
          <w:bCs/>
          <w:sz w:val="21"/>
          <w:szCs w:val="21"/>
          <w:u w:val="single"/>
        </w:rPr>
        <w:t>Sin embargo, teniendo en cuenta el carácter criterial de la evaluación, no será necesario evaluar de nuevo los criterios suspensos si estos se van a trabajar en más momentos a lo largo del curso escolar.</w:t>
      </w:r>
      <w:r w:rsidRPr="001B5798">
        <w:rPr>
          <w:bCs/>
          <w:sz w:val="21"/>
          <w:szCs w:val="21"/>
        </w:rPr>
        <w:t xml:space="preserve"> De igual forma, se dejará a decisión del profesor la posibilidad de exigir, </w:t>
      </w:r>
      <w:r w:rsidR="00A3790F">
        <w:rPr>
          <w:bCs/>
          <w:sz w:val="21"/>
          <w:szCs w:val="21"/>
        </w:rPr>
        <w:t>en su lugar</w:t>
      </w:r>
      <w:r w:rsidRPr="001B5798">
        <w:rPr>
          <w:bCs/>
          <w:sz w:val="21"/>
          <w:szCs w:val="21"/>
        </w:rPr>
        <w:t>, la presentación de ciertas actividades</w:t>
      </w:r>
      <w:r w:rsidR="00A3790F">
        <w:rPr>
          <w:bCs/>
          <w:sz w:val="21"/>
          <w:szCs w:val="21"/>
        </w:rPr>
        <w:t xml:space="preserve"> de refuerzo de los contenidos vinculados a los criterios de evaluación pendientes.</w:t>
      </w:r>
    </w:p>
    <w:p w14:paraId="030E22A5" w14:textId="07EC9BDA" w:rsidR="001B5798" w:rsidRPr="004A638A" w:rsidRDefault="001B5798" w:rsidP="00A3790F">
      <w:pPr>
        <w:spacing w:before="120" w:after="120"/>
        <w:jc w:val="both"/>
        <w:rPr>
          <w:bCs/>
          <w:sz w:val="21"/>
          <w:szCs w:val="21"/>
        </w:rPr>
      </w:pPr>
      <w:r w:rsidRPr="001B5798">
        <w:rPr>
          <w:bCs/>
          <w:sz w:val="21"/>
          <w:szCs w:val="21"/>
        </w:rPr>
        <w:t xml:space="preserve">Por último, en caso de no superar la materia en la evaluación de seguimiento del tercer trimestre, se aplicará una PLAN DE RECUPERACIÓN adaptado </w:t>
      </w:r>
      <w:r w:rsidR="00A3790F">
        <w:rPr>
          <w:bCs/>
          <w:sz w:val="21"/>
          <w:szCs w:val="21"/>
        </w:rPr>
        <w:t>a</w:t>
      </w:r>
      <w:r w:rsidRPr="001B5798">
        <w:rPr>
          <w:bCs/>
          <w:sz w:val="21"/>
          <w:szCs w:val="21"/>
        </w:rPr>
        <w:t>l alumnado con el objetivo de prepararlo para una prueba final que tendrá lugar en junio de 202</w:t>
      </w:r>
      <w:r>
        <w:rPr>
          <w:bCs/>
          <w:sz w:val="21"/>
          <w:szCs w:val="21"/>
        </w:rPr>
        <w:t>5</w:t>
      </w:r>
      <w:r w:rsidRPr="001B5798">
        <w:rPr>
          <w:bCs/>
          <w:sz w:val="21"/>
          <w:szCs w:val="21"/>
        </w:rPr>
        <w:t xml:space="preserve">; siendo dicha prueba </w:t>
      </w:r>
      <w:r w:rsidR="00A3790F">
        <w:rPr>
          <w:bCs/>
          <w:sz w:val="21"/>
          <w:szCs w:val="21"/>
        </w:rPr>
        <w:t>escrita</w:t>
      </w:r>
      <w:r w:rsidRPr="001B5798">
        <w:rPr>
          <w:bCs/>
          <w:sz w:val="21"/>
          <w:szCs w:val="21"/>
        </w:rPr>
        <w:t xml:space="preserve"> que seguirá las pautas realizadas durante el curso. Asimismo, el alumnado deberá realizar una serie de actividades para obtener una calificación positiva en esta prueba. La calificación del plan de recuperación será de un </w:t>
      </w:r>
      <w:r>
        <w:rPr>
          <w:bCs/>
          <w:sz w:val="21"/>
          <w:szCs w:val="21"/>
        </w:rPr>
        <w:t>4</w:t>
      </w:r>
      <w:r w:rsidRPr="001B5798">
        <w:rPr>
          <w:bCs/>
          <w:sz w:val="21"/>
          <w:szCs w:val="21"/>
        </w:rPr>
        <w:t xml:space="preserve">0% para los resúmenes y actividades realizadas en el aula y en casa durante el período establecido para tal fin, así como un </w:t>
      </w:r>
      <w:r>
        <w:rPr>
          <w:bCs/>
          <w:sz w:val="21"/>
          <w:szCs w:val="21"/>
        </w:rPr>
        <w:t>6</w:t>
      </w:r>
      <w:r w:rsidRPr="001B5798">
        <w:rPr>
          <w:bCs/>
          <w:sz w:val="21"/>
          <w:szCs w:val="21"/>
        </w:rPr>
        <w:t>0% para la prueba</w:t>
      </w:r>
      <w:r w:rsidR="00A3790F">
        <w:rPr>
          <w:bCs/>
          <w:sz w:val="21"/>
          <w:szCs w:val="21"/>
        </w:rPr>
        <w:t xml:space="preserve"> escrita</w:t>
      </w:r>
      <w:r w:rsidRPr="001B5798">
        <w:rPr>
          <w:bCs/>
          <w:sz w:val="21"/>
          <w:szCs w:val="21"/>
        </w:rPr>
        <w:t xml:space="preserve"> final.</w:t>
      </w:r>
    </w:p>
    <w:p w14:paraId="5AFFA653" w14:textId="315AA819" w:rsidR="00F75D82" w:rsidRDefault="00F75D82" w:rsidP="00A3790F">
      <w:pPr>
        <w:spacing w:before="120" w:after="120"/>
        <w:jc w:val="both"/>
        <w:rPr>
          <w:bCs/>
          <w:sz w:val="21"/>
          <w:szCs w:val="21"/>
        </w:rPr>
      </w:pPr>
      <w:r w:rsidRPr="004A638A">
        <w:rPr>
          <w:bCs/>
          <w:sz w:val="21"/>
          <w:szCs w:val="21"/>
        </w:rPr>
        <w:t>Estas medidas serán atendidas por el docente responsable que imparta la materia de Geografía e Historia en dicho grupo (</w:t>
      </w:r>
      <w:r w:rsidR="00342537">
        <w:rPr>
          <w:bCs/>
          <w:sz w:val="21"/>
          <w:szCs w:val="21"/>
        </w:rPr>
        <w:t>1</w:t>
      </w:r>
      <w:r w:rsidRPr="004A638A">
        <w:rPr>
          <w:bCs/>
          <w:sz w:val="21"/>
          <w:szCs w:val="21"/>
        </w:rPr>
        <w:t>º ESO), y, siempre se aplicarán teniendo en cuenta las directrices que procedan del Departamento de Orientación.</w:t>
      </w:r>
    </w:p>
    <w:p w14:paraId="7ECCD4D9" w14:textId="77777777" w:rsidR="0004118F" w:rsidRPr="004A638A" w:rsidRDefault="0004118F" w:rsidP="00A3790F">
      <w:pPr>
        <w:spacing w:before="120" w:after="120"/>
        <w:jc w:val="both"/>
        <w:rPr>
          <w:bCs/>
          <w:sz w:val="21"/>
          <w:szCs w:val="21"/>
        </w:rPr>
      </w:pPr>
    </w:p>
    <w:p w14:paraId="1C9C961F" w14:textId="77777777" w:rsidR="00F75D82" w:rsidRPr="004A638A" w:rsidRDefault="00F75D82" w:rsidP="00A3790F">
      <w:pPr>
        <w:spacing w:before="120" w:after="120"/>
        <w:jc w:val="both"/>
        <w:rPr>
          <w:b/>
          <w:bCs/>
          <w:iCs/>
          <w:sz w:val="21"/>
          <w:szCs w:val="21"/>
        </w:rPr>
      </w:pPr>
      <w:r>
        <w:rPr>
          <w:b/>
          <w:bCs/>
          <w:iCs/>
          <w:sz w:val="21"/>
          <w:szCs w:val="21"/>
        </w:rPr>
        <w:lastRenderedPageBreak/>
        <w:t xml:space="preserve">6) </w:t>
      </w:r>
      <w:r w:rsidRPr="004A638A">
        <w:rPr>
          <w:b/>
          <w:bCs/>
          <w:iCs/>
          <w:sz w:val="21"/>
          <w:szCs w:val="21"/>
        </w:rPr>
        <w:t xml:space="preserve">Plan General de recuperación de asignaturas pendientes. </w:t>
      </w:r>
    </w:p>
    <w:p w14:paraId="3E37E02E" w14:textId="2D2BB5D5" w:rsidR="00F75D82" w:rsidRPr="004A638A" w:rsidRDefault="00F75D82" w:rsidP="00A3790F">
      <w:pPr>
        <w:spacing w:before="120" w:after="120"/>
        <w:jc w:val="both"/>
        <w:rPr>
          <w:bCs/>
          <w:sz w:val="21"/>
          <w:szCs w:val="21"/>
        </w:rPr>
      </w:pPr>
      <w:r w:rsidRPr="004A638A">
        <w:rPr>
          <w:bCs/>
          <w:sz w:val="21"/>
          <w:szCs w:val="21"/>
        </w:rPr>
        <w:t>De acuerdo con la Propuesta Curricular, integrada en la PGA del IES ARAVALLE, para el curso 202</w:t>
      </w:r>
      <w:r w:rsidR="002C1E95">
        <w:rPr>
          <w:bCs/>
          <w:sz w:val="21"/>
          <w:szCs w:val="21"/>
        </w:rPr>
        <w:t>4</w:t>
      </w:r>
      <w:r w:rsidRPr="004A638A">
        <w:rPr>
          <w:bCs/>
          <w:sz w:val="21"/>
          <w:szCs w:val="21"/>
        </w:rPr>
        <w:t>-202</w:t>
      </w:r>
      <w:r w:rsidR="002C1E95">
        <w:rPr>
          <w:bCs/>
          <w:sz w:val="21"/>
          <w:szCs w:val="21"/>
        </w:rPr>
        <w:t>5</w:t>
      </w:r>
      <w:r w:rsidRPr="004A638A">
        <w:rPr>
          <w:bCs/>
          <w:sz w:val="21"/>
          <w:szCs w:val="21"/>
        </w:rPr>
        <w:t xml:space="preserve">, los criterios generales de recuperación de los alumnos/as con asignaturas pendientes del curso anterior son: </w:t>
      </w:r>
    </w:p>
    <w:p w14:paraId="00A0120B" w14:textId="77777777" w:rsidR="00F75D82" w:rsidRPr="004A638A" w:rsidRDefault="00F75D82" w:rsidP="00A3790F">
      <w:pPr>
        <w:spacing w:before="120" w:after="120"/>
        <w:jc w:val="both"/>
        <w:rPr>
          <w:bCs/>
          <w:sz w:val="21"/>
          <w:szCs w:val="21"/>
        </w:rPr>
      </w:pPr>
      <w:r w:rsidRPr="004A638A">
        <w:rPr>
          <w:bCs/>
          <w:sz w:val="21"/>
          <w:szCs w:val="21"/>
        </w:rPr>
        <w:t>Los contenidos curriculares de estos planes, que serán objeto de evaluación continua a lo largo del curso escolar, versarán sobre los criterios de evaluación y contenidos programados en el curso académico anterior que no hayan sido suficientemente adquiridos por el alumnado y serán trabajados, de forma competencial a través de proyectos</w:t>
      </w:r>
      <w:r>
        <w:rPr>
          <w:bCs/>
          <w:sz w:val="21"/>
          <w:szCs w:val="21"/>
        </w:rPr>
        <w:t xml:space="preserve"> o</w:t>
      </w:r>
      <w:r w:rsidRPr="004A638A">
        <w:rPr>
          <w:bCs/>
          <w:sz w:val="21"/>
          <w:szCs w:val="21"/>
        </w:rPr>
        <w:t xml:space="preserve"> tareas de carácter práctico o cualquier otra metodología; adaptándose a las necesidades concretas de cada alumno. </w:t>
      </w:r>
    </w:p>
    <w:p w14:paraId="17E0CE7F" w14:textId="43E53BD4" w:rsidR="00F75D82" w:rsidRPr="004A638A" w:rsidRDefault="00F75D82" w:rsidP="00A3790F">
      <w:pPr>
        <w:spacing w:before="120" w:after="120"/>
        <w:jc w:val="both"/>
        <w:rPr>
          <w:bCs/>
          <w:iCs/>
          <w:sz w:val="21"/>
          <w:szCs w:val="21"/>
        </w:rPr>
      </w:pPr>
      <w:r w:rsidRPr="004A638A">
        <w:rPr>
          <w:bCs/>
          <w:iCs/>
          <w:sz w:val="21"/>
          <w:szCs w:val="21"/>
        </w:rPr>
        <w:t xml:space="preserve">Al alumnado con la materia </w:t>
      </w:r>
      <w:r w:rsidRPr="00844D99">
        <w:rPr>
          <w:bCs/>
          <w:iCs/>
          <w:sz w:val="21"/>
          <w:szCs w:val="21"/>
        </w:rPr>
        <w:t xml:space="preserve">pendiente se le exigirá, en varios momentos diferentes </w:t>
      </w:r>
      <w:r w:rsidRPr="00844D99">
        <w:rPr>
          <w:b/>
          <w:iCs/>
          <w:sz w:val="21"/>
          <w:szCs w:val="21"/>
        </w:rPr>
        <w:t>(2</w:t>
      </w:r>
      <w:r w:rsidR="00844D99" w:rsidRPr="00844D99">
        <w:rPr>
          <w:b/>
          <w:iCs/>
          <w:sz w:val="21"/>
          <w:szCs w:val="21"/>
        </w:rPr>
        <w:t>0</w:t>
      </w:r>
      <w:r w:rsidRPr="00844D99">
        <w:rPr>
          <w:b/>
          <w:iCs/>
          <w:sz w:val="21"/>
          <w:szCs w:val="21"/>
        </w:rPr>
        <w:t xml:space="preserve"> de noviembre, la primera entrega, el </w:t>
      </w:r>
      <w:r w:rsidR="00844D99" w:rsidRPr="00844D99">
        <w:rPr>
          <w:b/>
          <w:iCs/>
          <w:sz w:val="21"/>
          <w:szCs w:val="21"/>
        </w:rPr>
        <w:t>10</w:t>
      </w:r>
      <w:r w:rsidRPr="00844D99">
        <w:rPr>
          <w:b/>
          <w:iCs/>
          <w:sz w:val="21"/>
          <w:szCs w:val="21"/>
        </w:rPr>
        <w:t xml:space="preserve"> de enero la segunda entrega del primer bloque; </w:t>
      </w:r>
      <w:r w:rsidR="00844D99" w:rsidRPr="00844D99">
        <w:rPr>
          <w:b/>
          <w:iCs/>
          <w:sz w:val="21"/>
          <w:szCs w:val="21"/>
        </w:rPr>
        <w:t>28</w:t>
      </w:r>
      <w:r w:rsidRPr="00844D99">
        <w:rPr>
          <w:b/>
          <w:iCs/>
          <w:sz w:val="21"/>
          <w:szCs w:val="21"/>
        </w:rPr>
        <w:t xml:space="preserve"> de marzo tercera entrega y </w:t>
      </w:r>
      <w:r w:rsidR="00844D99" w:rsidRPr="00844D99">
        <w:rPr>
          <w:b/>
          <w:iCs/>
          <w:sz w:val="21"/>
          <w:szCs w:val="21"/>
        </w:rPr>
        <w:t>30</w:t>
      </w:r>
      <w:r w:rsidRPr="00844D99">
        <w:rPr>
          <w:b/>
          <w:iCs/>
          <w:sz w:val="21"/>
          <w:szCs w:val="21"/>
        </w:rPr>
        <w:t xml:space="preserve"> de abril cuarta entrega del segundo bloque</w:t>
      </w:r>
      <w:r w:rsidRPr="00844D99">
        <w:rPr>
          <w:bCs/>
          <w:iCs/>
          <w:sz w:val="21"/>
          <w:szCs w:val="21"/>
        </w:rPr>
        <w:t>) la</w:t>
      </w:r>
      <w:r w:rsidRPr="004A638A">
        <w:rPr>
          <w:bCs/>
          <w:iCs/>
          <w:sz w:val="21"/>
          <w:szCs w:val="21"/>
        </w:rPr>
        <w:t xml:space="preserve"> elaboración y entrega de resúmenes y actividades, y la realización del </w:t>
      </w:r>
      <w:r w:rsidRPr="00844D99">
        <w:rPr>
          <w:bCs/>
          <w:iCs/>
          <w:sz w:val="21"/>
          <w:szCs w:val="21"/>
        </w:rPr>
        <w:t>examen (se realizarán dos exámenes uno enero de 202</w:t>
      </w:r>
      <w:r w:rsidR="00A3790F" w:rsidRPr="00844D99">
        <w:rPr>
          <w:bCs/>
          <w:iCs/>
          <w:sz w:val="21"/>
          <w:szCs w:val="21"/>
        </w:rPr>
        <w:t>5</w:t>
      </w:r>
      <w:r w:rsidRPr="00844D99">
        <w:rPr>
          <w:bCs/>
          <w:iCs/>
          <w:sz w:val="21"/>
          <w:szCs w:val="21"/>
        </w:rPr>
        <w:t xml:space="preserve"> y el segundo, en el mes de mayo) La fecha</w:t>
      </w:r>
      <w:r>
        <w:rPr>
          <w:bCs/>
          <w:iCs/>
          <w:sz w:val="21"/>
          <w:szCs w:val="21"/>
        </w:rPr>
        <w:t xml:space="preserve"> será fijada por el Equipo directivo.</w:t>
      </w:r>
    </w:p>
    <w:p w14:paraId="265E8ED8" w14:textId="4011CEF1" w:rsidR="00F75D82" w:rsidRPr="004A638A" w:rsidRDefault="00F75D82" w:rsidP="00A3790F">
      <w:pPr>
        <w:spacing w:before="120" w:after="120"/>
        <w:jc w:val="both"/>
        <w:rPr>
          <w:bCs/>
          <w:sz w:val="21"/>
          <w:szCs w:val="21"/>
        </w:rPr>
      </w:pPr>
      <w:r w:rsidRPr="00EC5F6A">
        <w:rPr>
          <w:bCs/>
          <w:sz w:val="21"/>
          <w:szCs w:val="21"/>
        </w:rPr>
        <w:t xml:space="preserve">La calificación de las pruebas de </w:t>
      </w:r>
      <w:r w:rsidRPr="00844D99">
        <w:rPr>
          <w:bCs/>
          <w:sz w:val="21"/>
          <w:szCs w:val="21"/>
        </w:rPr>
        <w:t xml:space="preserve">recuperación de pendientes tendrá el siguiente valor; los criterios usados en las actividades de procedimiento tendrán un peso del </w:t>
      </w:r>
      <w:r w:rsidR="001B5798" w:rsidRPr="00844D99">
        <w:rPr>
          <w:bCs/>
          <w:sz w:val="21"/>
          <w:szCs w:val="21"/>
        </w:rPr>
        <w:t>4</w:t>
      </w:r>
      <w:r w:rsidRPr="00844D99">
        <w:rPr>
          <w:bCs/>
          <w:sz w:val="21"/>
          <w:szCs w:val="21"/>
        </w:rPr>
        <w:t xml:space="preserve">0% y los criterios usados en las pruebas de rendimiento tendrán un peso del </w:t>
      </w:r>
      <w:r w:rsidR="001B5798" w:rsidRPr="00844D99">
        <w:rPr>
          <w:bCs/>
          <w:sz w:val="21"/>
          <w:szCs w:val="21"/>
        </w:rPr>
        <w:t>6</w:t>
      </w:r>
      <w:r w:rsidRPr="00844D99">
        <w:rPr>
          <w:bCs/>
          <w:sz w:val="21"/>
          <w:szCs w:val="21"/>
        </w:rPr>
        <w:t>0%.</w:t>
      </w:r>
    </w:p>
    <w:p w14:paraId="149AB5FF" w14:textId="77777777" w:rsidR="00F75D82" w:rsidRPr="004A638A" w:rsidRDefault="00F75D82" w:rsidP="00A3790F">
      <w:pPr>
        <w:spacing w:before="120" w:after="120"/>
        <w:jc w:val="both"/>
        <w:rPr>
          <w:bCs/>
          <w:sz w:val="21"/>
          <w:szCs w:val="21"/>
        </w:rPr>
      </w:pPr>
      <w:r w:rsidRPr="004A638A">
        <w:rPr>
          <w:bCs/>
          <w:sz w:val="21"/>
          <w:szCs w:val="21"/>
        </w:rPr>
        <w:t xml:space="preserve">Todos los alumnos/as con </w:t>
      </w:r>
      <w:r w:rsidRPr="00844D99">
        <w:rPr>
          <w:bCs/>
          <w:sz w:val="21"/>
          <w:szCs w:val="21"/>
        </w:rPr>
        <w:t>materias pendientes serán debidamente informados en una reunión con ellos realizada a principio de curso (antes del 14 de octubre), siguiendo el calendario establecido por la Comisión de Coordinación Pedagógica y por Jefatura de Estudios. Se dará una información clara, concreta y si es necesario, particularizada por cursos. En esta información inicial se habrá detallado el tipo de prueba, la materia a evaluar, los materiales didácticos a consultar y su peso en la nota final. Igualmente, esta información</w:t>
      </w:r>
      <w:r w:rsidRPr="004A638A">
        <w:rPr>
          <w:bCs/>
          <w:sz w:val="21"/>
          <w:szCs w:val="21"/>
        </w:rPr>
        <w:t xml:space="preserve"> estará disponible todo el curso en la página web del IES Aravalle.</w:t>
      </w:r>
    </w:p>
    <w:p w14:paraId="0E44B857" w14:textId="77777777" w:rsidR="00F75D82" w:rsidRPr="004A638A" w:rsidRDefault="00F75D82" w:rsidP="00A3790F">
      <w:pPr>
        <w:spacing w:before="120" w:after="120"/>
        <w:jc w:val="both"/>
        <w:rPr>
          <w:bCs/>
          <w:sz w:val="21"/>
          <w:szCs w:val="21"/>
        </w:rPr>
      </w:pPr>
      <w:r w:rsidRPr="004A638A">
        <w:rPr>
          <w:bCs/>
          <w:sz w:val="21"/>
          <w:szCs w:val="21"/>
        </w:rPr>
        <w:t xml:space="preserve">El alumno/a que no supere la materia pendiente en la convocatoria ordinaria expuesta anteriormente deberá realizar la misma </w:t>
      </w:r>
      <w:r w:rsidRPr="00844D99">
        <w:rPr>
          <w:bCs/>
          <w:sz w:val="21"/>
          <w:szCs w:val="21"/>
        </w:rPr>
        <w:t>prueba en la convocatoria extraordinaria que se determine para el alumnado del curso ordinario, si esta es aprobada por la Administración educativa. Esta prueba debe hacerse antes y por separado de la correspondiente materia del curso superior.</w:t>
      </w:r>
      <w:r w:rsidRPr="004A638A">
        <w:rPr>
          <w:bCs/>
          <w:sz w:val="21"/>
          <w:szCs w:val="21"/>
        </w:rPr>
        <w:t xml:space="preserve"> </w:t>
      </w:r>
    </w:p>
    <w:p w14:paraId="4E1C429F" w14:textId="2D34B1F1" w:rsidR="0004118F" w:rsidRDefault="00F75D82" w:rsidP="0004118F">
      <w:pPr>
        <w:spacing w:before="120" w:after="240"/>
        <w:jc w:val="both"/>
        <w:rPr>
          <w:bCs/>
          <w:sz w:val="21"/>
          <w:szCs w:val="21"/>
        </w:rPr>
      </w:pPr>
      <w:r w:rsidRPr="004A638A">
        <w:rPr>
          <w:bCs/>
          <w:sz w:val="21"/>
          <w:szCs w:val="21"/>
        </w:rPr>
        <w:t xml:space="preserve">En este marco, los alumnos/as que cursen </w:t>
      </w:r>
      <w:r w:rsidRPr="004A638A">
        <w:rPr>
          <w:b/>
          <w:bCs/>
          <w:sz w:val="21"/>
          <w:szCs w:val="21"/>
        </w:rPr>
        <w:t xml:space="preserve">un Programa de </w:t>
      </w:r>
      <w:r>
        <w:rPr>
          <w:b/>
          <w:bCs/>
          <w:sz w:val="21"/>
          <w:szCs w:val="21"/>
        </w:rPr>
        <w:t>Diversificación Curricular (DIVER)</w:t>
      </w:r>
      <w:r w:rsidRPr="004A638A">
        <w:rPr>
          <w:bCs/>
          <w:sz w:val="21"/>
          <w:szCs w:val="21"/>
        </w:rPr>
        <w:t xml:space="preserve"> y tengan asignaturas suspensas de años anteriores a la incorporación del programa, estando dichas </w:t>
      </w:r>
      <w:r w:rsidRPr="00A3790F">
        <w:rPr>
          <w:bCs/>
          <w:sz w:val="21"/>
          <w:szCs w:val="21"/>
        </w:rPr>
        <w:t xml:space="preserve">materias integradas en algunos de los ámbitos de este, </w:t>
      </w:r>
      <w:r w:rsidRPr="00A3790F">
        <w:rPr>
          <w:bCs/>
          <w:sz w:val="21"/>
          <w:szCs w:val="21"/>
          <w:u w:val="single"/>
        </w:rPr>
        <w:t>serán evaluados por los profesores asignados a dichos ámbitos</w:t>
      </w:r>
      <w:r w:rsidR="001B5798" w:rsidRPr="00A3790F">
        <w:rPr>
          <w:bCs/>
          <w:sz w:val="21"/>
          <w:szCs w:val="21"/>
        </w:rPr>
        <w:t>.</w:t>
      </w:r>
    </w:p>
    <w:tbl>
      <w:tblPr>
        <w:tblStyle w:val="Tablaconcuadrcula"/>
        <w:tblW w:w="5000" w:type="pct"/>
        <w:tblLook w:val="04A0" w:firstRow="1" w:lastRow="0" w:firstColumn="1" w:lastColumn="0" w:noHBand="0" w:noVBand="1"/>
      </w:tblPr>
      <w:tblGrid>
        <w:gridCol w:w="1980"/>
        <w:gridCol w:w="4394"/>
        <w:gridCol w:w="2970"/>
      </w:tblGrid>
      <w:tr w:rsidR="001B5798" w:rsidRPr="002D366F" w14:paraId="182BB459" w14:textId="77777777" w:rsidTr="00333699">
        <w:tc>
          <w:tcPr>
            <w:tcW w:w="1060" w:type="pct"/>
            <w:shd w:val="clear" w:color="auto" w:fill="BDD6EE" w:themeFill="accent1" w:themeFillTint="66"/>
            <w:vAlign w:val="center"/>
          </w:tcPr>
          <w:p w14:paraId="4EEABEC6" w14:textId="77777777" w:rsidR="001B5798" w:rsidRPr="001B5798" w:rsidRDefault="001B5798" w:rsidP="009611AA">
            <w:pPr>
              <w:pStyle w:val="Prrafodelista"/>
              <w:ind w:left="0"/>
              <w:contextualSpacing w:val="0"/>
              <w:jc w:val="center"/>
              <w:rPr>
                <w:rFonts w:ascii="Calibri" w:hAnsi="Calibri" w:cs="Calibri"/>
                <w:b/>
                <w:i/>
                <w:iCs/>
                <w:sz w:val="21"/>
                <w:szCs w:val="21"/>
              </w:rPr>
            </w:pPr>
            <w:r w:rsidRPr="001B5798">
              <w:rPr>
                <w:rFonts w:ascii="Calibri" w:hAnsi="Calibri" w:cs="Calibri"/>
                <w:b/>
                <w:i/>
                <w:iCs/>
                <w:sz w:val="21"/>
                <w:szCs w:val="21"/>
              </w:rPr>
              <w:t>Planes, programas y proyectos</w:t>
            </w:r>
          </w:p>
        </w:tc>
        <w:tc>
          <w:tcPr>
            <w:tcW w:w="2351" w:type="pct"/>
            <w:shd w:val="clear" w:color="auto" w:fill="BDD6EE" w:themeFill="accent1" w:themeFillTint="66"/>
            <w:vAlign w:val="center"/>
          </w:tcPr>
          <w:p w14:paraId="509EB9C0" w14:textId="77777777" w:rsidR="001B5798" w:rsidRDefault="001B5798" w:rsidP="009611AA">
            <w:pPr>
              <w:pStyle w:val="Prrafodelista"/>
              <w:ind w:left="277" w:hanging="280"/>
              <w:contextualSpacing w:val="0"/>
              <w:jc w:val="center"/>
              <w:rPr>
                <w:rFonts w:ascii="Calibri" w:hAnsi="Calibri" w:cs="Calibri"/>
                <w:b/>
                <w:i/>
                <w:iCs/>
                <w:sz w:val="21"/>
                <w:szCs w:val="21"/>
              </w:rPr>
            </w:pPr>
            <w:r w:rsidRPr="001B5798">
              <w:rPr>
                <w:rFonts w:ascii="Calibri" w:hAnsi="Calibri" w:cs="Calibri"/>
                <w:b/>
                <w:i/>
                <w:iCs/>
                <w:sz w:val="21"/>
                <w:szCs w:val="21"/>
              </w:rPr>
              <w:t xml:space="preserve">Implicaciones de carácter general </w:t>
            </w:r>
          </w:p>
          <w:p w14:paraId="1EA593DD" w14:textId="286BF4E5" w:rsidR="001B5798" w:rsidRPr="001B5798" w:rsidRDefault="001B5798" w:rsidP="009611AA">
            <w:pPr>
              <w:pStyle w:val="Prrafodelista"/>
              <w:ind w:left="277" w:hanging="280"/>
              <w:contextualSpacing w:val="0"/>
              <w:jc w:val="center"/>
              <w:rPr>
                <w:rFonts w:ascii="Calibri" w:hAnsi="Calibri" w:cs="Calibri"/>
                <w:b/>
                <w:i/>
                <w:iCs/>
                <w:sz w:val="21"/>
                <w:szCs w:val="21"/>
              </w:rPr>
            </w:pPr>
            <w:r w:rsidRPr="001B5798">
              <w:rPr>
                <w:rFonts w:ascii="Calibri" w:hAnsi="Calibri" w:cs="Calibri"/>
                <w:b/>
                <w:i/>
                <w:iCs/>
                <w:sz w:val="21"/>
                <w:szCs w:val="21"/>
              </w:rPr>
              <w:t>desde la materia</w:t>
            </w:r>
          </w:p>
        </w:tc>
        <w:tc>
          <w:tcPr>
            <w:tcW w:w="1589" w:type="pct"/>
            <w:shd w:val="clear" w:color="auto" w:fill="BDD6EE" w:themeFill="accent1" w:themeFillTint="66"/>
            <w:vAlign w:val="center"/>
          </w:tcPr>
          <w:p w14:paraId="51264845" w14:textId="77777777" w:rsidR="001B5798" w:rsidRPr="001B5798" w:rsidRDefault="001B5798" w:rsidP="009611AA">
            <w:pPr>
              <w:pStyle w:val="Prrafodelista"/>
              <w:ind w:left="0"/>
              <w:contextualSpacing w:val="0"/>
              <w:jc w:val="center"/>
              <w:rPr>
                <w:rFonts w:ascii="Calibri" w:hAnsi="Calibri" w:cs="Calibri"/>
                <w:b/>
                <w:i/>
                <w:iCs/>
                <w:sz w:val="21"/>
                <w:szCs w:val="21"/>
              </w:rPr>
            </w:pPr>
            <w:r w:rsidRPr="001B5798">
              <w:rPr>
                <w:rFonts w:ascii="Calibri" w:hAnsi="Calibri" w:cs="Calibri"/>
                <w:b/>
                <w:i/>
                <w:iCs/>
                <w:sz w:val="21"/>
                <w:szCs w:val="21"/>
              </w:rPr>
              <w:t>Temporalización</w:t>
            </w:r>
          </w:p>
          <w:p w14:paraId="44AF67BE" w14:textId="77777777" w:rsidR="001B5798" w:rsidRPr="001B5798" w:rsidRDefault="001B5798" w:rsidP="009611AA">
            <w:pPr>
              <w:pStyle w:val="Prrafodelista"/>
              <w:ind w:left="0"/>
              <w:contextualSpacing w:val="0"/>
              <w:jc w:val="center"/>
              <w:rPr>
                <w:rFonts w:ascii="Calibri" w:hAnsi="Calibri" w:cs="Calibri"/>
                <w:bCs/>
                <w:i/>
                <w:iCs/>
                <w:sz w:val="21"/>
                <w:szCs w:val="21"/>
              </w:rPr>
            </w:pPr>
            <w:r w:rsidRPr="001B5798">
              <w:rPr>
                <w:rFonts w:ascii="Calibri" w:hAnsi="Calibri" w:cs="Calibri"/>
                <w:bCs/>
                <w:i/>
                <w:iCs/>
                <w:sz w:val="21"/>
                <w:szCs w:val="21"/>
              </w:rPr>
              <w:t>(indicar la SA donde se trabaja)</w:t>
            </w:r>
          </w:p>
        </w:tc>
      </w:tr>
      <w:tr w:rsidR="001B5798" w:rsidRPr="002D366F" w14:paraId="6D69D135" w14:textId="77777777" w:rsidTr="00333699">
        <w:trPr>
          <w:trHeight w:val="402"/>
        </w:trPr>
        <w:sdt>
          <w:sdtPr>
            <w:rPr>
              <w:rFonts w:ascii="Calibri" w:hAnsi="Calibri" w:cs="Calibri"/>
              <w:b/>
              <w:bCs/>
              <w:sz w:val="21"/>
              <w:szCs w:val="21"/>
            </w:rPr>
            <w:alias w:val="Lista"/>
            <w:tag w:val="Lista"/>
            <w:id w:val="-828130873"/>
            <w:placeholder>
              <w:docPart w:val="76DAB4A48E664115AF3CF29AFE055456"/>
            </w:placeholder>
            <w:comboBox>
              <w:listItem w:value="Elija un elemento."/>
              <w:listItem w:displayText="Plan de Lectura" w:value="Plan de Lectura"/>
              <w:listItem w:displayText="Plan de Mejora" w:value="Plan de Mejora"/>
              <w:listItem w:displayText="Plan TIC" w:value="Plan TIC"/>
              <w:listItem w:displayText="Plan de Convivencia" w:value="Plan de Convivencia"/>
              <w:listItem w:displayText="Plan de fomento de la igualdad entre hombres y mujeres" w:value="Plan de fomento de la igualdad entre hombres y mujeres"/>
              <w:listItem w:displayText="Plan de acción tutorial" w:value="Plan de acción tutorial"/>
              <w:listItem w:displayText="Plan de Atención a la Diversidad" w:value="Plan de Atención a la Diversidad"/>
            </w:comboBox>
          </w:sdtPr>
          <w:sdtContent>
            <w:tc>
              <w:tcPr>
                <w:tcW w:w="1060" w:type="pct"/>
                <w:vAlign w:val="center"/>
              </w:tcPr>
              <w:p w14:paraId="5FB28961" w14:textId="77777777" w:rsidR="001B5798" w:rsidRPr="001B5798" w:rsidRDefault="001B5798" w:rsidP="009611AA">
                <w:pPr>
                  <w:pStyle w:val="Prrafodelista"/>
                  <w:ind w:left="0"/>
                  <w:contextualSpacing w:val="0"/>
                  <w:rPr>
                    <w:rFonts w:ascii="Calibri" w:hAnsi="Calibri" w:cs="Calibri"/>
                    <w:b/>
                    <w:bCs/>
                    <w:sz w:val="21"/>
                    <w:szCs w:val="21"/>
                  </w:rPr>
                </w:pPr>
                <w:r w:rsidRPr="001B5798">
                  <w:rPr>
                    <w:rFonts w:ascii="Calibri" w:hAnsi="Calibri" w:cs="Calibri"/>
                    <w:b/>
                    <w:bCs/>
                    <w:sz w:val="21"/>
                    <w:szCs w:val="21"/>
                  </w:rPr>
                  <w:t>Plan de Lectura</w:t>
                </w:r>
              </w:p>
            </w:tc>
          </w:sdtContent>
        </w:sdt>
        <w:tc>
          <w:tcPr>
            <w:tcW w:w="2351" w:type="pct"/>
          </w:tcPr>
          <w:p w14:paraId="5F4D4047" w14:textId="4F5AE4AE" w:rsidR="001B5798" w:rsidRPr="001B5798" w:rsidRDefault="001B5798" w:rsidP="001B5798">
            <w:pPr>
              <w:pStyle w:val="Prrafodelista"/>
              <w:numPr>
                <w:ilvl w:val="0"/>
                <w:numId w:val="44"/>
              </w:numPr>
              <w:ind w:left="277" w:hanging="280"/>
              <w:jc w:val="both"/>
              <w:rPr>
                <w:rFonts w:ascii="Calibri" w:hAnsi="Calibri" w:cs="Calibri"/>
                <w:sz w:val="21"/>
                <w:szCs w:val="21"/>
              </w:rPr>
            </w:pPr>
            <w:r w:rsidRPr="001B5798">
              <w:rPr>
                <w:rFonts w:ascii="Calibri" w:hAnsi="Calibri" w:cs="Calibri"/>
                <w:sz w:val="21"/>
                <w:szCs w:val="21"/>
              </w:rPr>
              <w:t>Lecturas recomendadas en la materia de Geografía (</w:t>
            </w:r>
            <w:r>
              <w:rPr>
                <w:rFonts w:ascii="Calibri" w:hAnsi="Calibri" w:cs="Calibri"/>
                <w:sz w:val="21"/>
                <w:szCs w:val="21"/>
              </w:rPr>
              <w:t>1</w:t>
            </w:r>
            <w:r w:rsidRPr="001B5798">
              <w:rPr>
                <w:rFonts w:ascii="Calibri" w:hAnsi="Calibri" w:cs="Calibri"/>
                <w:sz w:val="21"/>
                <w:szCs w:val="21"/>
              </w:rPr>
              <w:t>ºESO)</w:t>
            </w:r>
          </w:p>
          <w:p w14:paraId="31A7CF2B" w14:textId="77777777" w:rsidR="001B5798" w:rsidRPr="001B5798" w:rsidRDefault="001B5798" w:rsidP="001B5798">
            <w:pPr>
              <w:pStyle w:val="Prrafodelista"/>
              <w:numPr>
                <w:ilvl w:val="0"/>
                <w:numId w:val="44"/>
              </w:numPr>
              <w:ind w:left="277" w:hanging="280"/>
              <w:jc w:val="both"/>
              <w:rPr>
                <w:rFonts w:ascii="Calibri" w:hAnsi="Calibri" w:cs="Calibri"/>
                <w:sz w:val="21"/>
                <w:szCs w:val="21"/>
              </w:rPr>
            </w:pPr>
            <w:r w:rsidRPr="001B5798">
              <w:rPr>
                <w:rFonts w:ascii="Calibri" w:hAnsi="Calibri" w:cs="Calibri"/>
                <w:sz w:val="21"/>
                <w:szCs w:val="21"/>
              </w:rPr>
              <w:t xml:space="preserve">Fragmentos de obras literarias trabajados en el aula. </w:t>
            </w:r>
          </w:p>
          <w:p w14:paraId="0DC36344" w14:textId="77777777" w:rsidR="001B5798" w:rsidRPr="001B5798" w:rsidRDefault="001B5798" w:rsidP="001B5798">
            <w:pPr>
              <w:pStyle w:val="Prrafodelista"/>
              <w:numPr>
                <w:ilvl w:val="0"/>
                <w:numId w:val="44"/>
              </w:numPr>
              <w:ind w:left="277" w:hanging="280"/>
              <w:jc w:val="both"/>
              <w:rPr>
                <w:rFonts w:ascii="Calibri" w:hAnsi="Calibri" w:cs="Calibri"/>
                <w:sz w:val="21"/>
                <w:szCs w:val="21"/>
              </w:rPr>
            </w:pPr>
            <w:r w:rsidRPr="001B5798">
              <w:rPr>
                <w:rFonts w:ascii="Calibri" w:hAnsi="Calibri" w:cs="Calibri"/>
                <w:sz w:val="21"/>
                <w:szCs w:val="21"/>
              </w:rPr>
              <w:t>Expresión oral y escrita (análisis, síntesis, conclusiones, causa-efecto; ideas principales y secundarias, etc.).</w:t>
            </w:r>
          </w:p>
          <w:p w14:paraId="1BC3D57D" w14:textId="77777777" w:rsidR="001B5798" w:rsidRPr="001B5798" w:rsidRDefault="001B5798" w:rsidP="001B5798">
            <w:pPr>
              <w:pStyle w:val="Prrafodelista"/>
              <w:numPr>
                <w:ilvl w:val="0"/>
                <w:numId w:val="44"/>
              </w:numPr>
              <w:ind w:left="277" w:hanging="280"/>
              <w:jc w:val="both"/>
              <w:rPr>
                <w:rFonts w:ascii="Calibri" w:hAnsi="Calibri" w:cs="Calibri"/>
                <w:sz w:val="21"/>
                <w:szCs w:val="21"/>
              </w:rPr>
            </w:pPr>
            <w:r w:rsidRPr="001B5798">
              <w:rPr>
                <w:rFonts w:ascii="Calibri" w:hAnsi="Calibri" w:cs="Calibri"/>
                <w:sz w:val="21"/>
                <w:szCs w:val="21"/>
              </w:rPr>
              <w:t xml:space="preserve">Elaboración de definiciones y explicaciones. </w:t>
            </w:r>
          </w:p>
          <w:p w14:paraId="42E1CF36" w14:textId="77777777" w:rsidR="001B5798" w:rsidRPr="001B5798" w:rsidRDefault="001B5798" w:rsidP="001B5798">
            <w:pPr>
              <w:pStyle w:val="Prrafodelista"/>
              <w:numPr>
                <w:ilvl w:val="0"/>
                <w:numId w:val="44"/>
              </w:numPr>
              <w:ind w:left="277" w:hanging="280"/>
              <w:jc w:val="both"/>
              <w:rPr>
                <w:rFonts w:ascii="Calibri" w:hAnsi="Calibri" w:cs="Calibri"/>
                <w:sz w:val="21"/>
                <w:szCs w:val="21"/>
              </w:rPr>
            </w:pPr>
            <w:r w:rsidRPr="001B5798">
              <w:rPr>
                <w:rFonts w:ascii="Calibri" w:hAnsi="Calibri" w:cs="Calibri"/>
                <w:sz w:val="21"/>
                <w:szCs w:val="21"/>
              </w:rPr>
              <w:t>Prueba oral de conceptos y criterios de corrección elaborados por el PLEC.</w:t>
            </w:r>
          </w:p>
          <w:p w14:paraId="6BD72A4C" w14:textId="77777777" w:rsidR="001B5798" w:rsidRPr="001B5798" w:rsidRDefault="001B5798" w:rsidP="001B5798">
            <w:pPr>
              <w:pStyle w:val="Prrafodelista"/>
              <w:numPr>
                <w:ilvl w:val="0"/>
                <w:numId w:val="44"/>
              </w:numPr>
              <w:ind w:left="277" w:hanging="280"/>
              <w:jc w:val="both"/>
              <w:rPr>
                <w:rFonts w:ascii="Calibri" w:hAnsi="Calibri" w:cs="Calibri"/>
                <w:sz w:val="21"/>
                <w:szCs w:val="21"/>
              </w:rPr>
            </w:pPr>
            <w:r w:rsidRPr="001B5798">
              <w:rPr>
                <w:rFonts w:ascii="Calibri" w:hAnsi="Calibri" w:cs="Calibri"/>
                <w:sz w:val="21"/>
                <w:szCs w:val="21"/>
              </w:rPr>
              <w:t xml:space="preserve">Criterios ortográficos y de presentación. </w:t>
            </w:r>
          </w:p>
        </w:tc>
        <w:tc>
          <w:tcPr>
            <w:tcW w:w="1589" w:type="pct"/>
          </w:tcPr>
          <w:p w14:paraId="387EA417" w14:textId="48A1E1B5" w:rsidR="001B5798" w:rsidRPr="001B5798" w:rsidRDefault="001B5798" w:rsidP="009611AA">
            <w:pPr>
              <w:pStyle w:val="Prrafodelista"/>
              <w:ind w:left="0"/>
              <w:contextualSpacing w:val="0"/>
              <w:jc w:val="both"/>
              <w:rPr>
                <w:rFonts w:ascii="Calibri" w:hAnsi="Calibri" w:cs="Calibri"/>
                <w:sz w:val="21"/>
                <w:szCs w:val="21"/>
              </w:rPr>
            </w:pPr>
            <w:r w:rsidRPr="001B5798">
              <w:rPr>
                <w:rFonts w:ascii="Calibri" w:hAnsi="Calibri" w:cs="Calibri"/>
                <w:sz w:val="21"/>
                <w:szCs w:val="21"/>
              </w:rPr>
              <w:t>En todas las situaciones de aprendizaje, pero especialmente en la</w:t>
            </w:r>
            <w:r w:rsidR="00333699">
              <w:rPr>
                <w:rFonts w:ascii="Calibri" w:hAnsi="Calibri" w:cs="Calibri"/>
                <w:sz w:val="21"/>
                <w:szCs w:val="21"/>
              </w:rPr>
              <w:t>s</w:t>
            </w:r>
            <w:r w:rsidRPr="001B5798">
              <w:rPr>
                <w:rFonts w:ascii="Calibri" w:hAnsi="Calibri" w:cs="Calibri"/>
                <w:sz w:val="21"/>
                <w:szCs w:val="21"/>
              </w:rPr>
              <w:t xml:space="preserve"> </w:t>
            </w:r>
            <w:r w:rsidR="00333699">
              <w:rPr>
                <w:rFonts w:ascii="Calibri" w:hAnsi="Calibri" w:cs="Calibri"/>
                <w:sz w:val="21"/>
                <w:szCs w:val="21"/>
              </w:rPr>
              <w:t>SA11 y SA12 (Roma / Hispania romana).</w:t>
            </w:r>
            <w:r w:rsidRPr="001B5798">
              <w:rPr>
                <w:rFonts w:ascii="Calibri" w:hAnsi="Calibri" w:cs="Calibri"/>
                <w:sz w:val="21"/>
                <w:szCs w:val="21"/>
              </w:rPr>
              <w:t xml:space="preserve"> </w:t>
            </w:r>
          </w:p>
        </w:tc>
      </w:tr>
      <w:tr w:rsidR="001B5798" w:rsidRPr="002D366F" w14:paraId="6F71B5F8" w14:textId="77777777" w:rsidTr="00333699">
        <w:trPr>
          <w:trHeight w:val="402"/>
        </w:trPr>
        <w:sdt>
          <w:sdtPr>
            <w:rPr>
              <w:rFonts w:ascii="Calibri" w:hAnsi="Calibri" w:cs="Calibri"/>
              <w:b/>
              <w:bCs/>
              <w:sz w:val="21"/>
              <w:szCs w:val="21"/>
            </w:rPr>
            <w:alias w:val="Lista"/>
            <w:tag w:val="Lista"/>
            <w:id w:val="-1209495253"/>
            <w:placeholder>
              <w:docPart w:val="31F147E93FE24921A49D47084961EF90"/>
            </w:placeholder>
            <w:comboBox>
              <w:listItem w:value="Elija un elemento."/>
              <w:listItem w:displayText="Plan de Lectura" w:value="Plan de Lectura"/>
              <w:listItem w:displayText="Plan de Mejora" w:value="Plan de Mejora"/>
              <w:listItem w:displayText="Plan TIC" w:value="Plan TIC"/>
              <w:listItem w:displayText="Plan de Convivencia" w:value="Plan de Convivencia"/>
              <w:listItem w:displayText="Plan de fomento de la igualdad entre hombres y mujeres" w:value="Plan de fomento de la igualdad entre hombres y mujeres"/>
              <w:listItem w:displayText="Plan de acción tutorial" w:value="Plan de acción tutorial"/>
              <w:listItem w:displayText="Plan de Atención a la Diversidad" w:value="Plan de Atención a la Diversidad"/>
            </w:comboBox>
          </w:sdtPr>
          <w:sdtContent>
            <w:tc>
              <w:tcPr>
                <w:tcW w:w="1060" w:type="pct"/>
                <w:vAlign w:val="center"/>
              </w:tcPr>
              <w:p w14:paraId="0F8BC9B4" w14:textId="77777777" w:rsidR="001B5798" w:rsidRPr="001B5798" w:rsidRDefault="001B5798" w:rsidP="009611AA">
                <w:pPr>
                  <w:pStyle w:val="Prrafodelista"/>
                  <w:ind w:left="0"/>
                  <w:contextualSpacing w:val="0"/>
                  <w:rPr>
                    <w:rFonts w:ascii="Calibri" w:hAnsi="Calibri" w:cs="Calibri"/>
                    <w:b/>
                    <w:bCs/>
                    <w:sz w:val="21"/>
                    <w:szCs w:val="21"/>
                  </w:rPr>
                </w:pPr>
                <w:r w:rsidRPr="001B5798">
                  <w:rPr>
                    <w:rFonts w:ascii="Calibri" w:hAnsi="Calibri" w:cs="Calibri"/>
                    <w:b/>
                    <w:bCs/>
                    <w:sz w:val="21"/>
                    <w:szCs w:val="21"/>
                  </w:rPr>
                  <w:t>Plan TIC</w:t>
                </w:r>
              </w:p>
            </w:tc>
          </w:sdtContent>
        </w:sdt>
        <w:tc>
          <w:tcPr>
            <w:tcW w:w="2351" w:type="pct"/>
          </w:tcPr>
          <w:p w14:paraId="00C5C427" w14:textId="4E32A812" w:rsidR="001B5798" w:rsidRPr="001B5798" w:rsidRDefault="001B5798" w:rsidP="009611AA">
            <w:pPr>
              <w:pStyle w:val="Prrafodelista"/>
              <w:ind w:left="277" w:hanging="280"/>
              <w:contextualSpacing w:val="0"/>
              <w:jc w:val="both"/>
              <w:rPr>
                <w:rFonts w:ascii="Calibri" w:hAnsi="Calibri" w:cs="Calibri"/>
                <w:sz w:val="21"/>
                <w:szCs w:val="21"/>
              </w:rPr>
            </w:pPr>
            <w:r w:rsidRPr="001B5798">
              <w:rPr>
                <w:rFonts w:ascii="Calibri" w:hAnsi="Calibri" w:cs="Calibri"/>
                <w:sz w:val="21"/>
                <w:szCs w:val="21"/>
              </w:rPr>
              <w:t xml:space="preserve">Nivel de competencia digital </w:t>
            </w:r>
            <w:r>
              <w:rPr>
                <w:rFonts w:ascii="Calibri" w:hAnsi="Calibri" w:cs="Calibri"/>
                <w:sz w:val="21"/>
                <w:szCs w:val="21"/>
              </w:rPr>
              <w:t>BÁSICO</w:t>
            </w:r>
            <w:r w:rsidRPr="001B5798">
              <w:rPr>
                <w:rFonts w:ascii="Calibri" w:hAnsi="Calibri" w:cs="Calibri"/>
                <w:sz w:val="21"/>
                <w:szCs w:val="21"/>
              </w:rPr>
              <w:t xml:space="preserve"> para nuestro alumnado. </w:t>
            </w:r>
          </w:p>
          <w:p w14:paraId="3E02C3C4" w14:textId="77777777" w:rsidR="001B5798" w:rsidRPr="001B5798" w:rsidRDefault="001B5798" w:rsidP="001B5798">
            <w:pPr>
              <w:pStyle w:val="Prrafodelista"/>
              <w:numPr>
                <w:ilvl w:val="0"/>
                <w:numId w:val="44"/>
              </w:numPr>
              <w:ind w:left="277" w:hanging="280"/>
              <w:jc w:val="both"/>
              <w:rPr>
                <w:rFonts w:ascii="Calibri" w:hAnsi="Calibri" w:cs="Calibri"/>
                <w:sz w:val="21"/>
                <w:szCs w:val="21"/>
              </w:rPr>
            </w:pPr>
            <w:r w:rsidRPr="001B5798">
              <w:rPr>
                <w:rFonts w:ascii="Calibri" w:hAnsi="Calibri" w:cs="Calibri"/>
                <w:sz w:val="21"/>
                <w:szCs w:val="21"/>
              </w:rPr>
              <w:lastRenderedPageBreak/>
              <w:t>Elaboración de textos online.</w:t>
            </w:r>
          </w:p>
          <w:p w14:paraId="0B1D0781" w14:textId="77777777" w:rsidR="001B5798" w:rsidRPr="001B5798" w:rsidRDefault="001B5798" w:rsidP="001B5798">
            <w:pPr>
              <w:pStyle w:val="Prrafodelista"/>
              <w:numPr>
                <w:ilvl w:val="0"/>
                <w:numId w:val="44"/>
              </w:numPr>
              <w:ind w:left="277" w:hanging="280"/>
              <w:jc w:val="both"/>
              <w:rPr>
                <w:rFonts w:ascii="Calibri" w:hAnsi="Calibri" w:cs="Calibri"/>
                <w:sz w:val="21"/>
                <w:szCs w:val="21"/>
              </w:rPr>
            </w:pPr>
            <w:r w:rsidRPr="001B5798">
              <w:rPr>
                <w:rFonts w:ascii="Calibri" w:hAnsi="Calibri" w:cs="Calibri"/>
                <w:sz w:val="21"/>
                <w:szCs w:val="21"/>
              </w:rPr>
              <w:t>Acceso y uso de TEAMS, consulta de información en la web.</w:t>
            </w:r>
          </w:p>
          <w:p w14:paraId="73B5A1DF" w14:textId="77777777" w:rsidR="001B5798" w:rsidRPr="001B5798" w:rsidRDefault="001B5798" w:rsidP="001B5798">
            <w:pPr>
              <w:pStyle w:val="Prrafodelista"/>
              <w:numPr>
                <w:ilvl w:val="0"/>
                <w:numId w:val="44"/>
              </w:numPr>
              <w:ind w:left="277" w:hanging="280"/>
              <w:jc w:val="both"/>
              <w:rPr>
                <w:rFonts w:ascii="Calibri" w:hAnsi="Calibri" w:cs="Calibri"/>
                <w:sz w:val="21"/>
                <w:szCs w:val="21"/>
              </w:rPr>
            </w:pPr>
            <w:r w:rsidRPr="001B5798">
              <w:rPr>
                <w:rFonts w:ascii="Calibri" w:hAnsi="Calibri" w:cs="Calibri"/>
                <w:sz w:val="21"/>
                <w:szCs w:val="21"/>
              </w:rPr>
              <w:t xml:space="preserve">Herramientas de diseño, de imagen, elaboración de mapas conceptuales y presentación etc. </w:t>
            </w:r>
          </w:p>
        </w:tc>
        <w:tc>
          <w:tcPr>
            <w:tcW w:w="1589" w:type="pct"/>
          </w:tcPr>
          <w:p w14:paraId="1A0FE931" w14:textId="77777777" w:rsidR="001B5798" w:rsidRPr="001B5798" w:rsidRDefault="001B5798" w:rsidP="009611AA">
            <w:pPr>
              <w:pStyle w:val="Prrafodelista"/>
              <w:ind w:left="0"/>
              <w:contextualSpacing w:val="0"/>
              <w:jc w:val="both"/>
              <w:rPr>
                <w:rFonts w:ascii="Calibri" w:hAnsi="Calibri" w:cs="Calibri"/>
                <w:sz w:val="21"/>
                <w:szCs w:val="21"/>
              </w:rPr>
            </w:pPr>
            <w:r w:rsidRPr="001B5798">
              <w:rPr>
                <w:rFonts w:ascii="Calibri" w:hAnsi="Calibri" w:cs="Calibri"/>
                <w:sz w:val="21"/>
                <w:szCs w:val="21"/>
              </w:rPr>
              <w:lastRenderedPageBreak/>
              <w:t xml:space="preserve">En distintas situaciones de aprendizaje. Prácticas </w:t>
            </w:r>
            <w:r w:rsidRPr="001B5798">
              <w:rPr>
                <w:rFonts w:ascii="Calibri" w:hAnsi="Calibri" w:cs="Calibri"/>
                <w:sz w:val="21"/>
                <w:szCs w:val="21"/>
              </w:rPr>
              <w:lastRenderedPageBreak/>
              <w:t>elaboradas en TEAMS (entrega online).</w:t>
            </w:r>
          </w:p>
        </w:tc>
      </w:tr>
      <w:tr w:rsidR="001B5798" w:rsidRPr="002D366F" w14:paraId="30C6B99B" w14:textId="77777777" w:rsidTr="00333699">
        <w:trPr>
          <w:trHeight w:val="402"/>
        </w:trPr>
        <w:sdt>
          <w:sdtPr>
            <w:rPr>
              <w:rFonts w:ascii="Calibri" w:hAnsi="Calibri" w:cs="Calibri"/>
              <w:b/>
              <w:bCs/>
              <w:sz w:val="21"/>
              <w:szCs w:val="21"/>
            </w:rPr>
            <w:alias w:val="Lista"/>
            <w:tag w:val="Lista"/>
            <w:id w:val="1308204108"/>
            <w:placeholder>
              <w:docPart w:val="2AFC63C98C1F41DC913E83E717CB6454"/>
            </w:placeholder>
            <w:comboBox>
              <w:listItem w:value="Elija un elemento."/>
              <w:listItem w:displayText="Plan de Lectura" w:value="Plan de Lectura"/>
              <w:listItem w:displayText="Plan de Mejora" w:value="Plan de Mejora"/>
              <w:listItem w:displayText="Plan TIC" w:value="Plan TIC"/>
              <w:listItem w:displayText="Plan de Convivencia" w:value="Plan de Convivencia"/>
              <w:listItem w:displayText="Plan de fomento de la igualdad entre hombres y mujeres" w:value="Plan de fomento de la igualdad entre hombres y mujeres"/>
              <w:listItem w:displayText="Plan de acción tutorial" w:value="Plan de acción tutorial"/>
              <w:listItem w:displayText="Plan de Atención a la Diversidad" w:value="Plan de Atención a la Diversidad"/>
            </w:comboBox>
          </w:sdtPr>
          <w:sdtContent>
            <w:tc>
              <w:tcPr>
                <w:tcW w:w="1060" w:type="pct"/>
                <w:vAlign w:val="center"/>
              </w:tcPr>
              <w:p w14:paraId="785EDBA2" w14:textId="77777777" w:rsidR="001B5798" w:rsidRPr="001B5798" w:rsidRDefault="001B5798" w:rsidP="009611AA">
                <w:pPr>
                  <w:pStyle w:val="Prrafodelista"/>
                  <w:ind w:left="0"/>
                  <w:contextualSpacing w:val="0"/>
                  <w:rPr>
                    <w:rFonts w:ascii="Calibri" w:hAnsi="Calibri" w:cs="Calibri"/>
                    <w:b/>
                    <w:bCs/>
                    <w:sz w:val="21"/>
                    <w:szCs w:val="21"/>
                  </w:rPr>
                </w:pPr>
                <w:r w:rsidRPr="001B5798">
                  <w:rPr>
                    <w:rFonts w:ascii="Calibri" w:hAnsi="Calibri" w:cs="Calibri"/>
                    <w:b/>
                    <w:bCs/>
                    <w:sz w:val="21"/>
                    <w:szCs w:val="21"/>
                  </w:rPr>
                  <w:t>Plan de Atención a la Diversidad</w:t>
                </w:r>
              </w:p>
            </w:tc>
          </w:sdtContent>
        </w:sdt>
        <w:tc>
          <w:tcPr>
            <w:tcW w:w="2351" w:type="pct"/>
          </w:tcPr>
          <w:p w14:paraId="6A1CCF75" w14:textId="77777777" w:rsidR="001B5798" w:rsidRPr="001B5798" w:rsidRDefault="001B5798" w:rsidP="001B5798">
            <w:pPr>
              <w:pStyle w:val="Prrafodelista"/>
              <w:numPr>
                <w:ilvl w:val="0"/>
                <w:numId w:val="44"/>
              </w:numPr>
              <w:ind w:left="277" w:hanging="280"/>
              <w:jc w:val="both"/>
              <w:rPr>
                <w:rFonts w:ascii="Calibri" w:hAnsi="Calibri" w:cs="Calibri"/>
                <w:sz w:val="21"/>
                <w:szCs w:val="21"/>
              </w:rPr>
            </w:pPr>
            <w:r w:rsidRPr="001B5798">
              <w:rPr>
                <w:rFonts w:ascii="Calibri" w:hAnsi="Calibri" w:cs="Calibri"/>
                <w:sz w:val="21"/>
                <w:szCs w:val="21"/>
              </w:rPr>
              <w:t xml:space="preserve">Adaptaciones de accesibilidad al currículo. </w:t>
            </w:r>
          </w:p>
          <w:p w14:paraId="6E4FB436" w14:textId="77777777" w:rsidR="001B5798" w:rsidRPr="001B5798" w:rsidRDefault="001B5798" w:rsidP="001B5798">
            <w:pPr>
              <w:pStyle w:val="Prrafodelista"/>
              <w:numPr>
                <w:ilvl w:val="0"/>
                <w:numId w:val="44"/>
              </w:numPr>
              <w:ind w:left="277" w:hanging="280"/>
              <w:jc w:val="both"/>
              <w:rPr>
                <w:rFonts w:ascii="Calibri" w:hAnsi="Calibri" w:cs="Calibri"/>
                <w:sz w:val="21"/>
                <w:szCs w:val="21"/>
              </w:rPr>
            </w:pPr>
            <w:r w:rsidRPr="001B5798">
              <w:rPr>
                <w:rFonts w:ascii="Calibri" w:hAnsi="Calibri" w:cs="Calibri"/>
                <w:sz w:val="21"/>
                <w:szCs w:val="21"/>
              </w:rPr>
              <w:t xml:space="preserve">Situaciones personales de hospitalización o de convalecencia domiciliaria. </w:t>
            </w:r>
          </w:p>
        </w:tc>
        <w:tc>
          <w:tcPr>
            <w:tcW w:w="1589" w:type="pct"/>
          </w:tcPr>
          <w:p w14:paraId="02C16D5D" w14:textId="77777777" w:rsidR="001B5798" w:rsidRPr="001B5798" w:rsidRDefault="001B5798" w:rsidP="009611AA">
            <w:pPr>
              <w:pStyle w:val="Prrafodelista"/>
              <w:ind w:left="0"/>
              <w:contextualSpacing w:val="0"/>
              <w:jc w:val="both"/>
              <w:rPr>
                <w:rFonts w:ascii="Calibri" w:hAnsi="Calibri" w:cs="Calibri"/>
                <w:sz w:val="21"/>
                <w:szCs w:val="21"/>
              </w:rPr>
            </w:pPr>
            <w:r w:rsidRPr="001B5798">
              <w:rPr>
                <w:rFonts w:ascii="Calibri" w:hAnsi="Calibri" w:cs="Calibri"/>
                <w:sz w:val="21"/>
                <w:szCs w:val="21"/>
              </w:rPr>
              <w:t xml:space="preserve">En todas las situaciones de aprendizaje. </w:t>
            </w:r>
          </w:p>
          <w:p w14:paraId="518D3212" w14:textId="77777777" w:rsidR="001B5798" w:rsidRPr="001B5798" w:rsidRDefault="001B5798" w:rsidP="009611AA">
            <w:pPr>
              <w:pStyle w:val="Prrafodelista"/>
              <w:ind w:left="0"/>
              <w:contextualSpacing w:val="0"/>
              <w:jc w:val="both"/>
              <w:rPr>
                <w:rFonts w:ascii="Calibri" w:hAnsi="Calibri" w:cs="Calibri"/>
                <w:sz w:val="21"/>
                <w:szCs w:val="21"/>
              </w:rPr>
            </w:pPr>
            <w:r w:rsidRPr="001B5798">
              <w:rPr>
                <w:rFonts w:ascii="Calibri" w:hAnsi="Calibri" w:cs="Calibri"/>
                <w:sz w:val="21"/>
                <w:szCs w:val="21"/>
              </w:rPr>
              <w:t>Cuando fuera necesario.</w:t>
            </w:r>
          </w:p>
        </w:tc>
      </w:tr>
      <w:tr w:rsidR="001B5798" w:rsidRPr="002D366F" w14:paraId="263F8C11" w14:textId="77777777" w:rsidTr="00333699">
        <w:trPr>
          <w:trHeight w:val="402"/>
        </w:trPr>
        <w:tc>
          <w:tcPr>
            <w:tcW w:w="1060" w:type="pct"/>
            <w:vAlign w:val="center"/>
          </w:tcPr>
          <w:p w14:paraId="52CB2A5A" w14:textId="77777777" w:rsidR="001B5798" w:rsidRPr="001B5798" w:rsidRDefault="001B5798" w:rsidP="009611AA">
            <w:pPr>
              <w:pStyle w:val="Prrafodelista"/>
              <w:ind w:left="0"/>
              <w:contextualSpacing w:val="0"/>
              <w:rPr>
                <w:rFonts w:ascii="Calibri" w:hAnsi="Calibri" w:cs="Calibri"/>
                <w:b/>
                <w:bCs/>
                <w:sz w:val="21"/>
                <w:szCs w:val="21"/>
              </w:rPr>
            </w:pPr>
            <w:r w:rsidRPr="001B5798">
              <w:rPr>
                <w:rFonts w:ascii="Calibri" w:hAnsi="Calibri" w:cs="Calibri"/>
                <w:b/>
                <w:bCs/>
                <w:sz w:val="21"/>
                <w:szCs w:val="21"/>
              </w:rPr>
              <w:t xml:space="preserve">Otro: Plan de Refuerzo y Recuperación. </w:t>
            </w:r>
          </w:p>
        </w:tc>
        <w:tc>
          <w:tcPr>
            <w:tcW w:w="2351" w:type="pct"/>
          </w:tcPr>
          <w:p w14:paraId="57249DA1" w14:textId="7DC41D7D" w:rsidR="001B5798" w:rsidRPr="001B5798" w:rsidRDefault="001B5798" w:rsidP="001B5798">
            <w:pPr>
              <w:pStyle w:val="Prrafodelista"/>
              <w:numPr>
                <w:ilvl w:val="0"/>
                <w:numId w:val="44"/>
              </w:numPr>
              <w:ind w:left="277" w:hanging="280"/>
              <w:jc w:val="both"/>
              <w:rPr>
                <w:rFonts w:ascii="Calibri" w:hAnsi="Calibri" w:cs="Calibri"/>
                <w:sz w:val="21"/>
                <w:szCs w:val="21"/>
              </w:rPr>
            </w:pPr>
            <w:r w:rsidRPr="001B5798">
              <w:rPr>
                <w:rFonts w:ascii="Calibri" w:hAnsi="Calibri" w:cs="Calibri"/>
                <w:sz w:val="21"/>
                <w:szCs w:val="21"/>
              </w:rPr>
              <w:t xml:space="preserve">Existen varios alumnos/as que han promocionado a </w:t>
            </w:r>
            <w:r>
              <w:rPr>
                <w:rFonts w:ascii="Calibri" w:hAnsi="Calibri" w:cs="Calibri"/>
                <w:sz w:val="21"/>
                <w:szCs w:val="21"/>
              </w:rPr>
              <w:t>2</w:t>
            </w:r>
            <w:r w:rsidRPr="001B5798">
              <w:rPr>
                <w:rFonts w:ascii="Calibri" w:hAnsi="Calibri" w:cs="Calibri"/>
                <w:sz w:val="21"/>
                <w:szCs w:val="21"/>
              </w:rPr>
              <w:t>ºESO con</w:t>
            </w:r>
            <w:r>
              <w:rPr>
                <w:rFonts w:ascii="Calibri" w:hAnsi="Calibri" w:cs="Calibri"/>
                <w:sz w:val="21"/>
                <w:szCs w:val="21"/>
              </w:rPr>
              <w:t xml:space="preserve"> la</w:t>
            </w:r>
            <w:r w:rsidRPr="001B5798">
              <w:rPr>
                <w:rFonts w:ascii="Calibri" w:hAnsi="Calibri" w:cs="Calibri"/>
                <w:sz w:val="21"/>
                <w:szCs w:val="21"/>
              </w:rPr>
              <w:t xml:space="preserve"> asignatura pendiente de 1º ESO. Quedan integrados en el Plan de Recuperación de las asignaturas pendientes. </w:t>
            </w:r>
          </w:p>
          <w:p w14:paraId="32C008A6" w14:textId="77777777" w:rsidR="001B5798" w:rsidRPr="001B5798" w:rsidRDefault="001B5798" w:rsidP="001B5798">
            <w:pPr>
              <w:pStyle w:val="Prrafodelista"/>
              <w:numPr>
                <w:ilvl w:val="0"/>
                <w:numId w:val="44"/>
              </w:numPr>
              <w:ind w:left="277" w:hanging="280"/>
              <w:jc w:val="both"/>
              <w:rPr>
                <w:rFonts w:ascii="Calibri" w:hAnsi="Calibri" w:cs="Calibri"/>
                <w:sz w:val="21"/>
                <w:szCs w:val="21"/>
              </w:rPr>
            </w:pPr>
            <w:r w:rsidRPr="001B5798">
              <w:rPr>
                <w:rFonts w:ascii="Calibri" w:hAnsi="Calibri" w:cs="Calibri"/>
                <w:sz w:val="21"/>
                <w:szCs w:val="21"/>
              </w:rPr>
              <w:t xml:space="preserve">Todos los alumnos que lo necesiten en cualquier momento de su proceso educativo. </w:t>
            </w:r>
          </w:p>
        </w:tc>
        <w:tc>
          <w:tcPr>
            <w:tcW w:w="1589" w:type="pct"/>
          </w:tcPr>
          <w:p w14:paraId="0C189602" w14:textId="77777777" w:rsidR="001B5798" w:rsidRPr="001B5798" w:rsidRDefault="001B5798" w:rsidP="009611AA">
            <w:pPr>
              <w:pStyle w:val="Prrafodelista"/>
              <w:ind w:left="0"/>
              <w:contextualSpacing w:val="0"/>
              <w:jc w:val="both"/>
              <w:rPr>
                <w:rFonts w:ascii="Calibri" w:hAnsi="Calibri" w:cs="Calibri"/>
                <w:sz w:val="21"/>
                <w:szCs w:val="21"/>
              </w:rPr>
            </w:pPr>
            <w:r w:rsidRPr="001B5798">
              <w:rPr>
                <w:rFonts w:ascii="Calibri" w:hAnsi="Calibri" w:cs="Calibri"/>
                <w:sz w:val="21"/>
                <w:szCs w:val="21"/>
              </w:rPr>
              <w:t xml:space="preserve">En todas las situaciones de aprendizaje. </w:t>
            </w:r>
          </w:p>
        </w:tc>
      </w:tr>
    </w:tbl>
    <w:p w14:paraId="5E0C4688" w14:textId="5469E875" w:rsidR="00805745" w:rsidRDefault="001B5798" w:rsidP="00805745">
      <w:pPr>
        <w:pStyle w:val="Prrafodelista"/>
        <w:spacing w:before="240" w:after="120" w:line="240" w:lineRule="auto"/>
        <w:ind w:left="0"/>
        <w:contextualSpacing w:val="0"/>
        <w:jc w:val="both"/>
        <w:rPr>
          <w:rFonts w:cstheme="minorHAnsi"/>
          <w:b/>
          <w:sz w:val="21"/>
          <w:szCs w:val="21"/>
        </w:rPr>
      </w:pPr>
      <w:r>
        <w:rPr>
          <w:rFonts w:cstheme="minorHAnsi"/>
          <w:b/>
          <w:sz w:val="21"/>
          <w:szCs w:val="21"/>
        </w:rPr>
        <w:t>I) ACTIVIDADES COMPLEMENTARIAS Y EXTRAESCOLARES.</w:t>
      </w:r>
    </w:p>
    <w:tbl>
      <w:tblPr>
        <w:tblStyle w:val="Tablaconcuadrcula"/>
        <w:tblW w:w="0" w:type="auto"/>
        <w:tblInd w:w="-5" w:type="dxa"/>
        <w:tblLook w:val="04A0" w:firstRow="1" w:lastRow="0" w:firstColumn="1" w:lastColumn="0" w:noHBand="0" w:noVBand="1"/>
      </w:tblPr>
      <w:tblGrid>
        <w:gridCol w:w="2835"/>
        <w:gridCol w:w="3686"/>
        <w:gridCol w:w="2828"/>
      </w:tblGrid>
      <w:tr w:rsidR="004C2AED" w14:paraId="13A1E0B1" w14:textId="77777777" w:rsidTr="00333699">
        <w:tc>
          <w:tcPr>
            <w:tcW w:w="2835" w:type="dxa"/>
            <w:shd w:val="clear" w:color="auto" w:fill="B4C6E7" w:themeFill="accent5" w:themeFillTint="66"/>
            <w:vAlign w:val="center"/>
          </w:tcPr>
          <w:p w14:paraId="17FAC07A" w14:textId="77777777" w:rsidR="004C2AED" w:rsidRPr="00A3790F" w:rsidRDefault="004C2AED" w:rsidP="001307C3">
            <w:pPr>
              <w:pStyle w:val="Prrafodelista"/>
              <w:spacing w:before="120" w:after="120"/>
              <w:ind w:left="0"/>
              <w:contextualSpacing w:val="0"/>
              <w:jc w:val="center"/>
              <w:rPr>
                <w:rFonts w:cstheme="minorHAnsi"/>
                <w:b/>
                <w:sz w:val="20"/>
                <w:szCs w:val="20"/>
              </w:rPr>
            </w:pPr>
            <w:r w:rsidRPr="00A3790F">
              <w:rPr>
                <w:rFonts w:cstheme="minorHAnsi"/>
                <w:b/>
                <w:sz w:val="20"/>
                <w:szCs w:val="20"/>
              </w:rPr>
              <w:t>Actividades complementarias y extraescolares</w:t>
            </w:r>
          </w:p>
        </w:tc>
        <w:tc>
          <w:tcPr>
            <w:tcW w:w="3686" w:type="dxa"/>
            <w:shd w:val="clear" w:color="auto" w:fill="B4C6E7" w:themeFill="accent5" w:themeFillTint="66"/>
            <w:vAlign w:val="center"/>
          </w:tcPr>
          <w:p w14:paraId="1F6AC255" w14:textId="63C985AF" w:rsidR="004C2AED" w:rsidRPr="00A3790F" w:rsidRDefault="004C2AED" w:rsidP="001307C3">
            <w:pPr>
              <w:pStyle w:val="Prrafodelista"/>
              <w:ind w:left="0"/>
              <w:contextualSpacing w:val="0"/>
              <w:jc w:val="center"/>
              <w:rPr>
                <w:rFonts w:cstheme="minorHAnsi"/>
                <w:b/>
                <w:sz w:val="20"/>
                <w:szCs w:val="20"/>
              </w:rPr>
            </w:pPr>
            <w:r w:rsidRPr="00A3790F">
              <w:rPr>
                <w:rFonts w:cstheme="minorHAnsi"/>
                <w:b/>
                <w:sz w:val="20"/>
                <w:szCs w:val="20"/>
              </w:rPr>
              <w:t>Breve descripción de la actividad</w:t>
            </w:r>
          </w:p>
        </w:tc>
        <w:tc>
          <w:tcPr>
            <w:tcW w:w="2828" w:type="dxa"/>
            <w:shd w:val="clear" w:color="auto" w:fill="B4C6E7" w:themeFill="accent5" w:themeFillTint="66"/>
            <w:vAlign w:val="center"/>
          </w:tcPr>
          <w:p w14:paraId="50AED84F" w14:textId="77777777" w:rsidR="004C2AED" w:rsidRPr="00A3790F" w:rsidRDefault="004C2AED" w:rsidP="001307C3">
            <w:pPr>
              <w:pStyle w:val="Prrafodelista"/>
              <w:ind w:left="0"/>
              <w:contextualSpacing w:val="0"/>
              <w:jc w:val="center"/>
              <w:rPr>
                <w:rFonts w:cstheme="minorHAnsi"/>
                <w:b/>
                <w:sz w:val="20"/>
                <w:szCs w:val="20"/>
              </w:rPr>
            </w:pPr>
            <w:r w:rsidRPr="00A3790F">
              <w:rPr>
                <w:rFonts w:cstheme="minorHAnsi"/>
                <w:b/>
                <w:sz w:val="20"/>
                <w:szCs w:val="20"/>
              </w:rPr>
              <w:t>Temporalización</w:t>
            </w:r>
          </w:p>
          <w:p w14:paraId="42DC2C72" w14:textId="52DCE663" w:rsidR="004C2AED" w:rsidRPr="00A3790F" w:rsidRDefault="004C2AED" w:rsidP="001307C3">
            <w:pPr>
              <w:pStyle w:val="Prrafodelista"/>
              <w:ind w:left="0"/>
              <w:contextualSpacing w:val="0"/>
              <w:jc w:val="center"/>
              <w:rPr>
                <w:rFonts w:cstheme="minorHAnsi"/>
                <w:bCs/>
                <w:sz w:val="20"/>
                <w:szCs w:val="20"/>
              </w:rPr>
            </w:pPr>
            <w:r w:rsidRPr="00A3790F">
              <w:rPr>
                <w:rFonts w:cstheme="minorHAnsi"/>
                <w:bCs/>
                <w:sz w:val="20"/>
                <w:szCs w:val="20"/>
              </w:rPr>
              <w:t xml:space="preserve">(indicar </w:t>
            </w:r>
            <w:r w:rsidR="00DA6D32" w:rsidRPr="00A3790F">
              <w:rPr>
                <w:rFonts w:cstheme="minorHAnsi"/>
                <w:bCs/>
                <w:sz w:val="20"/>
                <w:szCs w:val="20"/>
              </w:rPr>
              <w:t xml:space="preserve">la </w:t>
            </w:r>
            <w:r w:rsidRPr="00A3790F">
              <w:rPr>
                <w:rFonts w:cstheme="minorHAnsi"/>
                <w:bCs/>
                <w:sz w:val="20"/>
                <w:szCs w:val="20"/>
              </w:rPr>
              <w:t xml:space="preserve">SA donde se </w:t>
            </w:r>
            <w:r w:rsidR="001307C3" w:rsidRPr="00A3790F">
              <w:rPr>
                <w:rFonts w:cstheme="minorHAnsi"/>
                <w:bCs/>
                <w:sz w:val="20"/>
                <w:szCs w:val="20"/>
              </w:rPr>
              <w:t>realiza</w:t>
            </w:r>
            <w:r w:rsidRPr="00A3790F">
              <w:rPr>
                <w:rFonts w:cstheme="minorHAnsi"/>
                <w:bCs/>
                <w:sz w:val="20"/>
                <w:szCs w:val="20"/>
              </w:rPr>
              <w:t>)</w:t>
            </w:r>
          </w:p>
        </w:tc>
      </w:tr>
      <w:tr w:rsidR="004C2AED" w14:paraId="601EFBD0" w14:textId="77777777" w:rsidTr="00333699">
        <w:trPr>
          <w:trHeight w:val="510"/>
        </w:trPr>
        <w:tc>
          <w:tcPr>
            <w:tcW w:w="2835" w:type="dxa"/>
            <w:vAlign w:val="center"/>
          </w:tcPr>
          <w:p w14:paraId="4735E6BC" w14:textId="067A39C7" w:rsidR="004C2AED" w:rsidRPr="00F75D82" w:rsidRDefault="00F75D82" w:rsidP="00E53D95">
            <w:pPr>
              <w:pStyle w:val="Prrafodelista"/>
              <w:ind w:left="0"/>
              <w:contextualSpacing w:val="0"/>
              <w:jc w:val="center"/>
              <w:rPr>
                <w:rFonts w:cstheme="minorHAnsi"/>
                <w:sz w:val="21"/>
                <w:szCs w:val="21"/>
              </w:rPr>
            </w:pPr>
            <w:r w:rsidRPr="00F75D82">
              <w:rPr>
                <w:rFonts w:cstheme="minorHAnsi"/>
                <w:color w:val="000000" w:themeColor="text1"/>
                <w:sz w:val="21"/>
                <w:szCs w:val="21"/>
              </w:rPr>
              <w:t>Visita</w:t>
            </w:r>
            <w:r w:rsidR="00A3790F">
              <w:rPr>
                <w:rFonts w:cstheme="minorHAnsi"/>
                <w:color w:val="000000" w:themeColor="text1"/>
                <w:sz w:val="21"/>
                <w:szCs w:val="21"/>
              </w:rPr>
              <w:t xml:space="preserve"> a</w:t>
            </w:r>
            <w:r w:rsidRPr="00F75D82">
              <w:rPr>
                <w:rFonts w:cstheme="minorHAnsi"/>
                <w:color w:val="000000" w:themeColor="text1"/>
                <w:sz w:val="21"/>
                <w:szCs w:val="21"/>
              </w:rPr>
              <w:t xml:space="preserve"> </w:t>
            </w:r>
            <w:r w:rsidR="00662B47">
              <w:rPr>
                <w:rFonts w:cstheme="minorHAnsi"/>
                <w:color w:val="000000" w:themeColor="text1"/>
                <w:sz w:val="21"/>
                <w:szCs w:val="21"/>
              </w:rPr>
              <w:t>Salamanca / Ávila</w:t>
            </w:r>
          </w:p>
        </w:tc>
        <w:tc>
          <w:tcPr>
            <w:tcW w:w="3686" w:type="dxa"/>
          </w:tcPr>
          <w:p w14:paraId="66EA6F0A" w14:textId="77777777" w:rsidR="002C1E95" w:rsidRDefault="00F75D82" w:rsidP="002C1E95">
            <w:pPr>
              <w:jc w:val="both"/>
              <w:rPr>
                <w:rFonts w:cstheme="minorHAnsi"/>
                <w:color w:val="000000" w:themeColor="text1"/>
                <w:sz w:val="21"/>
                <w:szCs w:val="21"/>
              </w:rPr>
            </w:pPr>
            <w:r>
              <w:rPr>
                <w:rFonts w:cstheme="minorHAnsi"/>
                <w:color w:val="000000" w:themeColor="text1"/>
                <w:sz w:val="21"/>
                <w:szCs w:val="21"/>
              </w:rPr>
              <w:t xml:space="preserve">Visita a </w:t>
            </w:r>
            <w:r w:rsidRPr="00F75D82">
              <w:rPr>
                <w:rFonts w:cstheme="minorHAnsi"/>
                <w:color w:val="000000" w:themeColor="text1"/>
                <w:sz w:val="21"/>
                <w:szCs w:val="21"/>
              </w:rPr>
              <w:t xml:space="preserve">los </w:t>
            </w:r>
            <w:r w:rsidR="002C1E95">
              <w:rPr>
                <w:rFonts w:cstheme="minorHAnsi"/>
                <w:color w:val="000000" w:themeColor="text1"/>
                <w:sz w:val="21"/>
                <w:szCs w:val="21"/>
              </w:rPr>
              <w:t xml:space="preserve">yacimientos del Cerro San Vicente y a los </w:t>
            </w:r>
            <w:r w:rsidRPr="00F75D82">
              <w:rPr>
                <w:rFonts w:cstheme="minorHAnsi"/>
                <w:color w:val="000000" w:themeColor="text1"/>
                <w:sz w:val="21"/>
                <w:szCs w:val="21"/>
              </w:rPr>
              <w:t>monumentos de origen romano</w:t>
            </w:r>
            <w:r w:rsidR="002C1E95">
              <w:rPr>
                <w:rFonts w:cstheme="minorHAnsi"/>
                <w:color w:val="000000" w:themeColor="text1"/>
                <w:sz w:val="21"/>
                <w:szCs w:val="21"/>
              </w:rPr>
              <w:t xml:space="preserve"> y románico-gótico (</w:t>
            </w:r>
            <w:r w:rsidRPr="00F75D82">
              <w:rPr>
                <w:rFonts w:cstheme="minorHAnsi"/>
                <w:color w:val="000000" w:themeColor="text1"/>
                <w:sz w:val="21"/>
                <w:szCs w:val="21"/>
              </w:rPr>
              <w:t>las catedrales de Salamanca</w:t>
            </w:r>
            <w:r w:rsidR="002C1E95">
              <w:rPr>
                <w:rFonts w:cstheme="minorHAnsi"/>
                <w:color w:val="000000" w:themeColor="text1"/>
                <w:sz w:val="21"/>
                <w:szCs w:val="21"/>
              </w:rPr>
              <w:t>).</w:t>
            </w:r>
          </w:p>
          <w:p w14:paraId="2FB2659F" w14:textId="0DC8AEE6" w:rsidR="004C2AED" w:rsidRDefault="00F75D82" w:rsidP="002C1E95">
            <w:pPr>
              <w:jc w:val="both"/>
              <w:rPr>
                <w:sz w:val="21"/>
                <w:szCs w:val="21"/>
              </w:rPr>
            </w:pPr>
            <w:r w:rsidRPr="00F75D82">
              <w:rPr>
                <w:rFonts w:cstheme="minorHAnsi"/>
                <w:color w:val="000000" w:themeColor="text1"/>
                <w:sz w:val="21"/>
                <w:szCs w:val="21"/>
              </w:rPr>
              <w:t>En el caso de la provincia de Ávila, se visitará algún castro prerromano (castro de las Cogotas, la Mesa de Miranda), la exposición permanente sobre el origen prerromano de la ciudad y diversos monumentos medievales (románico) característicos.</w:t>
            </w:r>
          </w:p>
        </w:tc>
        <w:tc>
          <w:tcPr>
            <w:tcW w:w="2828" w:type="dxa"/>
            <w:vAlign w:val="center"/>
          </w:tcPr>
          <w:p w14:paraId="79E1A25E" w14:textId="06FD7FF4" w:rsidR="004C2AED" w:rsidRDefault="00F75D82" w:rsidP="00E53D95">
            <w:pPr>
              <w:pStyle w:val="Prrafodelista"/>
              <w:ind w:left="0"/>
              <w:contextualSpacing w:val="0"/>
              <w:jc w:val="center"/>
              <w:rPr>
                <w:sz w:val="21"/>
                <w:szCs w:val="21"/>
              </w:rPr>
            </w:pPr>
            <w:r>
              <w:rPr>
                <w:sz w:val="21"/>
                <w:szCs w:val="21"/>
              </w:rPr>
              <w:t>2º o 3º Trimestre.</w:t>
            </w:r>
          </w:p>
        </w:tc>
      </w:tr>
    </w:tbl>
    <w:p w14:paraId="7C0D167D" w14:textId="5B188F9D" w:rsidR="009715DF" w:rsidRDefault="001B5798" w:rsidP="0004118F">
      <w:pPr>
        <w:pStyle w:val="Prrafodelista"/>
        <w:spacing w:before="240" w:after="120"/>
        <w:ind w:left="0"/>
        <w:contextualSpacing w:val="0"/>
        <w:jc w:val="both"/>
        <w:rPr>
          <w:b/>
          <w:sz w:val="21"/>
          <w:szCs w:val="21"/>
        </w:rPr>
      </w:pPr>
      <w:r>
        <w:rPr>
          <w:b/>
          <w:sz w:val="21"/>
          <w:szCs w:val="21"/>
        </w:rPr>
        <w:t>J</w:t>
      </w:r>
      <w:r w:rsidRPr="396003EC">
        <w:rPr>
          <w:b/>
          <w:sz w:val="21"/>
          <w:szCs w:val="21"/>
        </w:rPr>
        <w:t>) ATENCIÓN A LAS DIFERENCIAS INDIVIDUALES DEL ALUMNADO.</w:t>
      </w:r>
    </w:p>
    <w:p w14:paraId="06C6F60C" w14:textId="16CA58F2" w:rsidR="00BB551F" w:rsidRPr="00BB551F" w:rsidRDefault="00BB551F" w:rsidP="00A3790F">
      <w:pPr>
        <w:spacing w:before="120" w:after="120"/>
        <w:jc w:val="both"/>
        <w:rPr>
          <w:rFonts w:ascii="Calibri" w:hAnsi="Calibri" w:cs="Calibri"/>
          <w:sz w:val="21"/>
          <w:szCs w:val="21"/>
        </w:rPr>
      </w:pPr>
      <w:r w:rsidRPr="00BB551F">
        <w:rPr>
          <w:rFonts w:ascii="Calibri" w:hAnsi="Calibri" w:cs="Calibri"/>
          <w:sz w:val="21"/>
          <w:szCs w:val="21"/>
        </w:rPr>
        <w:t xml:space="preserve">En el artículo 27 del </w:t>
      </w:r>
      <w:r w:rsidRPr="00BB551F">
        <w:rPr>
          <w:rFonts w:ascii="Calibri" w:hAnsi="Calibri" w:cs="Calibri"/>
          <w:i/>
          <w:iCs/>
          <w:sz w:val="21"/>
          <w:szCs w:val="21"/>
        </w:rPr>
        <w:t>D39/2022, de 29 de septiembre</w:t>
      </w:r>
      <w:r w:rsidRPr="00BB551F">
        <w:rPr>
          <w:rFonts w:ascii="Calibri" w:hAnsi="Calibri" w:cs="Calibri"/>
          <w:sz w:val="21"/>
          <w:szCs w:val="21"/>
        </w:rPr>
        <w:t xml:space="preserve">, se indica que el conjunto de diferencias individuales, tales como capacidad, ritmo de aprendizaje, estilo de aprendizaje, motivación, intereses, contexto social, situación cultural, circunstancia lingüística o estado de salud, que coexisten en todo el alumnado, hace que los centros educativos y más concretamente las aulas sean </w:t>
      </w:r>
      <w:r w:rsidRPr="00BB551F">
        <w:rPr>
          <w:rFonts w:ascii="Calibri" w:hAnsi="Calibri" w:cs="Calibri"/>
          <w:b/>
          <w:bCs/>
          <w:sz w:val="21"/>
          <w:szCs w:val="21"/>
        </w:rPr>
        <w:t>espacios de diversidad</w:t>
      </w:r>
      <w:r w:rsidRPr="00BB551F">
        <w:rPr>
          <w:rFonts w:ascii="Calibri" w:hAnsi="Calibri" w:cs="Calibri"/>
          <w:sz w:val="21"/>
          <w:szCs w:val="21"/>
        </w:rPr>
        <w:t>. Toda esta casuística y las respuestas que se ofrecen constituyen el Plan de Atención a la Diversidad de nuestro centro (PGA), que forma parte del Proyecto Educativo.</w:t>
      </w:r>
      <w:r w:rsidR="00A3790F">
        <w:rPr>
          <w:rFonts w:ascii="Calibri" w:hAnsi="Calibri" w:cs="Calibri"/>
          <w:sz w:val="21"/>
          <w:szCs w:val="21"/>
        </w:rPr>
        <w:t xml:space="preserve"> </w:t>
      </w:r>
      <w:r w:rsidRPr="00BB551F">
        <w:rPr>
          <w:rFonts w:ascii="Calibri" w:hAnsi="Calibri" w:cs="Calibri"/>
          <w:sz w:val="21"/>
          <w:szCs w:val="21"/>
        </w:rPr>
        <w:t xml:space="preserve">Por otro parte, en el apartado 18 de las </w:t>
      </w:r>
      <w:r w:rsidRPr="00BB551F">
        <w:rPr>
          <w:rFonts w:ascii="Calibri" w:hAnsi="Calibri" w:cs="Calibri"/>
          <w:i/>
          <w:iCs/>
          <w:sz w:val="21"/>
          <w:szCs w:val="21"/>
        </w:rPr>
        <w:t>Indicaciones para la implantación y el desarrollo del currículo (…) en ESO</w:t>
      </w:r>
      <w:r w:rsidRPr="00BB551F">
        <w:rPr>
          <w:rFonts w:ascii="Calibri" w:hAnsi="Calibri" w:cs="Calibri"/>
          <w:sz w:val="21"/>
          <w:szCs w:val="21"/>
        </w:rPr>
        <w:t>, se afirma que la programación didáctica ha de contener los siguientes elementos:</w:t>
      </w:r>
    </w:p>
    <w:p w14:paraId="19D9F032" w14:textId="291E85B4" w:rsidR="00BB551F" w:rsidRPr="00BB551F" w:rsidRDefault="00BB551F" w:rsidP="00A3790F">
      <w:pPr>
        <w:spacing w:before="120" w:after="120"/>
        <w:jc w:val="both"/>
        <w:rPr>
          <w:rFonts w:ascii="Calibri" w:hAnsi="Calibri" w:cs="Calibri"/>
          <w:sz w:val="21"/>
          <w:szCs w:val="21"/>
        </w:rPr>
      </w:pPr>
      <w:r w:rsidRPr="00BB551F">
        <w:rPr>
          <w:rFonts w:ascii="Calibri" w:hAnsi="Calibri" w:cs="Calibri"/>
          <w:b/>
          <w:bCs/>
          <w:sz w:val="21"/>
          <w:szCs w:val="21"/>
        </w:rPr>
        <w:t xml:space="preserve">a) Atención al alumnado con necesidades específicas de apoyo educativo (ACNEA). </w:t>
      </w:r>
      <w:r w:rsidRPr="00BB551F">
        <w:rPr>
          <w:rFonts w:ascii="Calibri" w:hAnsi="Calibri" w:cs="Calibri"/>
          <w:sz w:val="21"/>
          <w:szCs w:val="21"/>
        </w:rPr>
        <w:t>Dichas medidas tienen un carácter preventivo y/o de atención a dichas necesidades. A nivel general se contemplan los agrupamien</w:t>
      </w:r>
      <w:r>
        <w:rPr>
          <w:rFonts w:ascii="Calibri" w:hAnsi="Calibri" w:cs="Calibri"/>
          <w:sz w:val="21"/>
          <w:szCs w:val="21"/>
        </w:rPr>
        <w:t>t</w:t>
      </w:r>
      <w:r w:rsidRPr="00BB551F">
        <w:rPr>
          <w:rFonts w:ascii="Calibri" w:hAnsi="Calibri" w:cs="Calibri"/>
          <w:sz w:val="21"/>
          <w:szCs w:val="21"/>
        </w:rPr>
        <w:t>os flexibles, el desdoblamien</w:t>
      </w:r>
      <w:r>
        <w:rPr>
          <w:rFonts w:ascii="Calibri" w:hAnsi="Calibri" w:cs="Calibri"/>
          <w:sz w:val="21"/>
          <w:szCs w:val="21"/>
        </w:rPr>
        <w:t>t</w:t>
      </w:r>
      <w:r w:rsidRPr="00BB551F">
        <w:rPr>
          <w:rFonts w:ascii="Calibri" w:hAnsi="Calibri" w:cs="Calibri"/>
          <w:sz w:val="21"/>
          <w:szCs w:val="21"/>
        </w:rPr>
        <w:t xml:space="preserve">o de grupos, el apoyo dentro del aula, un modelo flexible de horario, agrupación de diferentes materias en ámbitos (ESO), actividades para horas de libre disposición, asignaturas optativas, y agrupación de materias opcionales. En el aula de HISTORIA de </w:t>
      </w:r>
      <w:r>
        <w:rPr>
          <w:rFonts w:ascii="Calibri" w:hAnsi="Calibri" w:cs="Calibri"/>
          <w:sz w:val="21"/>
          <w:szCs w:val="21"/>
        </w:rPr>
        <w:t>1</w:t>
      </w:r>
      <w:r w:rsidRPr="00BB551F">
        <w:rPr>
          <w:rFonts w:ascii="Calibri" w:hAnsi="Calibri" w:cs="Calibri"/>
          <w:sz w:val="21"/>
          <w:szCs w:val="21"/>
        </w:rPr>
        <w:t>º ESO se aplicarán los agrupamien</w:t>
      </w:r>
      <w:r>
        <w:rPr>
          <w:rFonts w:ascii="Calibri" w:hAnsi="Calibri" w:cs="Calibri"/>
          <w:sz w:val="21"/>
          <w:szCs w:val="21"/>
        </w:rPr>
        <w:t>t</w:t>
      </w:r>
      <w:r w:rsidRPr="00BB551F">
        <w:rPr>
          <w:rFonts w:ascii="Calibri" w:hAnsi="Calibri" w:cs="Calibri"/>
          <w:sz w:val="21"/>
          <w:szCs w:val="21"/>
        </w:rPr>
        <w:t>os, la ordenación del alumn</w:t>
      </w:r>
      <w:r>
        <w:rPr>
          <w:rFonts w:ascii="Calibri" w:hAnsi="Calibri" w:cs="Calibri"/>
          <w:sz w:val="21"/>
          <w:szCs w:val="21"/>
        </w:rPr>
        <w:t>a</w:t>
      </w:r>
      <w:r w:rsidRPr="00BB551F">
        <w:rPr>
          <w:rFonts w:ascii="Calibri" w:hAnsi="Calibri" w:cs="Calibri"/>
          <w:sz w:val="21"/>
          <w:szCs w:val="21"/>
        </w:rPr>
        <w:t>do en el aula, el trabajo colaborativo en ayuda del alumn</w:t>
      </w:r>
      <w:r>
        <w:rPr>
          <w:rFonts w:ascii="Calibri" w:hAnsi="Calibri" w:cs="Calibri"/>
          <w:sz w:val="21"/>
          <w:szCs w:val="21"/>
        </w:rPr>
        <w:t>a</w:t>
      </w:r>
      <w:r w:rsidRPr="00BB551F">
        <w:rPr>
          <w:rFonts w:ascii="Calibri" w:hAnsi="Calibri" w:cs="Calibri"/>
          <w:sz w:val="21"/>
          <w:szCs w:val="21"/>
        </w:rPr>
        <w:t>do con más dificultades; y el uso de una metodología basada en el Diseño Universal de Aprendizaje (DUA)</w:t>
      </w:r>
      <w:r w:rsidR="00A3790F">
        <w:rPr>
          <w:rFonts w:ascii="Calibri" w:hAnsi="Calibri" w:cs="Calibri"/>
          <w:sz w:val="21"/>
          <w:szCs w:val="21"/>
        </w:rPr>
        <w:t xml:space="preserve"> (</w:t>
      </w:r>
      <w:r w:rsidR="00A3790F" w:rsidRPr="00A3790F">
        <w:rPr>
          <w:rFonts w:ascii="Calibri" w:hAnsi="Calibri" w:cs="Calibri"/>
          <w:i/>
          <w:iCs/>
          <w:sz w:val="21"/>
          <w:szCs w:val="21"/>
        </w:rPr>
        <w:t>vid. supra</w:t>
      </w:r>
      <w:r w:rsidR="00A3790F">
        <w:rPr>
          <w:rFonts w:ascii="Calibri" w:hAnsi="Calibri" w:cs="Calibri"/>
          <w:sz w:val="21"/>
          <w:szCs w:val="21"/>
        </w:rPr>
        <w:t>)</w:t>
      </w:r>
      <w:r w:rsidRPr="00BB551F">
        <w:rPr>
          <w:rFonts w:ascii="Calibri" w:hAnsi="Calibri" w:cs="Calibri"/>
          <w:sz w:val="21"/>
          <w:szCs w:val="21"/>
        </w:rPr>
        <w:t xml:space="preserve">. </w:t>
      </w:r>
    </w:p>
    <w:p w14:paraId="58E06CBA" w14:textId="6E1890B8" w:rsidR="00BB551F" w:rsidRPr="00A3790F" w:rsidRDefault="00BB551F" w:rsidP="00BB551F">
      <w:pPr>
        <w:jc w:val="both"/>
        <w:rPr>
          <w:rFonts w:ascii="Calibri" w:hAnsi="Calibri" w:cs="Calibri"/>
          <w:i/>
          <w:iCs/>
          <w:sz w:val="21"/>
          <w:szCs w:val="21"/>
        </w:rPr>
      </w:pPr>
      <w:r w:rsidRPr="00BB551F">
        <w:rPr>
          <w:rFonts w:ascii="Calibri" w:hAnsi="Calibri" w:cs="Calibri"/>
          <w:b/>
          <w:bCs/>
          <w:sz w:val="21"/>
          <w:szCs w:val="21"/>
        </w:rPr>
        <w:lastRenderedPageBreak/>
        <w:t>b) Planes específicos de atención a la diversidad: de refuerzo</w:t>
      </w:r>
      <w:r w:rsidRPr="00BB551F">
        <w:rPr>
          <w:rFonts w:ascii="Calibri" w:hAnsi="Calibri" w:cs="Calibri"/>
          <w:sz w:val="21"/>
          <w:szCs w:val="21"/>
        </w:rPr>
        <w:t xml:space="preserve"> (para el alumnado que repite curso), </w:t>
      </w:r>
      <w:r w:rsidRPr="00BB551F">
        <w:rPr>
          <w:rFonts w:ascii="Calibri" w:hAnsi="Calibri" w:cs="Calibri"/>
          <w:b/>
          <w:bCs/>
          <w:sz w:val="21"/>
          <w:szCs w:val="21"/>
        </w:rPr>
        <w:t>de recuperación</w:t>
      </w:r>
      <w:r w:rsidRPr="00BB551F">
        <w:rPr>
          <w:rFonts w:ascii="Calibri" w:hAnsi="Calibri" w:cs="Calibri"/>
          <w:sz w:val="21"/>
          <w:szCs w:val="21"/>
        </w:rPr>
        <w:t xml:space="preserve"> (para el alumnado de </w:t>
      </w:r>
      <w:r>
        <w:rPr>
          <w:rFonts w:ascii="Calibri" w:hAnsi="Calibri" w:cs="Calibri"/>
          <w:sz w:val="21"/>
          <w:szCs w:val="21"/>
        </w:rPr>
        <w:t>2</w:t>
      </w:r>
      <w:r w:rsidRPr="00BB551F">
        <w:rPr>
          <w:rFonts w:ascii="Calibri" w:hAnsi="Calibri" w:cs="Calibri"/>
          <w:sz w:val="21"/>
          <w:szCs w:val="21"/>
        </w:rPr>
        <w:t xml:space="preserve">º ESO que presenta la materia pendiente de </w:t>
      </w:r>
      <w:r>
        <w:rPr>
          <w:rFonts w:ascii="Calibri" w:hAnsi="Calibri" w:cs="Calibri"/>
          <w:sz w:val="21"/>
          <w:szCs w:val="21"/>
        </w:rPr>
        <w:t>1</w:t>
      </w:r>
      <w:r w:rsidRPr="00BB551F">
        <w:rPr>
          <w:rFonts w:ascii="Calibri" w:hAnsi="Calibri" w:cs="Calibri"/>
          <w:sz w:val="21"/>
          <w:szCs w:val="21"/>
        </w:rPr>
        <w:t xml:space="preserve">º ESO) </w:t>
      </w:r>
      <w:r w:rsidRPr="00BB551F">
        <w:rPr>
          <w:rFonts w:ascii="Calibri" w:hAnsi="Calibri" w:cs="Calibri"/>
          <w:b/>
          <w:bCs/>
          <w:sz w:val="21"/>
          <w:szCs w:val="21"/>
        </w:rPr>
        <w:t>y de enriquecimiento curricular.</w:t>
      </w:r>
      <w:r w:rsidRPr="00BB551F">
        <w:rPr>
          <w:rFonts w:ascii="Calibri" w:hAnsi="Calibri" w:cs="Calibri"/>
          <w:sz w:val="21"/>
          <w:szCs w:val="21"/>
        </w:rPr>
        <w:t xml:space="preserve"> Además, se contemplan medidas de refuerzo educativo para todo/a alumno/a que presente dificultades y no progrese adecuadamente en su aprendizaje, de acuerdo </w:t>
      </w:r>
      <w:r w:rsidR="00A3790F">
        <w:rPr>
          <w:rFonts w:ascii="Calibri" w:hAnsi="Calibri" w:cs="Calibri"/>
          <w:sz w:val="21"/>
          <w:szCs w:val="21"/>
        </w:rPr>
        <w:t>con e</w:t>
      </w:r>
      <w:r w:rsidRPr="00BB551F">
        <w:rPr>
          <w:rFonts w:ascii="Calibri" w:hAnsi="Calibri" w:cs="Calibri"/>
          <w:sz w:val="21"/>
          <w:szCs w:val="21"/>
        </w:rPr>
        <w:t xml:space="preserve">l artículo 21 del </w:t>
      </w:r>
      <w:r w:rsidRPr="00A3790F">
        <w:rPr>
          <w:rFonts w:ascii="Calibri" w:hAnsi="Calibri" w:cs="Calibri"/>
          <w:i/>
          <w:iCs/>
          <w:sz w:val="21"/>
          <w:szCs w:val="21"/>
        </w:rPr>
        <w:t xml:space="preserve">D39/2022, de 29 de septiembre. </w:t>
      </w:r>
    </w:p>
    <w:p w14:paraId="14288276" w14:textId="3EB5B2DF" w:rsidR="00BB551F" w:rsidRPr="00BB551F" w:rsidRDefault="00BB551F" w:rsidP="00BB551F">
      <w:pPr>
        <w:jc w:val="both"/>
        <w:rPr>
          <w:rFonts w:ascii="Calibri" w:hAnsi="Calibri" w:cs="Calibri"/>
          <w:sz w:val="21"/>
          <w:szCs w:val="21"/>
        </w:rPr>
      </w:pPr>
      <w:r w:rsidRPr="00BB551F">
        <w:rPr>
          <w:rFonts w:ascii="Calibri" w:hAnsi="Calibri" w:cs="Calibri"/>
          <w:b/>
          <w:bCs/>
          <w:sz w:val="21"/>
          <w:szCs w:val="21"/>
        </w:rPr>
        <w:t xml:space="preserve">c)  Adaptaciones curriculares: no significativas, significativas y de acceso o ampliación para el alumnado con altas capacidades. </w:t>
      </w:r>
      <w:r w:rsidRPr="00BB551F">
        <w:rPr>
          <w:rFonts w:ascii="Calibri" w:hAnsi="Calibri" w:cs="Calibri"/>
          <w:sz w:val="21"/>
          <w:szCs w:val="21"/>
        </w:rPr>
        <w:t xml:space="preserve">En este último punto, la atención al </w:t>
      </w:r>
      <w:r w:rsidRPr="00BB551F">
        <w:rPr>
          <w:rFonts w:ascii="Calibri" w:hAnsi="Calibri" w:cs="Calibri"/>
          <w:sz w:val="21"/>
          <w:szCs w:val="21"/>
          <w:u w:val="single"/>
        </w:rPr>
        <w:t>alumn</w:t>
      </w:r>
      <w:r>
        <w:rPr>
          <w:rFonts w:ascii="Calibri" w:hAnsi="Calibri" w:cs="Calibri"/>
          <w:sz w:val="21"/>
          <w:szCs w:val="21"/>
          <w:u w:val="single"/>
        </w:rPr>
        <w:t>a</w:t>
      </w:r>
      <w:r w:rsidRPr="00BB551F">
        <w:rPr>
          <w:rFonts w:ascii="Calibri" w:hAnsi="Calibri" w:cs="Calibri"/>
          <w:sz w:val="21"/>
          <w:szCs w:val="21"/>
          <w:u w:val="single"/>
        </w:rPr>
        <w:t>do con altas capacidades</w:t>
      </w:r>
      <w:r w:rsidRPr="00BB551F">
        <w:rPr>
          <w:rFonts w:ascii="Calibri" w:hAnsi="Calibri" w:cs="Calibri"/>
          <w:sz w:val="21"/>
          <w:szCs w:val="21"/>
        </w:rPr>
        <w:t xml:space="preserve"> supone medidas ordinarias o de ajuste de la programación de aula por parte del profesorado; la elaboración de una Adaptación Curricular Individual (ACI) y/o medidas de aceleración o flexibilización del período de escolarización obligatoria. A este respecto, el currículo se enriquecerá en </w:t>
      </w:r>
      <w:r>
        <w:rPr>
          <w:rFonts w:ascii="Calibri" w:hAnsi="Calibri" w:cs="Calibri"/>
          <w:sz w:val="21"/>
          <w:szCs w:val="21"/>
        </w:rPr>
        <w:t>1</w:t>
      </w:r>
      <w:r w:rsidRPr="00BB551F">
        <w:rPr>
          <w:rFonts w:ascii="Calibri" w:hAnsi="Calibri" w:cs="Calibri"/>
          <w:sz w:val="21"/>
          <w:szCs w:val="21"/>
        </w:rPr>
        <w:t>º ESO únicamente si el alumno/a supera ampliamente los criterios de evaluación establecidos. Para proporcionar opor</w:t>
      </w:r>
      <w:r>
        <w:rPr>
          <w:rFonts w:ascii="Calibri" w:hAnsi="Calibri" w:cs="Calibri"/>
          <w:sz w:val="21"/>
          <w:szCs w:val="21"/>
        </w:rPr>
        <w:t>t</w:t>
      </w:r>
      <w:r w:rsidRPr="00BB551F">
        <w:rPr>
          <w:rFonts w:ascii="Calibri" w:hAnsi="Calibri" w:cs="Calibri"/>
          <w:sz w:val="21"/>
          <w:szCs w:val="21"/>
        </w:rPr>
        <w:t xml:space="preserve">unidades de aprendizaje a este alumnado aplicaremos múltiples y variadas alternativas metodológicas, que no sustituyen en ningún momento el currículo oficial sino que lo complementan y enriquecen (actividades más complejas ya sea porque impliquen mayor actividad cognitiva o por su aplicabilidad). Dichas modificaciones, recogidas en la programación de aula, se dirigirán al grupo-aula concreto, beneficiándose de ellas, todos los alumnos/as. </w:t>
      </w:r>
    </w:p>
    <w:p w14:paraId="7121A1CF" w14:textId="0BCD8610" w:rsidR="00BB551F" w:rsidRPr="00BB551F" w:rsidRDefault="00BB551F" w:rsidP="00BB551F">
      <w:pPr>
        <w:jc w:val="both"/>
        <w:rPr>
          <w:rFonts w:ascii="Calibri" w:hAnsi="Calibri" w:cs="Calibri"/>
          <w:sz w:val="21"/>
          <w:szCs w:val="21"/>
        </w:rPr>
      </w:pPr>
      <w:r w:rsidRPr="00BB551F">
        <w:rPr>
          <w:rFonts w:ascii="Calibri" w:hAnsi="Calibri" w:cs="Calibri"/>
          <w:sz w:val="21"/>
          <w:szCs w:val="21"/>
        </w:rPr>
        <w:t xml:space="preserve">De entre las medidas de enriquecimiento curricular propuestas por el IES Aravalle en su Propuesta Curricular </w:t>
      </w:r>
      <w:r w:rsidRPr="00A3790F">
        <w:rPr>
          <w:rFonts w:ascii="Calibri" w:hAnsi="Calibri" w:cs="Calibri"/>
          <w:sz w:val="21"/>
          <w:szCs w:val="21"/>
        </w:rPr>
        <w:t>para el curso 2024/2025 (véase anexo III</w:t>
      </w:r>
      <w:r w:rsidRPr="00A3790F">
        <w:rPr>
          <w:rStyle w:val="Refdenotaalpie"/>
          <w:rFonts w:ascii="Calibri" w:hAnsi="Calibri" w:cs="Calibri"/>
          <w:sz w:val="21"/>
          <w:szCs w:val="21"/>
        </w:rPr>
        <w:footnoteReference w:id="5"/>
      </w:r>
      <w:r w:rsidRPr="00A3790F">
        <w:rPr>
          <w:rFonts w:ascii="Calibri" w:hAnsi="Calibri" w:cs="Calibri"/>
          <w:sz w:val="21"/>
          <w:szCs w:val="21"/>
        </w:rPr>
        <w:t>), destacamos</w:t>
      </w:r>
      <w:r w:rsidRPr="00BB551F">
        <w:rPr>
          <w:rFonts w:ascii="Calibri" w:hAnsi="Calibri" w:cs="Calibri"/>
          <w:sz w:val="21"/>
          <w:szCs w:val="21"/>
        </w:rPr>
        <w:t>:</w:t>
      </w:r>
    </w:p>
    <w:p w14:paraId="32498433" w14:textId="77777777" w:rsidR="00BB551F" w:rsidRPr="00BB551F" w:rsidRDefault="00BB551F" w:rsidP="00BB551F">
      <w:pPr>
        <w:pStyle w:val="Prrafodelista"/>
        <w:numPr>
          <w:ilvl w:val="0"/>
          <w:numId w:val="45"/>
        </w:numPr>
        <w:jc w:val="both"/>
        <w:rPr>
          <w:rFonts w:ascii="Calibri" w:hAnsi="Calibri" w:cs="Calibri"/>
          <w:sz w:val="21"/>
          <w:szCs w:val="21"/>
        </w:rPr>
      </w:pPr>
      <w:r w:rsidRPr="00BB551F">
        <w:rPr>
          <w:rFonts w:ascii="Calibri" w:hAnsi="Calibri" w:cs="Calibri"/>
          <w:b/>
          <w:bCs/>
          <w:sz w:val="21"/>
          <w:szCs w:val="21"/>
        </w:rPr>
        <w:t>Enriquecimiento a través de talleres de ampliación.</w:t>
      </w:r>
      <w:r w:rsidRPr="00BB551F">
        <w:rPr>
          <w:rFonts w:ascii="Calibri" w:hAnsi="Calibri" w:cs="Calibri"/>
          <w:sz w:val="21"/>
          <w:szCs w:val="21"/>
        </w:rPr>
        <w:t xml:space="preserve"> Consiste en diseñar espacios en el aula (banco de materiales y recursos) donde desarrollar actividades de forma autónoma y creativa. Se utilizarán como recurso cuando los alumnos de AACC o de rápido aprendizaje van terminado las actividades ordinarias. </w:t>
      </w:r>
    </w:p>
    <w:p w14:paraId="49617810" w14:textId="77777777" w:rsidR="00BB551F" w:rsidRPr="00BB551F" w:rsidRDefault="00BB551F" w:rsidP="00BB551F">
      <w:pPr>
        <w:pStyle w:val="Prrafodelista"/>
        <w:numPr>
          <w:ilvl w:val="0"/>
          <w:numId w:val="45"/>
        </w:numPr>
        <w:jc w:val="both"/>
        <w:rPr>
          <w:rFonts w:ascii="Calibri" w:hAnsi="Calibri" w:cs="Calibri"/>
          <w:b/>
          <w:bCs/>
          <w:sz w:val="21"/>
          <w:szCs w:val="21"/>
        </w:rPr>
      </w:pPr>
      <w:r w:rsidRPr="00BB551F">
        <w:rPr>
          <w:rFonts w:ascii="Calibri" w:hAnsi="Calibri" w:cs="Calibri"/>
          <w:sz w:val="21"/>
          <w:szCs w:val="21"/>
        </w:rPr>
        <w:t xml:space="preserve">Programar en una o más áreas </w:t>
      </w:r>
      <w:r w:rsidRPr="00BB551F">
        <w:rPr>
          <w:rFonts w:ascii="Calibri" w:hAnsi="Calibri" w:cs="Calibri"/>
          <w:b/>
          <w:bCs/>
          <w:sz w:val="21"/>
          <w:szCs w:val="21"/>
        </w:rPr>
        <w:t>actividades por proyectos.</w:t>
      </w:r>
      <w:r w:rsidRPr="00BB551F">
        <w:rPr>
          <w:rFonts w:ascii="Calibri" w:hAnsi="Calibri" w:cs="Calibri"/>
          <w:sz w:val="21"/>
          <w:szCs w:val="21"/>
        </w:rPr>
        <w:t xml:space="preserve"> Se incluirán en el aula, con una periodicidad variable, proyectos de trabajo que enriquezcan las actividades ordinarias. Para su elaboración partiremos de los intereses del aula-grupo y de hechos incidentales que sucedan a lo largo del curso (un terremoto, un descubrimiento científico, un campeonato deportivo, etc.). </w:t>
      </w:r>
    </w:p>
    <w:p w14:paraId="3B47C7FE" w14:textId="2AB26FBC" w:rsidR="00BB551F" w:rsidRPr="00BB551F" w:rsidRDefault="00BB551F" w:rsidP="00BB551F">
      <w:pPr>
        <w:pStyle w:val="Prrafodelista"/>
        <w:numPr>
          <w:ilvl w:val="0"/>
          <w:numId w:val="45"/>
        </w:numPr>
        <w:jc w:val="both"/>
        <w:rPr>
          <w:rFonts w:ascii="Calibri" w:hAnsi="Calibri" w:cs="Calibri"/>
          <w:sz w:val="21"/>
          <w:szCs w:val="21"/>
        </w:rPr>
      </w:pPr>
      <w:r w:rsidRPr="00BB551F">
        <w:rPr>
          <w:rFonts w:ascii="Calibri" w:hAnsi="Calibri" w:cs="Calibri"/>
          <w:sz w:val="21"/>
          <w:szCs w:val="21"/>
        </w:rPr>
        <w:t>Introducir</w:t>
      </w:r>
      <w:r w:rsidRPr="00BB551F">
        <w:rPr>
          <w:rFonts w:ascii="Calibri" w:hAnsi="Calibri" w:cs="Calibri"/>
          <w:b/>
          <w:bCs/>
          <w:sz w:val="21"/>
          <w:szCs w:val="21"/>
        </w:rPr>
        <w:t xml:space="preserve"> nuevos contenidos no contemplados en los currículos ordinarios; </w:t>
      </w:r>
      <w:r w:rsidRPr="00BB551F">
        <w:rPr>
          <w:rFonts w:ascii="Calibri" w:hAnsi="Calibri" w:cs="Calibri"/>
          <w:sz w:val="21"/>
          <w:szCs w:val="21"/>
        </w:rPr>
        <w:t>es decir, el profesor planificará temas o actividades que presentan escasa o nula relación con el currículo y que se centran en intereses específicos del alumnado al que van dirigidos. El alum</w:t>
      </w:r>
      <w:r>
        <w:rPr>
          <w:rFonts w:ascii="Calibri" w:hAnsi="Calibri" w:cs="Calibri"/>
          <w:sz w:val="21"/>
          <w:szCs w:val="21"/>
        </w:rPr>
        <w:t>n</w:t>
      </w:r>
      <w:r w:rsidRPr="00BB551F">
        <w:rPr>
          <w:rFonts w:ascii="Calibri" w:hAnsi="Calibri" w:cs="Calibri"/>
          <w:sz w:val="21"/>
          <w:szCs w:val="21"/>
        </w:rPr>
        <w:t>o escoge entre uno de ellos y los trabaja de forma autónoma y paralela a las clases normales. El profesor servirá de guía y facil</w:t>
      </w:r>
      <w:r>
        <w:rPr>
          <w:rFonts w:ascii="Calibri" w:hAnsi="Calibri" w:cs="Calibri"/>
          <w:sz w:val="21"/>
          <w:szCs w:val="21"/>
        </w:rPr>
        <w:t>i</w:t>
      </w:r>
      <w:r w:rsidRPr="00BB551F">
        <w:rPr>
          <w:rFonts w:ascii="Calibri" w:hAnsi="Calibri" w:cs="Calibri"/>
          <w:sz w:val="21"/>
          <w:szCs w:val="21"/>
        </w:rPr>
        <w:t xml:space="preserve">tará los medios y materiales para profundizar en los temas. </w:t>
      </w:r>
    </w:p>
    <w:p w14:paraId="4BD02E5E" w14:textId="24CAD153" w:rsidR="00BB551F" w:rsidRPr="00BB551F" w:rsidRDefault="00BB551F" w:rsidP="00A3790F">
      <w:pPr>
        <w:spacing w:before="120" w:after="120"/>
        <w:jc w:val="both"/>
        <w:rPr>
          <w:rFonts w:ascii="Calibri" w:hAnsi="Calibri" w:cs="Calibri"/>
          <w:sz w:val="21"/>
          <w:szCs w:val="21"/>
        </w:rPr>
      </w:pPr>
      <w:r w:rsidRPr="00BB551F">
        <w:rPr>
          <w:rFonts w:ascii="Calibri" w:hAnsi="Calibri" w:cs="Calibri"/>
          <w:b/>
          <w:bCs/>
          <w:sz w:val="21"/>
          <w:szCs w:val="21"/>
        </w:rPr>
        <w:t>d) Medidas específicas y ext</w:t>
      </w:r>
      <w:r>
        <w:rPr>
          <w:rFonts w:ascii="Calibri" w:hAnsi="Calibri" w:cs="Calibri"/>
          <w:b/>
          <w:bCs/>
          <w:sz w:val="21"/>
          <w:szCs w:val="21"/>
        </w:rPr>
        <w:t>r</w:t>
      </w:r>
      <w:r w:rsidRPr="00BB551F">
        <w:rPr>
          <w:rFonts w:ascii="Calibri" w:hAnsi="Calibri" w:cs="Calibri"/>
          <w:b/>
          <w:bCs/>
          <w:sz w:val="21"/>
          <w:szCs w:val="21"/>
        </w:rPr>
        <w:t>aordinarias,</w:t>
      </w:r>
      <w:r w:rsidRPr="00BB551F">
        <w:rPr>
          <w:rFonts w:ascii="Calibri" w:hAnsi="Calibri" w:cs="Calibri"/>
          <w:sz w:val="21"/>
          <w:szCs w:val="21"/>
        </w:rPr>
        <w:t xml:space="preserve"> que tomará el centro con carácter individual para responder a las necesidades educativas específicas que presente el alumn</w:t>
      </w:r>
      <w:r>
        <w:rPr>
          <w:rFonts w:ascii="Calibri" w:hAnsi="Calibri" w:cs="Calibri"/>
          <w:sz w:val="21"/>
          <w:szCs w:val="21"/>
        </w:rPr>
        <w:t>a</w:t>
      </w:r>
      <w:r w:rsidRPr="00BB551F">
        <w:rPr>
          <w:rFonts w:ascii="Calibri" w:hAnsi="Calibri" w:cs="Calibri"/>
          <w:sz w:val="21"/>
          <w:szCs w:val="21"/>
        </w:rPr>
        <w:t xml:space="preserve">do y que requiera de una organización concreta de recursos personales y materiales. </w:t>
      </w:r>
    </w:p>
    <w:p w14:paraId="19AD9415" w14:textId="62C4AF51" w:rsidR="00805745" w:rsidRPr="00333699" w:rsidRDefault="00805745" w:rsidP="00A3790F">
      <w:pPr>
        <w:spacing w:before="120" w:after="120"/>
        <w:ind w:right="170"/>
        <w:jc w:val="both"/>
        <w:rPr>
          <w:rFonts w:cstheme="minorHAnsi"/>
          <w:b/>
          <w:sz w:val="21"/>
          <w:szCs w:val="21"/>
        </w:rPr>
      </w:pPr>
      <w:r w:rsidRPr="00333699">
        <w:rPr>
          <w:rFonts w:cstheme="minorHAnsi"/>
          <w:b/>
          <w:sz w:val="21"/>
          <w:szCs w:val="21"/>
        </w:rPr>
        <w:t>1) Generalidades sobre la atención a las diferencias individuales:</w:t>
      </w:r>
    </w:p>
    <w:p w14:paraId="4422A09B" w14:textId="19A72B24" w:rsidR="009715DF" w:rsidRDefault="009715DF" w:rsidP="0004118F">
      <w:pPr>
        <w:spacing w:before="120" w:after="240"/>
        <w:jc w:val="both"/>
        <w:rPr>
          <w:rFonts w:cstheme="minorHAnsi"/>
          <w:bCs/>
          <w:sz w:val="21"/>
          <w:szCs w:val="21"/>
        </w:rPr>
      </w:pPr>
      <w:r>
        <w:rPr>
          <w:rFonts w:cstheme="minorHAnsi"/>
          <w:bCs/>
          <w:sz w:val="21"/>
          <w:szCs w:val="21"/>
        </w:rPr>
        <w:t xml:space="preserve">Tomando como referencia el alumnado con el que cuentan los dos grupos de 1º ESO, nos centraremos en las </w:t>
      </w:r>
      <w:r w:rsidR="00BB551F">
        <w:rPr>
          <w:rFonts w:cstheme="minorHAnsi"/>
          <w:bCs/>
          <w:sz w:val="21"/>
          <w:szCs w:val="21"/>
        </w:rPr>
        <w:t xml:space="preserve">siguientes </w:t>
      </w:r>
      <w:r>
        <w:rPr>
          <w:rFonts w:cstheme="minorHAnsi"/>
          <w:bCs/>
          <w:sz w:val="21"/>
          <w:szCs w:val="21"/>
        </w:rPr>
        <w:t xml:space="preserve">formas de </w:t>
      </w:r>
      <w:r w:rsidR="00BB551F">
        <w:rPr>
          <w:rFonts w:cstheme="minorHAnsi"/>
          <w:bCs/>
          <w:sz w:val="21"/>
          <w:szCs w:val="21"/>
        </w:rPr>
        <w:t xml:space="preserve">representación; de acción y expresión; y de </w:t>
      </w:r>
      <w:r>
        <w:rPr>
          <w:rFonts w:cstheme="minorHAnsi"/>
          <w:bCs/>
          <w:sz w:val="21"/>
          <w:szCs w:val="21"/>
        </w:rPr>
        <w:t>implicación.</w:t>
      </w:r>
    </w:p>
    <w:tbl>
      <w:tblPr>
        <w:tblStyle w:val="Tablaconcuadrcula"/>
        <w:tblW w:w="9356" w:type="dxa"/>
        <w:tblInd w:w="-5" w:type="dxa"/>
        <w:tblLook w:val="04A0" w:firstRow="1" w:lastRow="0" w:firstColumn="1" w:lastColumn="0" w:noHBand="0" w:noVBand="1"/>
      </w:tblPr>
      <w:tblGrid>
        <w:gridCol w:w="9356"/>
      </w:tblGrid>
      <w:tr w:rsidR="00BB551F" w14:paraId="7731C860" w14:textId="77777777" w:rsidTr="00531610">
        <w:trPr>
          <w:trHeight w:val="340"/>
        </w:trPr>
        <w:tc>
          <w:tcPr>
            <w:tcW w:w="9356" w:type="dxa"/>
            <w:shd w:val="clear" w:color="auto" w:fill="B4C6E7" w:themeFill="accent5" w:themeFillTint="66"/>
            <w:vAlign w:val="center"/>
          </w:tcPr>
          <w:p w14:paraId="7AFDD719" w14:textId="4C1151E8" w:rsidR="00BB551F" w:rsidRPr="00902E08" w:rsidRDefault="00BB551F" w:rsidP="00531610">
            <w:pPr>
              <w:pStyle w:val="Prrafodelista"/>
              <w:ind w:left="0"/>
              <w:contextualSpacing w:val="0"/>
              <w:jc w:val="center"/>
              <w:rPr>
                <w:rFonts w:cstheme="minorHAnsi"/>
                <w:b/>
                <w:i/>
                <w:iCs/>
                <w:sz w:val="19"/>
                <w:szCs w:val="19"/>
              </w:rPr>
            </w:pPr>
            <w:r>
              <w:rPr>
                <w:rFonts w:cstheme="minorHAnsi"/>
                <w:b/>
                <w:i/>
                <w:iCs/>
                <w:sz w:val="19"/>
                <w:szCs w:val="19"/>
              </w:rPr>
              <w:t>Formas de representación</w:t>
            </w:r>
          </w:p>
        </w:tc>
      </w:tr>
      <w:tr w:rsidR="00BB551F" w14:paraId="0FDAF966" w14:textId="77777777" w:rsidTr="00BB551F">
        <w:tc>
          <w:tcPr>
            <w:tcW w:w="9356" w:type="dxa"/>
            <w:shd w:val="clear" w:color="auto" w:fill="auto"/>
          </w:tcPr>
          <w:p w14:paraId="6D4F04C5" w14:textId="7A0AC6BB" w:rsidR="00BB551F" w:rsidRPr="00531610" w:rsidRDefault="00BB551F" w:rsidP="00BB551F">
            <w:pPr>
              <w:pStyle w:val="Default"/>
              <w:jc w:val="both"/>
              <w:rPr>
                <w:rFonts w:asciiTheme="minorHAnsi" w:hAnsiTheme="minorHAnsi" w:cstheme="minorHAnsi"/>
                <w:b/>
                <w:sz w:val="21"/>
                <w:szCs w:val="21"/>
              </w:rPr>
            </w:pPr>
            <w:r w:rsidRPr="00531610">
              <w:rPr>
                <w:rFonts w:asciiTheme="minorHAnsi" w:hAnsiTheme="minorHAnsi" w:cstheme="minorHAnsi"/>
                <w:b/>
                <w:sz w:val="21"/>
                <w:szCs w:val="21"/>
              </w:rPr>
              <w:t>Proporcionar diferentes opciones para la percepción (PAUTA 1)</w:t>
            </w:r>
            <w:r w:rsidR="00531610">
              <w:rPr>
                <w:rFonts w:asciiTheme="minorHAnsi" w:hAnsiTheme="minorHAnsi" w:cstheme="minorHAnsi"/>
                <w:b/>
                <w:sz w:val="21"/>
                <w:szCs w:val="21"/>
              </w:rPr>
              <w:t>:</w:t>
            </w:r>
          </w:p>
          <w:p w14:paraId="3D687E0A" w14:textId="77777777" w:rsidR="00BB551F" w:rsidRPr="00531610" w:rsidRDefault="00BB551F" w:rsidP="00BB551F">
            <w:pPr>
              <w:pStyle w:val="Default"/>
              <w:numPr>
                <w:ilvl w:val="0"/>
                <w:numId w:val="46"/>
              </w:numPr>
              <w:jc w:val="both"/>
              <w:rPr>
                <w:rFonts w:asciiTheme="minorHAnsi" w:hAnsiTheme="minorHAnsi" w:cstheme="minorHAnsi"/>
                <w:bCs/>
                <w:sz w:val="21"/>
                <w:szCs w:val="21"/>
              </w:rPr>
            </w:pPr>
            <w:r w:rsidRPr="00BB551F">
              <w:rPr>
                <w:rFonts w:asciiTheme="minorHAnsi" w:hAnsiTheme="minorHAnsi" w:cstheme="minorHAnsi"/>
                <w:bCs/>
                <w:sz w:val="21"/>
                <w:szCs w:val="21"/>
              </w:rPr>
              <w:t>La información debería ser presentada en un formato flexible de manera que puedan modificarse las siguientes características perceptivas: el tamaño del texto y tablas; la fuente de la letra utilizada para los materiales impresos.</w:t>
            </w:r>
          </w:p>
          <w:p w14:paraId="016A578B" w14:textId="10D410A4" w:rsidR="00531610" w:rsidRPr="00531610" w:rsidRDefault="00531610" w:rsidP="00531610">
            <w:pPr>
              <w:pStyle w:val="Default"/>
              <w:jc w:val="both"/>
              <w:rPr>
                <w:rFonts w:asciiTheme="minorHAnsi" w:hAnsiTheme="minorHAnsi" w:cstheme="minorHAnsi"/>
                <w:b/>
                <w:sz w:val="21"/>
                <w:szCs w:val="21"/>
              </w:rPr>
            </w:pPr>
            <w:r w:rsidRPr="00531610">
              <w:rPr>
                <w:rFonts w:asciiTheme="minorHAnsi" w:hAnsiTheme="minorHAnsi" w:cstheme="minorHAnsi"/>
                <w:b/>
                <w:sz w:val="21"/>
                <w:szCs w:val="21"/>
              </w:rPr>
              <w:lastRenderedPageBreak/>
              <w:t>Proporcionar múltiples opciones para el lenguaje, las expresiones matemáticas y los símbolos (PAUTA 2)</w:t>
            </w:r>
            <w:r>
              <w:rPr>
                <w:rFonts w:asciiTheme="minorHAnsi" w:hAnsiTheme="minorHAnsi" w:cstheme="minorHAnsi"/>
                <w:b/>
                <w:sz w:val="21"/>
                <w:szCs w:val="21"/>
              </w:rPr>
              <w:t>:</w:t>
            </w:r>
          </w:p>
          <w:p w14:paraId="7A2EA497" w14:textId="77777777" w:rsidR="00531610" w:rsidRPr="00531610" w:rsidRDefault="00531610" w:rsidP="00531610">
            <w:pPr>
              <w:pStyle w:val="Default"/>
              <w:numPr>
                <w:ilvl w:val="0"/>
                <w:numId w:val="46"/>
              </w:numPr>
              <w:jc w:val="both"/>
              <w:rPr>
                <w:rFonts w:asciiTheme="minorHAnsi" w:hAnsiTheme="minorHAnsi" w:cstheme="minorHAnsi"/>
                <w:bCs/>
                <w:sz w:val="21"/>
                <w:szCs w:val="21"/>
              </w:rPr>
            </w:pPr>
            <w:r w:rsidRPr="00531610">
              <w:rPr>
                <w:rFonts w:asciiTheme="minorHAnsi" w:hAnsiTheme="minorHAnsi" w:cstheme="minorHAnsi"/>
                <w:bCs/>
                <w:sz w:val="21"/>
                <w:szCs w:val="21"/>
              </w:rPr>
              <w:t>Insertar apoyos para el vocabulario y los símbolos dentro del texto (enlaces o notas a pie de página con definiciones, explicaciones, información previa, traducciones).</w:t>
            </w:r>
          </w:p>
          <w:p w14:paraId="6A6D2AF1" w14:textId="77777777" w:rsidR="00531610" w:rsidRPr="00531610" w:rsidRDefault="00531610" w:rsidP="00531610">
            <w:pPr>
              <w:pStyle w:val="Default"/>
              <w:numPr>
                <w:ilvl w:val="0"/>
                <w:numId w:val="46"/>
              </w:numPr>
              <w:jc w:val="both"/>
              <w:rPr>
                <w:rFonts w:asciiTheme="minorHAnsi" w:hAnsiTheme="minorHAnsi" w:cstheme="minorHAnsi"/>
                <w:bCs/>
                <w:sz w:val="21"/>
                <w:szCs w:val="21"/>
              </w:rPr>
            </w:pPr>
            <w:r w:rsidRPr="00531610">
              <w:rPr>
                <w:rFonts w:asciiTheme="minorHAnsi" w:hAnsiTheme="minorHAnsi" w:cstheme="minorHAnsi"/>
                <w:bCs/>
                <w:sz w:val="21"/>
                <w:szCs w:val="21"/>
              </w:rPr>
              <w:t>Ofrecer clarificaciones de la notación mediante listas de términos clave.</w:t>
            </w:r>
          </w:p>
          <w:p w14:paraId="3FCE7169" w14:textId="77777777" w:rsidR="00531610" w:rsidRPr="00531610" w:rsidRDefault="00531610" w:rsidP="00531610">
            <w:pPr>
              <w:pStyle w:val="Default"/>
              <w:numPr>
                <w:ilvl w:val="0"/>
                <w:numId w:val="46"/>
              </w:numPr>
              <w:jc w:val="both"/>
              <w:rPr>
                <w:rFonts w:asciiTheme="minorHAnsi" w:hAnsiTheme="minorHAnsi" w:cstheme="minorHAnsi"/>
                <w:bCs/>
                <w:sz w:val="21"/>
                <w:szCs w:val="21"/>
              </w:rPr>
            </w:pPr>
            <w:r w:rsidRPr="00531610">
              <w:rPr>
                <w:rFonts w:asciiTheme="minorHAnsi" w:hAnsiTheme="minorHAnsi" w:cstheme="minorHAnsi"/>
                <w:bCs/>
                <w:sz w:val="21"/>
                <w:szCs w:val="21"/>
              </w:rPr>
              <w:t>Insertar apoyos visuales no lingüísticos para clarificar el vocabulario (imágenes, vídeos).</w:t>
            </w:r>
          </w:p>
          <w:p w14:paraId="0669D5E0" w14:textId="77777777" w:rsidR="00531610" w:rsidRPr="00531610" w:rsidRDefault="00531610" w:rsidP="00531610">
            <w:pPr>
              <w:pStyle w:val="Default"/>
              <w:numPr>
                <w:ilvl w:val="0"/>
                <w:numId w:val="46"/>
              </w:numPr>
              <w:jc w:val="both"/>
              <w:rPr>
                <w:rFonts w:asciiTheme="minorHAnsi" w:hAnsiTheme="minorHAnsi" w:cstheme="minorHAnsi"/>
                <w:bCs/>
                <w:sz w:val="21"/>
                <w:szCs w:val="21"/>
              </w:rPr>
            </w:pPr>
            <w:r w:rsidRPr="00531610">
              <w:rPr>
                <w:rFonts w:asciiTheme="minorHAnsi" w:hAnsiTheme="minorHAnsi" w:cstheme="minorHAnsi"/>
                <w:bCs/>
                <w:sz w:val="21"/>
                <w:szCs w:val="21"/>
              </w:rPr>
              <w:t>Utilizar organizadores gráficos avanzados (mapas conceptuales).</w:t>
            </w:r>
          </w:p>
          <w:p w14:paraId="031CC273" w14:textId="77777777" w:rsidR="00531610" w:rsidRPr="00531610" w:rsidRDefault="00531610" w:rsidP="00531610">
            <w:pPr>
              <w:pStyle w:val="Default"/>
              <w:numPr>
                <w:ilvl w:val="0"/>
                <w:numId w:val="46"/>
              </w:numPr>
              <w:jc w:val="both"/>
              <w:rPr>
                <w:rFonts w:asciiTheme="minorHAnsi" w:hAnsiTheme="minorHAnsi" w:cstheme="minorHAnsi"/>
                <w:bCs/>
                <w:sz w:val="21"/>
                <w:szCs w:val="21"/>
              </w:rPr>
            </w:pPr>
            <w:r w:rsidRPr="00531610">
              <w:rPr>
                <w:rFonts w:asciiTheme="minorHAnsi" w:hAnsiTheme="minorHAnsi" w:cstheme="minorHAnsi"/>
                <w:bCs/>
                <w:sz w:val="21"/>
                <w:szCs w:val="21"/>
              </w:rPr>
              <w:t>Proporcionar la información de manera progresiva (secuencia principal a través de una presentación power-point).</w:t>
            </w:r>
          </w:p>
          <w:p w14:paraId="4BE0F31A" w14:textId="4FD1A4B6" w:rsidR="00531610" w:rsidRPr="00531610" w:rsidRDefault="00531610" w:rsidP="00531610">
            <w:pPr>
              <w:pStyle w:val="Default"/>
              <w:numPr>
                <w:ilvl w:val="0"/>
                <w:numId w:val="46"/>
              </w:numPr>
              <w:jc w:val="both"/>
              <w:rPr>
                <w:rFonts w:asciiTheme="minorHAnsi" w:hAnsiTheme="minorHAnsi" w:cstheme="minorHAnsi"/>
                <w:bCs/>
                <w:sz w:val="21"/>
                <w:szCs w:val="21"/>
              </w:rPr>
            </w:pPr>
            <w:r w:rsidRPr="00531610">
              <w:rPr>
                <w:rFonts w:asciiTheme="minorHAnsi" w:hAnsiTheme="minorHAnsi" w:cstheme="minorHAnsi"/>
                <w:bCs/>
                <w:sz w:val="21"/>
                <w:szCs w:val="21"/>
              </w:rPr>
              <w:t>De vez en cuando, dar la oportunidad de crear situaciones en las que haya que revisar las ideas principales y los vínculos entre las ideas.</w:t>
            </w:r>
          </w:p>
        </w:tc>
      </w:tr>
      <w:tr w:rsidR="00BB551F" w14:paraId="02983C00" w14:textId="77777777" w:rsidTr="00531610">
        <w:trPr>
          <w:trHeight w:val="340"/>
        </w:trPr>
        <w:tc>
          <w:tcPr>
            <w:tcW w:w="9356" w:type="dxa"/>
            <w:shd w:val="clear" w:color="auto" w:fill="B4C6E7" w:themeFill="accent5" w:themeFillTint="66"/>
            <w:vAlign w:val="center"/>
          </w:tcPr>
          <w:p w14:paraId="5E9E866F" w14:textId="13CD3C12" w:rsidR="00BB551F" w:rsidRPr="00902E08" w:rsidRDefault="00531610" w:rsidP="00531610">
            <w:pPr>
              <w:pStyle w:val="Prrafodelista"/>
              <w:ind w:left="0"/>
              <w:contextualSpacing w:val="0"/>
              <w:jc w:val="center"/>
              <w:rPr>
                <w:rFonts w:cstheme="minorHAnsi"/>
                <w:b/>
                <w:i/>
                <w:iCs/>
                <w:sz w:val="19"/>
                <w:szCs w:val="19"/>
              </w:rPr>
            </w:pPr>
            <w:r>
              <w:rPr>
                <w:rFonts w:cstheme="minorHAnsi"/>
                <w:b/>
                <w:i/>
                <w:iCs/>
                <w:sz w:val="19"/>
                <w:szCs w:val="19"/>
              </w:rPr>
              <w:lastRenderedPageBreak/>
              <w:t>Formas de acción y expresión</w:t>
            </w:r>
          </w:p>
        </w:tc>
      </w:tr>
      <w:tr w:rsidR="00531610" w14:paraId="033B1BD6" w14:textId="77777777" w:rsidTr="00531610">
        <w:trPr>
          <w:trHeight w:val="958"/>
        </w:trPr>
        <w:tc>
          <w:tcPr>
            <w:tcW w:w="9356" w:type="dxa"/>
            <w:shd w:val="clear" w:color="auto" w:fill="auto"/>
          </w:tcPr>
          <w:p w14:paraId="7CA285D7" w14:textId="39DF1E9E" w:rsidR="00531610" w:rsidRPr="00531610" w:rsidRDefault="00531610" w:rsidP="00531610">
            <w:pPr>
              <w:pStyle w:val="Prrafodelista"/>
              <w:ind w:left="0"/>
              <w:contextualSpacing w:val="0"/>
              <w:jc w:val="both"/>
              <w:rPr>
                <w:rFonts w:cstheme="minorHAnsi"/>
                <w:b/>
                <w:sz w:val="21"/>
                <w:szCs w:val="21"/>
              </w:rPr>
            </w:pPr>
            <w:r w:rsidRPr="00531610">
              <w:rPr>
                <w:rFonts w:cstheme="minorHAnsi"/>
                <w:b/>
                <w:sz w:val="21"/>
                <w:szCs w:val="21"/>
              </w:rPr>
              <w:t xml:space="preserve">Proporcionar opciones para la expresión y la comunicación (PAUTA 5): </w:t>
            </w:r>
          </w:p>
          <w:p w14:paraId="01F58138" w14:textId="77777777" w:rsidR="00531610" w:rsidRPr="00531610" w:rsidRDefault="00531610" w:rsidP="00531610">
            <w:pPr>
              <w:pStyle w:val="Prrafodelista"/>
              <w:numPr>
                <w:ilvl w:val="0"/>
                <w:numId w:val="47"/>
              </w:numPr>
              <w:contextualSpacing w:val="0"/>
              <w:jc w:val="both"/>
              <w:rPr>
                <w:rFonts w:cstheme="minorHAnsi"/>
                <w:bCs/>
                <w:sz w:val="21"/>
                <w:szCs w:val="21"/>
              </w:rPr>
            </w:pPr>
            <w:r w:rsidRPr="00531610">
              <w:rPr>
                <w:rFonts w:cstheme="minorHAnsi"/>
                <w:bCs/>
                <w:sz w:val="21"/>
                <w:szCs w:val="21"/>
              </w:rPr>
              <w:t>Componer o redactar en múltiples medios como texto, voz, dibujo, ilustración, diseño, cine, música, movimiento, arte visual, escultura o video.</w:t>
            </w:r>
          </w:p>
          <w:p w14:paraId="1D704D24" w14:textId="77777777" w:rsidR="00531610" w:rsidRPr="00531610" w:rsidRDefault="00531610" w:rsidP="00531610">
            <w:pPr>
              <w:pStyle w:val="Prrafodelista"/>
              <w:numPr>
                <w:ilvl w:val="0"/>
                <w:numId w:val="47"/>
              </w:numPr>
              <w:contextualSpacing w:val="0"/>
              <w:jc w:val="both"/>
              <w:rPr>
                <w:rFonts w:cstheme="minorHAnsi"/>
                <w:bCs/>
                <w:sz w:val="21"/>
                <w:szCs w:val="21"/>
              </w:rPr>
            </w:pPr>
            <w:r w:rsidRPr="00531610">
              <w:rPr>
                <w:rFonts w:cstheme="minorHAnsi"/>
                <w:bCs/>
                <w:sz w:val="21"/>
                <w:szCs w:val="21"/>
              </w:rPr>
              <w:t>Proporcionar listas de comprobación y pautas para tomar notas.</w:t>
            </w:r>
          </w:p>
          <w:p w14:paraId="25428027" w14:textId="784C1DD7" w:rsidR="00531610" w:rsidRPr="00531610" w:rsidRDefault="00531610" w:rsidP="00531610">
            <w:pPr>
              <w:pStyle w:val="Prrafodelista"/>
              <w:numPr>
                <w:ilvl w:val="0"/>
                <w:numId w:val="47"/>
              </w:numPr>
              <w:contextualSpacing w:val="0"/>
              <w:jc w:val="both"/>
              <w:rPr>
                <w:rFonts w:cstheme="minorHAnsi"/>
                <w:bCs/>
                <w:sz w:val="19"/>
                <w:szCs w:val="19"/>
              </w:rPr>
            </w:pPr>
            <w:r w:rsidRPr="00531610">
              <w:rPr>
                <w:rFonts w:cstheme="minorHAnsi"/>
                <w:bCs/>
                <w:sz w:val="21"/>
                <w:szCs w:val="21"/>
              </w:rPr>
              <w:t>Hacer preguntas para guiar el auto-control y la reflexión.</w:t>
            </w:r>
          </w:p>
        </w:tc>
      </w:tr>
      <w:tr w:rsidR="009715DF" w14:paraId="40199720" w14:textId="77777777" w:rsidTr="00531610">
        <w:trPr>
          <w:trHeight w:val="340"/>
        </w:trPr>
        <w:tc>
          <w:tcPr>
            <w:tcW w:w="9356" w:type="dxa"/>
            <w:shd w:val="clear" w:color="auto" w:fill="B4C6E7" w:themeFill="accent5" w:themeFillTint="66"/>
            <w:vAlign w:val="center"/>
          </w:tcPr>
          <w:p w14:paraId="7F782B14" w14:textId="1637D0CE" w:rsidR="009715DF" w:rsidRPr="00902E08" w:rsidRDefault="009715DF" w:rsidP="00531610">
            <w:pPr>
              <w:pStyle w:val="Prrafodelista"/>
              <w:ind w:left="0"/>
              <w:contextualSpacing w:val="0"/>
              <w:jc w:val="center"/>
              <w:rPr>
                <w:rFonts w:cstheme="minorHAnsi"/>
                <w:b/>
                <w:i/>
                <w:iCs/>
                <w:sz w:val="19"/>
                <w:szCs w:val="19"/>
              </w:rPr>
            </w:pPr>
            <w:r w:rsidRPr="00902E08">
              <w:rPr>
                <w:rFonts w:cstheme="minorHAnsi"/>
                <w:b/>
                <w:i/>
                <w:iCs/>
                <w:sz w:val="19"/>
                <w:szCs w:val="19"/>
              </w:rPr>
              <w:t>Formas de implicación</w:t>
            </w:r>
          </w:p>
        </w:tc>
      </w:tr>
      <w:tr w:rsidR="009715DF" w14:paraId="53CA1CE8" w14:textId="77777777" w:rsidTr="005E7BD6">
        <w:trPr>
          <w:trHeight w:val="1191"/>
        </w:trPr>
        <w:tc>
          <w:tcPr>
            <w:tcW w:w="9356" w:type="dxa"/>
          </w:tcPr>
          <w:p w14:paraId="30C78004" w14:textId="7960EA92" w:rsidR="009715DF" w:rsidRDefault="009715DF" w:rsidP="00BB551F">
            <w:pPr>
              <w:pStyle w:val="Default"/>
              <w:jc w:val="both"/>
              <w:rPr>
                <w:rFonts w:asciiTheme="minorHAnsi" w:hAnsiTheme="minorHAnsi" w:cstheme="minorHAnsi"/>
                <w:b/>
                <w:sz w:val="21"/>
                <w:szCs w:val="21"/>
              </w:rPr>
            </w:pPr>
            <w:r w:rsidRPr="00413023">
              <w:rPr>
                <w:rFonts w:asciiTheme="minorHAnsi" w:hAnsiTheme="minorHAnsi" w:cstheme="minorHAnsi"/>
                <w:b/>
                <w:sz w:val="21"/>
                <w:szCs w:val="21"/>
              </w:rPr>
              <w:t>Proporcionar opciones para captar el interés</w:t>
            </w:r>
            <w:r w:rsidR="00BB551F">
              <w:rPr>
                <w:rFonts w:asciiTheme="minorHAnsi" w:hAnsiTheme="minorHAnsi" w:cstheme="minorHAnsi"/>
                <w:b/>
                <w:sz w:val="21"/>
                <w:szCs w:val="21"/>
              </w:rPr>
              <w:t xml:space="preserve"> (PAUTA 7)</w:t>
            </w:r>
          </w:p>
          <w:p w14:paraId="7086E7AD" w14:textId="77777777" w:rsidR="009715DF" w:rsidRDefault="009715DF" w:rsidP="00BB551F">
            <w:pPr>
              <w:pStyle w:val="Default"/>
              <w:numPr>
                <w:ilvl w:val="0"/>
                <w:numId w:val="27"/>
              </w:numPr>
              <w:jc w:val="both"/>
              <w:rPr>
                <w:rFonts w:asciiTheme="minorHAnsi" w:hAnsiTheme="minorHAnsi" w:cstheme="minorHAnsi"/>
                <w:bCs/>
                <w:sz w:val="21"/>
                <w:szCs w:val="21"/>
              </w:rPr>
            </w:pPr>
            <w:r w:rsidRPr="007A3761">
              <w:rPr>
                <w:rFonts w:asciiTheme="minorHAnsi" w:hAnsiTheme="minorHAnsi" w:cstheme="minorHAnsi"/>
                <w:bCs/>
                <w:sz w:val="21"/>
                <w:szCs w:val="21"/>
              </w:rPr>
              <w:t>Proporcionar a los estudiantes posibilidades de elección en los diferentes formatos de presentación.</w:t>
            </w:r>
          </w:p>
          <w:p w14:paraId="0272C9F8" w14:textId="08B1E37C" w:rsidR="009715DF" w:rsidRDefault="009715DF" w:rsidP="00BB551F">
            <w:pPr>
              <w:pStyle w:val="Default"/>
              <w:numPr>
                <w:ilvl w:val="0"/>
                <w:numId w:val="27"/>
              </w:numPr>
              <w:jc w:val="both"/>
              <w:rPr>
                <w:rFonts w:asciiTheme="minorHAnsi" w:hAnsiTheme="minorHAnsi" w:cstheme="minorHAnsi"/>
                <w:bCs/>
                <w:sz w:val="21"/>
                <w:szCs w:val="21"/>
              </w:rPr>
            </w:pPr>
            <w:r w:rsidRPr="007A3761">
              <w:rPr>
                <w:rFonts w:asciiTheme="minorHAnsi" w:hAnsiTheme="minorHAnsi" w:cstheme="minorHAnsi"/>
                <w:bCs/>
                <w:sz w:val="21"/>
                <w:szCs w:val="21"/>
              </w:rPr>
              <w:t>Variar las actividades y las fuentes de información para que sean personalizadas</w:t>
            </w:r>
            <w:r w:rsidR="005E7BD6">
              <w:rPr>
                <w:rFonts w:asciiTheme="minorHAnsi" w:hAnsiTheme="minorHAnsi" w:cstheme="minorHAnsi"/>
                <w:bCs/>
                <w:sz w:val="21"/>
                <w:szCs w:val="21"/>
              </w:rPr>
              <w:t>,</w:t>
            </w:r>
            <w:r w:rsidRPr="007A3761">
              <w:rPr>
                <w:rFonts w:asciiTheme="minorHAnsi" w:hAnsiTheme="minorHAnsi" w:cstheme="minorHAnsi"/>
                <w:bCs/>
                <w:sz w:val="21"/>
                <w:szCs w:val="21"/>
              </w:rPr>
              <w:t xml:space="preserve"> </w:t>
            </w:r>
            <w:r w:rsidR="005E7BD6">
              <w:rPr>
                <w:rFonts w:asciiTheme="minorHAnsi" w:hAnsiTheme="minorHAnsi" w:cstheme="minorHAnsi"/>
                <w:bCs/>
                <w:sz w:val="21"/>
                <w:szCs w:val="21"/>
              </w:rPr>
              <w:t>a</w:t>
            </w:r>
            <w:r w:rsidRPr="007A3761">
              <w:rPr>
                <w:rFonts w:asciiTheme="minorHAnsi" w:hAnsiTheme="minorHAnsi" w:cstheme="minorHAnsi"/>
                <w:bCs/>
                <w:sz w:val="21"/>
                <w:szCs w:val="21"/>
              </w:rPr>
              <w:t>propiadas y adecuadas.</w:t>
            </w:r>
          </w:p>
          <w:p w14:paraId="08BAD4C9" w14:textId="77777777" w:rsidR="009715DF" w:rsidRDefault="009715DF" w:rsidP="00BB551F">
            <w:pPr>
              <w:pStyle w:val="Default"/>
              <w:numPr>
                <w:ilvl w:val="0"/>
                <w:numId w:val="27"/>
              </w:numPr>
              <w:jc w:val="both"/>
              <w:rPr>
                <w:rFonts w:asciiTheme="minorHAnsi" w:hAnsiTheme="minorHAnsi" w:cstheme="minorHAnsi"/>
                <w:bCs/>
                <w:sz w:val="21"/>
                <w:szCs w:val="21"/>
              </w:rPr>
            </w:pPr>
            <w:r w:rsidRPr="004E4617">
              <w:rPr>
                <w:rFonts w:asciiTheme="minorHAnsi" w:hAnsiTheme="minorHAnsi" w:cstheme="minorHAnsi"/>
                <w:bCs/>
                <w:sz w:val="21"/>
                <w:szCs w:val="21"/>
              </w:rPr>
              <w:t>Proporcionar tareas que permitan la participación activa, la exploración y la experimentación.</w:t>
            </w:r>
          </w:p>
          <w:p w14:paraId="0281E483" w14:textId="77777777" w:rsidR="009715DF" w:rsidRDefault="009715DF" w:rsidP="00BB551F">
            <w:pPr>
              <w:pStyle w:val="Default"/>
              <w:numPr>
                <w:ilvl w:val="0"/>
                <w:numId w:val="27"/>
              </w:numPr>
              <w:jc w:val="both"/>
              <w:rPr>
                <w:rFonts w:asciiTheme="minorHAnsi" w:hAnsiTheme="minorHAnsi" w:cstheme="minorHAnsi"/>
                <w:bCs/>
                <w:sz w:val="21"/>
                <w:szCs w:val="21"/>
              </w:rPr>
            </w:pPr>
            <w:r w:rsidRPr="00107123">
              <w:rPr>
                <w:rFonts w:asciiTheme="minorHAnsi" w:hAnsiTheme="minorHAnsi" w:cstheme="minorHAnsi"/>
                <w:bCs/>
                <w:sz w:val="21"/>
                <w:szCs w:val="21"/>
              </w:rPr>
              <w:t>Incluir actividades que fomenten el uso de la imaginación.</w:t>
            </w:r>
          </w:p>
          <w:p w14:paraId="4C28369E" w14:textId="3AE61E92" w:rsidR="009715DF" w:rsidRDefault="009715DF" w:rsidP="00BB551F">
            <w:pPr>
              <w:pStyle w:val="Default"/>
              <w:jc w:val="both"/>
              <w:rPr>
                <w:rFonts w:asciiTheme="minorHAnsi" w:hAnsiTheme="minorHAnsi" w:cstheme="minorHAnsi"/>
                <w:b/>
                <w:sz w:val="21"/>
                <w:szCs w:val="21"/>
              </w:rPr>
            </w:pPr>
            <w:r w:rsidRPr="006C76BB">
              <w:rPr>
                <w:rFonts w:asciiTheme="minorHAnsi" w:hAnsiTheme="minorHAnsi" w:cstheme="minorHAnsi"/>
                <w:b/>
                <w:sz w:val="21"/>
                <w:szCs w:val="21"/>
              </w:rPr>
              <w:t>Proporcionar opciones para mantener el esfuerzo y la persistencia</w:t>
            </w:r>
            <w:r w:rsidR="00531610">
              <w:rPr>
                <w:rFonts w:asciiTheme="minorHAnsi" w:hAnsiTheme="minorHAnsi" w:cstheme="minorHAnsi"/>
                <w:b/>
                <w:sz w:val="21"/>
                <w:szCs w:val="21"/>
              </w:rPr>
              <w:t xml:space="preserve"> (PAUTA 8):</w:t>
            </w:r>
          </w:p>
          <w:p w14:paraId="3DC42F75" w14:textId="77777777" w:rsidR="009715DF" w:rsidRDefault="009715DF" w:rsidP="00BB551F">
            <w:pPr>
              <w:pStyle w:val="Default"/>
              <w:numPr>
                <w:ilvl w:val="0"/>
                <w:numId w:val="28"/>
              </w:numPr>
              <w:jc w:val="both"/>
              <w:rPr>
                <w:rFonts w:asciiTheme="minorHAnsi" w:hAnsiTheme="minorHAnsi" w:cstheme="minorHAnsi"/>
                <w:bCs/>
                <w:sz w:val="21"/>
                <w:szCs w:val="21"/>
              </w:rPr>
            </w:pPr>
            <w:r w:rsidRPr="007C6730">
              <w:rPr>
                <w:rFonts w:asciiTheme="minorHAnsi" w:hAnsiTheme="minorHAnsi" w:cstheme="minorHAnsi"/>
                <w:bCs/>
                <w:sz w:val="21"/>
                <w:szCs w:val="21"/>
              </w:rPr>
              <w:t>Proporcionar alternativas en cuanto a las herramientas y apoyos permitidos.</w:t>
            </w:r>
          </w:p>
          <w:p w14:paraId="2A5D8036" w14:textId="77777777" w:rsidR="009715DF" w:rsidRDefault="009715DF" w:rsidP="00BB551F">
            <w:pPr>
              <w:pStyle w:val="Default"/>
              <w:numPr>
                <w:ilvl w:val="0"/>
                <w:numId w:val="28"/>
              </w:numPr>
              <w:jc w:val="both"/>
              <w:rPr>
                <w:rFonts w:asciiTheme="minorHAnsi" w:hAnsiTheme="minorHAnsi" w:cstheme="minorHAnsi"/>
                <w:bCs/>
                <w:sz w:val="21"/>
                <w:szCs w:val="21"/>
              </w:rPr>
            </w:pPr>
            <w:r w:rsidRPr="007C6730">
              <w:rPr>
                <w:rFonts w:asciiTheme="minorHAnsi" w:hAnsiTheme="minorHAnsi" w:cstheme="minorHAnsi"/>
                <w:bCs/>
                <w:sz w:val="21"/>
                <w:szCs w:val="21"/>
              </w:rPr>
              <w:t>Crear grupos de colaboración.</w:t>
            </w:r>
          </w:p>
          <w:p w14:paraId="600C4FE3" w14:textId="77777777" w:rsidR="009715DF" w:rsidRDefault="009715DF" w:rsidP="00BB551F">
            <w:pPr>
              <w:pStyle w:val="Default"/>
              <w:numPr>
                <w:ilvl w:val="0"/>
                <w:numId w:val="28"/>
              </w:numPr>
              <w:jc w:val="both"/>
              <w:rPr>
                <w:rFonts w:asciiTheme="minorHAnsi" w:hAnsiTheme="minorHAnsi" w:cstheme="minorHAnsi"/>
                <w:bCs/>
                <w:sz w:val="21"/>
                <w:szCs w:val="21"/>
              </w:rPr>
            </w:pPr>
            <w:r w:rsidRPr="00FA283B">
              <w:rPr>
                <w:rFonts w:asciiTheme="minorHAnsi" w:hAnsiTheme="minorHAnsi" w:cstheme="minorHAnsi"/>
                <w:bCs/>
                <w:sz w:val="21"/>
                <w:szCs w:val="21"/>
              </w:rPr>
              <w:t xml:space="preserve">Proporcionar </w:t>
            </w:r>
            <w:r w:rsidRPr="005E7BD6">
              <w:rPr>
                <w:rFonts w:asciiTheme="minorHAnsi" w:hAnsiTheme="minorHAnsi" w:cstheme="minorHAnsi"/>
                <w:bCs/>
                <w:i/>
                <w:iCs/>
                <w:sz w:val="21"/>
                <w:szCs w:val="21"/>
              </w:rPr>
              <w:t>feedback</w:t>
            </w:r>
            <w:r w:rsidRPr="00FA283B">
              <w:rPr>
                <w:rFonts w:asciiTheme="minorHAnsi" w:hAnsiTheme="minorHAnsi" w:cstheme="minorHAnsi"/>
                <w:bCs/>
                <w:sz w:val="21"/>
                <w:szCs w:val="21"/>
              </w:rPr>
              <w:t xml:space="preserve"> específico con frecuencia y en el momento oportuno.</w:t>
            </w:r>
          </w:p>
          <w:p w14:paraId="5361A11D" w14:textId="0AD086EF" w:rsidR="009715DF" w:rsidRDefault="009715DF" w:rsidP="00BB551F">
            <w:pPr>
              <w:pStyle w:val="Default"/>
              <w:jc w:val="both"/>
              <w:rPr>
                <w:rFonts w:asciiTheme="minorHAnsi" w:hAnsiTheme="minorHAnsi" w:cstheme="minorHAnsi"/>
                <w:b/>
                <w:sz w:val="21"/>
                <w:szCs w:val="21"/>
              </w:rPr>
            </w:pPr>
            <w:r w:rsidRPr="00B046F9">
              <w:rPr>
                <w:rFonts w:asciiTheme="minorHAnsi" w:hAnsiTheme="minorHAnsi" w:cstheme="minorHAnsi"/>
                <w:b/>
                <w:sz w:val="21"/>
                <w:szCs w:val="21"/>
              </w:rPr>
              <w:t>Proporcionar opciones para la autorregulación</w:t>
            </w:r>
            <w:r w:rsidR="00531610">
              <w:rPr>
                <w:rFonts w:asciiTheme="minorHAnsi" w:hAnsiTheme="minorHAnsi" w:cstheme="minorHAnsi"/>
                <w:b/>
                <w:sz w:val="21"/>
                <w:szCs w:val="21"/>
              </w:rPr>
              <w:t xml:space="preserve"> (PAUTA 9):</w:t>
            </w:r>
          </w:p>
          <w:p w14:paraId="636EB3B8" w14:textId="77777777" w:rsidR="009715DF" w:rsidRDefault="009715DF" w:rsidP="00BB551F">
            <w:pPr>
              <w:pStyle w:val="Default"/>
              <w:numPr>
                <w:ilvl w:val="0"/>
                <w:numId w:val="29"/>
              </w:numPr>
              <w:jc w:val="both"/>
              <w:rPr>
                <w:rFonts w:asciiTheme="minorHAnsi" w:hAnsiTheme="minorHAnsi" w:cstheme="minorHAnsi"/>
                <w:bCs/>
                <w:sz w:val="21"/>
                <w:szCs w:val="21"/>
              </w:rPr>
            </w:pPr>
            <w:r w:rsidRPr="006F13BF">
              <w:rPr>
                <w:rFonts w:asciiTheme="minorHAnsi" w:hAnsiTheme="minorHAnsi" w:cstheme="minorHAnsi"/>
                <w:bCs/>
                <w:sz w:val="21"/>
                <w:szCs w:val="21"/>
              </w:rPr>
              <w:t>Incrementar el tiempo de concentración en una tarea. Aunque se produzcan distracciones.</w:t>
            </w:r>
          </w:p>
          <w:p w14:paraId="28F1800C" w14:textId="5F201362" w:rsidR="005E7BD6" w:rsidRPr="005E7BD6" w:rsidRDefault="009715DF" w:rsidP="00BB551F">
            <w:pPr>
              <w:pStyle w:val="Default"/>
              <w:numPr>
                <w:ilvl w:val="0"/>
                <w:numId w:val="29"/>
              </w:numPr>
              <w:jc w:val="both"/>
              <w:rPr>
                <w:rFonts w:asciiTheme="minorHAnsi" w:hAnsiTheme="minorHAnsi" w:cstheme="minorHAnsi"/>
                <w:bCs/>
                <w:sz w:val="21"/>
                <w:szCs w:val="21"/>
              </w:rPr>
            </w:pPr>
            <w:r w:rsidRPr="005E7BD6">
              <w:rPr>
                <w:rFonts w:asciiTheme="minorHAnsi" w:hAnsiTheme="minorHAnsi" w:cstheme="minorHAnsi"/>
                <w:bCs/>
                <w:sz w:val="21"/>
                <w:szCs w:val="21"/>
              </w:rPr>
              <w:t xml:space="preserve">Usar actividades que incluyan un medio por el cual los estudiantes obtengan </w:t>
            </w:r>
            <w:r w:rsidRPr="005E7BD6">
              <w:rPr>
                <w:rFonts w:asciiTheme="minorHAnsi" w:hAnsiTheme="minorHAnsi" w:cstheme="minorHAnsi"/>
                <w:bCs/>
                <w:i/>
                <w:iCs/>
                <w:sz w:val="21"/>
                <w:szCs w:val="21"/>
              </w:rPr>
              <w:t>feedback</w:t>
            </w:r>
            <w:r w:rsidRPr="005E7BD6">
              <w:rPr>
                <w:rFonts w:asciiTheme="minorHAnsi" w:hAnsiTheme="minorHAnsi" w:cstheme="minorHAnsi"/>
                <w:bCs/>
                <w:sz w:val="21"/>
                <w:szCs w:val="21"/>
              </w:rPr>
              <w:t xml:space="preserve"> y tengan acceso a recursos alternativos.</w:t>
            </w:r>
          </w:p>
        </w:tc>
      </w:tr>
    </w:tbl>
    <w:p w14:paraId="02CE2EC2" w14:textId="7913E2DD" w:rsidR="009715DF" w:rsidRPr="00333699" w:rsidRDefault="00805745" w:rsidP="00A3790F">
      <w:pPr>
        <w:spacing w:before="120" w:after="120"/>
        <w:ind w:right="170"/>
        <w:jc w:val="both"/>
        <w:rPr>
          <w:rFonts w:cstheme="minorHAnsi"/>
          <w:b/>
          <w:sz w:val="21"/>
          <w:szCs w:val="21"/>
        </w:rPr>
      </w:pPr>
      <w:r w:rsidRPr="00333699">
        <w:rPr>
          <w:rFonts w:cstheme="minorHAnsi"/>
          <w:b/>
          <w:sz w:val="21"/>
          <w:szCs w:val="21"/>
        </w:rPr>
        <w:t>2) Especificidades sobre la atención a las diferencias individuales:</w:t>
      </w:r>
    </w:p>
    <w:p w14:paraId="679FE7D3" w14:textId="352F3308" w:rsidR="00136F30" w:rsidRPr="00902E08" w:rsidRDefault="00136F30" w:rsidP="00A3790F">
      <w:pPr>
        <w:spacing w:before="120" w:after="120"/>
        <w:ind w:right="170"/>
        <w:jc w:val="both"/>
        <w:rPr>
          <w:rFonts w:cstheme="minorHAnsi"/>
          <w:bCs/>
          <w:sz w:val="21"/>
          <w:szCs w:val="21"/>
        </w:rPr>
      </w:pPr>
      <w:r w:rsidRPr="00136F30">
        <w:rPr>
          <w:rFonts w:cstheme="minorHAnsi"/>
          <w:bCs/>
          <w:sz w:val="21"/>
          <w:szCs w:val="21"/>
        </w:rPr>
        <w:t xml:space="preserve">El curso actual de </w:t>
      </w:r>
      <w:r>
        <w:rPr>
          <w:rFonts w:cstheme="minorHAnsi"/>
          <w:bCs/>
          <w:sz w:val="21"/>
          <w:szCs w:val="21"/>
        </w:rPr>
        <w:t>1</w:t>
      </w:r>
      <w:r w:rsidRPr="00136F30">
        <w:rPr>
          <w:rFonts w:cstheme="minorHAnsi"/>
          <w:bCs/>
          <w:sz w:val="21"/>
          <w:szCs w:val="21"/>
        </w:rPr>
        <w:t>º ESO no contempla ningún caso específico de atención a la diversidad, salvo el alumnado</w:t>
      </w:r>
      <w:r>
        <w:rPr>
          <w:rFonts w:cstheme="minorHAnsi"/>
          <w:bCs/>
          <w:sz w:val="21"/>
          <w:szCs w:val="21"/>
        </w:rPr>
        <w:t xml:space="preserve"> repetidor o</w:t>
      </w:r>
      <w:r w:rsidRPr="00136F30">
        <w:rPr>
          <w:rFonts w:cstheme="minorHAnsi"/>
          <w:bCs/>
          <w:sz w:val="21"/>
          <w:szCs w:val="21"/>
        </w:rPr>
        <w:t xml:space="preserve"> con materias pendiente </w:t>
      </w:r>
      <w:r>
        <w:rPr>
          <w:rFonts w:cstheme="minorHAnsi"/>
          <w:bCs/>
          <w:sz w:val="21"/>
          <w:szCs w:val="21"/>
        </w:rPr>
        <w:t xml:space="preserve">que ha promocionado a </w:t>
      </w:r>
      <w:r w:rsidRPr="00136F30">
        <w:rPr>
          <w:rFonts w:cstheme="minorHAnsi"/>
          <w:bCs/>
          <w:sz w:val="21"/>
          <w:szCs w:val="21"/>
        </w:rPr>
        <w:t>2º ESO</w:t>
      </w:r>
      <w:r>
        <w:rPr>
          <w:rFonts w:cstheme="minorHAnsi"/>
          <w:bCs/>
          <w:sz w:val="21"/>
          <w:szCs w:val="21"/>
        </w:rPr>
        <w:t>;</w:t>
      </w:r>
      <w:r w:rsidRPr="00136F30">
        <w:rPr>
          <w:rFonts w:cstheme="minorHAnsi"/>
          <w:bCs/>
          <w:sz w:val="21"/>
          <w:szCs w:val="21"/>
        </w:rPr>
        <w:t xml:space="preserve"> por lo que, en todo caso, se aplicarán las medidas expresadas en la tabla anterior como “generalidades”.</w:t>
      </w:r>
    </w:p>
    <w:tbl>
      <w:tblPr>
        <w:tblStyle w:val="Tablaconcuadrcula"/>
        <w:tblW w:w="9356" w:type="dxa"/>
        <w:tblInd w:w="-5" w:type="dxa"/>
        <w:tblLook w:val="04A0" w:firstRow="1" w:lastRow="0" w:firstColumn="1" w:lastColumn="0" w:noHBand="0" w:noVBand="1"/>
      </w:tblPr>
      <w:tblGrid>
        <w:gridCol w:w="1247"/>
        <w:gridCol w:w="3006"/>
        <w:gridCol w:w="5103"/>
      </w:tblGrid>
      <w:tr w:rsidR="00805745" w14:paraId="1B6C1D68" w14:textId="77777777" w:rsidTr="00136F30">
        <w:tc>
          <w:tcPr>
            <w:tcW w:w="1247" w:type="dxa"/>
            <w:shd w:val="clear" w:color="auto" w:fill="B4C6E7" w:themeFill="accent5" w:themeFillTint="66"/>
            <w:vAlign w:val="center"/>
          </w:tcPr>
          <w:p w14:paraId="41CBC012" w14:textId="2641D80B" w:rsidR="00805745" w:rsidRPr="00264814" w:rsidRDefault="00805745">
            <w:pPr>
              <w:pStyle w:val="Prrafodelista"/>
              <w:spacing w:before="120" w:after="120"/>
              <w:ind w:left="0"/>
              <w:contextualSpacing w:val="0"/>
              <w:jc w:val="center"/>
              <w:rPr>
                <w:rFonts w:cstheme="minorHAnsi"/>
                <w:b/>
                <w:i/>
                <w:iCs/>
                <w:sz w:val="19"/>
                <w:szCs w:val="19"/>
              </w:rPr>
            </w:pPr>
            <w:r>
              <w:rPr>
                <w:rFonts w:cstheme="minorHAnsi"/>
                <w:b/>
                <w:i/>
                <w:iCs/>
                <w:sz w:val="19"/>
                <w:szCs w:val="19"/>
              </w:rPr>
              <w:t>Alumnado</w:t>
            </w:r>
          </w:p>
        </w:tc>
        <w:tc>
          <w:tcPr>
            <w:tcW w:w="3006" w:type="dxa"/>
            <w:shd w:val="clear" w:color="auto" w:fill="B4C6E7" w:themeFill="accent5" w:themeFillTint="66"/>
            <w:vAlign w:val="center"/>
          </w:tcPr>
          <w:p w14:paraId="40944496" w14:textId="77777777" w:rsidR="00805745" w:rsidRPr="00264814" w:rsidRDefault="00805745">
            <w:pPr>
              <w:pStyle w:val="Prrafodelista"/>
              <w:spacing w:before="120" w:after="120"/>
              <w:ind w:left="0"/>
              <w:contextualSpacing w:val="0"/>
              <w:jc w:val="center"/>
              <w:rPr>
                <w:rFonts w:cstheme="minorHAnsi"/>
                <w:b/>
                <w:i/>
                <w:iCs/>
                <w:sz w:val="19"/>
                <w:szCs w:val="19"/>
              </w:rPr>
            </w:pPr>
            <w:r>
              <w:rPr>
                <w:rFonts w:cstheme="minorHAnsi"/>
                <w:b/>
                <w:i/>
                <w:iCs/>
                <w:sz w:val="19"/>
                <w:szCs w:val="19"/>
              </w:rPr>
              <w:t>Medidas/ Planes / Adaptación curricular significativa</w:t>
            </w:r>
          </w:p>
        </w:tc>
        <w:tc>
          <w:tcPr>
            <w:tcW w:w="5103" w:type="dxa"/>
            <w:shd w:val="clear" w:color="auto" w:fill="B4C6E7" w:themeFill="accent5" w:themeFillTint="66"/>
            <w:vAlign w:val="center"/>
          </w:tcPr>
          <w:p w14:paraId="1318045D" w14:textId="77777777" w:rsidR="00805745" w:rsidRPr="00264814" w:rsidRDefault="00805745">
            <w:pPr>
              <w:pStyle w:val="Prrafodelista"/>
              <w:spacing w:before="120" w:after="120"/>
              <w:ind w:left="0"/>
              <w:contextualSpacing w:val="0"/>
              <w:jc w:val="center"/>
              <w:rPr>
                <w:rFonts w:cstheme="minorHAnsi"/>
                <w:b/>
                <w:i/>
                <w:iCs/>
                <w:sz w:val="19"/>
                <w:szCs w:val="19"/>
              </w:rPr>
            </w:pPr>
            <w:r>
              <w:rPr>
                <w:rFonts w:cstheme="minorHAnsi"/>
                <w:b/>
                <w:i/>
                <w:iCs/>
                <w:sz w:val="19"/>
                <w:szCs w:val="19"/>
              </w:rPr>
              <w:t>Observaciones</w:t>
            </w:r>
          </w:p>
        </w:tc>
      </w:tr>
      <w:tr w:rsidR="002477F4" w14:paraId="72543DA7" w14:textId="77777777" w:rsidTr="00136F30">
        <w:trPr>
          <w:trHeight w:val="340"/>
        </w:trPr>
        <w:tc>
          <w:tcPr>
            <w:tcW w:w="1247" w:type="dxa"/>
            <w:vAlign w:val="center"/>
          </w:tcPr>
          <w:p w14:paraId="1DB0EC69" w14:textId="77777777" w:rsidR="002477F4" w:rsidRDefault="002477F4" w:rsidP="005E7BD6">
            <w:pPr>
              <w:pStyle w:val="Prrafodelista"/>
              <w:ind w:left="0"/>
              <w:contextualSpacing w:val="0"/>
              <w:jc w:val="center"/>
              <w:rPr>
                <w:sz w:val="21"/>
                <w:szCs w:val="21"/>
              </w:rPr>
            </w:pPr>
            <w:r>
              <w:rPr>
                <w:sz w:val="21"/>
                <w:szCs w:val="21"/>
              </w:rPr>
              <w:t>A</w:t>
            </w:r>
          </w:p>
        </w:tc>
        <w:tc>
          <w:tcPr>
            <w:tcW w:w="3006" w:type="dxa"/>
            <w:vAlign w:val="center"/>
          </w:tcPr>
          <w:p w14:paraId="276A3284" w14:textId="6C948472" w:rsidR="002477F4" w:rsidRDefault="009715DF" w:rsidP="005E7BD6">
            <w:pPr>
              <w:pStyle w:val="Prrafodelista"/>
              <w:ind w:left="0"/>
              <w:contextualSpacing w:val="0"/>
              <w:jc w:val="center"/>
              <w:rPr>
                <w:sz w:val="21"/>
                <w:szCs w:val="21"/>
              </w:rPr>
            </w:pPr>
            <w:r>
              <w:rPr>
                <w:sz w:val="21"/>
                <w:szCs w:val="21"/>
              </w:rPr>
              <w:t>Plan de Refuerzo</w:t>
            </w:r>
          </w:p>
        </w:tc>
        <w:tc>
          <w:tcPr>
            <w:tcW w:w="5103" w:type="dxa"/>
          </w:tcPr>
          <w:p w14:paraId="3020B889" w14:textId="3B50EA8E" w:rsidR="002477F4" w:rsidRDefault="005E7BD6" w:rsidP="002477F4">
            <w:pPr>
              <w:pStyle w:val="Prrafodelista"/>
              <w:ind w:left="0"/>
              <w:contextualSpacing w:val="0"/>
              <w:jc w:val="both"/>
              <w:rPr>
                <w:sz w:val="21"/>
                <w:szCs w:val="21"/>
              </w:rPr>
            </w:pPr>
            <w:r w:rsidRPr="005E7BD6">
              <w:rPr>
                <w:b/>
                <w:bCs/>
                <w:sz w:val="21"/>
                <w:szCs w:val="21"/>
              </w:rPr>
              <w:t>Alumnos</w:t>
            </w:r>
            <w:r>
              <w:rPr>
                <w:b/>
                <w:bCs/>
                <w:sz w:val="21"/>
                <w:szCs w:val="21"/>
              </w:rPr>
              <w:t>/as</w:t>
            </w:r>
            <w:r w:rsidRPr="005E7BD6">
              <w:rPr>
                <w:b/>
                <w:bCs/>
                <w:sz w:val="21"/>
                <w:szCs w:val="21"/>
              </w:rPr>
              <w:t xml:space="preserve"> repetidores</w:t>
            </w:r>
            <w:r w:rsidR="009715DF" w:rsidRPr="005E7BD6">
              <w:rPr>
                <w:b/>
                <w:bCs/>
                <w:sz w:val="21"/>
                <w:szCs w:val="21"/>
              </w:rPr>
              <w:t>:</w:t>
            </w:r>
            <w:r w:rsidR="009715DF">
              <w:rPr>
                <w:sz w:val="21"/>
                <w:szCs w:val="21"/>
              </w:rPr>
              <w:t xml:space="preserve"> Consistirá, principalmente, en observar que traen el material necesario, que llevan el cuaderno al día, su trabajo diario en la materia, participación en el aula, actividades de refuerzo, etc.</w:t>
            </w:r>
          </w:p>
        </w:tc>
      </w:tr>
      <w:tr w:rsidR="002477F4" w14:paraId="61B288FB" w14:textId="77777777" w:rsidTr="00136F30">
        <w:trPr>
          <w:trHeight w:val="340"/>
        </w:trPr>
        <w:tc>
          <w:tcPr>
            <w:tcW w:w="1247" w:type="dxa"/>
            <w:vAlign w:val="center"/>
          </w:tcPr>
          <w:p w14:paraId="24CE205D" w14:textId="77777777" w:rsidR="002477F4" w:rsidRDefault="002477F4" w:rsidP="005E7BD6">
            <w:pPr>
              <w:pStyle w:val="Prrafodelista"/>
              <w:ind w:left="0"/>
              <w:contextualSpacing w:val="0"/>
              <w:jc w:val="center"/>
              <w:rPr>
                <w:sz w:val="21"/>
                <w:szCs w:val="21"/>
              </w:rPr>
            </w:pPr>
            <w:r>
              <w:rPr>
                <w:sz w:val="21"/>
                <w:szCs w:val="21"/>
              </w:rPr>
              <w:t>B</w:t>
            </w:r>
          </w:p>
        </w:tc>
        <w:tc>
          <w:tcPr>
            <w:tcW w:w="3006" w:type="dxa"/>
            <w:vAlign w:val="center"/>
          </w:tcPr>
          <w:p w14:paraId="12BC4A75" w14:textId="4BAB84A7" w:rsidR="002477F4" w:rsidRDefault="009715DF" w:rsidP="005E7BD6">
            <w:pPr>
              <w:pStyle w:val="Prrafodelista"/>
              <w:ind w:left="0"/>
              <w:contextualSpacing w:val="0"/>
              <w:jc w:val="center"/>
              <w:rPr>
                <w:sz w:val="21"/>
                <w:szCs w:val="21"/>
              </w:rPr>
            </w:pPr>
            <w:r>
              <w:rPr>
                <w:sz w:val="21"/>
                <w:szCs w:val="21"/>
              </w:rPr>
              <w:t>Plan de Pendientes</w:t>
            </w:r>
          </w:p>
        </w:tc>
        <w:tc>
          <w:tcPr>
            <w:tcW w:w="5103" w:type="dxa"/>
          </w:tcPr>
          <w:p w14:paraId="5C812698" w14:textId="555D6574" w:rsidR="002477F4" w:rsidRDefault="009715DF" w:rsidP="002477F4">
            <w:pPr>
              <w:pStyle w:val="Prrafodelista"/>
              <w:ind w:left="0"/>
              <w:contextualSpacing w:val="0"/>
              <w:jc w:val="both"/>
              <w:rPr>
                <w:sz w:val="21"/>
                <w:szCs w:val="21"/>
              </w:rPr>
            </w:pPr>
            <w:r>
              <w:rPr>
                <w:sz w:val="21"/>
                <w:szCs w:val="21"/>
              </w:rPr>
              <w:t>A</w:t>
            </w:r>
            <w:r w:rsidR="005E7BD6">
              <w:rPr>
                <w:sz w:val="21"/>
                <w:szCs w:val="21"/>
              </w:rPr>
              <w:t>lumnos/as</w:t>
            </w:r>
            <w:r>
              <w:rPr>
                <w:sz w:val="21"/>
                <w:szCs w:val="21"/>
              </w:rPr>
              <w:t xml:space="preserve"> que</w:t>
            </w:r>
            <w:r w:rsidR="005E7BD6">
              <w:rPr>
                <w:sz w:val="21"/>
                <w:szCs w:val="21"/>
              </w:rPr>
              <w:t xml:space="preserve"> han promocionado a 2ºESO pero</w:t>
            </w:r>
            <w:r>
              <w:rPr>
                <w:sz w:val="21"/>
                <w:szCs w:val="21"/>
              </w:rPr>
              <w:t xml:space="preserve"> tienen la </w:t>
            </w:r>
            <w:r w:rsidRPr="005E7BD6">
              <w:rPr>
                <w:b/>
                <w:bCs/>
                <w:sz w:val="21"/>
                <w:szCs w:val="21"/>
              </w:rPr>
              <w:t>materia pendiente</w:t>
            </w:r>
            <w:r>
              <w:rPr>
                <w:sz w:val="21"/>
                <w:szCs w:val="21"/>
              </w:rPr>
              <w:t xml:space="preserve">: se les mandará una serie de actividades para trabajar con fecha de entrega y, además, la </w:t>
            </w:r>
            <w:r w:rsidRPr="007003C9">
              <w:rPr>
                <w:sz w:val="21"/>
                <w:szCs w:val="21"/>
              </w:rPr>
              <w:t>realización de una prueba de conocimiento en enero y mayo.</w:t>
            </w:r>
          </w:p>
        </w:tc>
      </w:tr>
    </w:tbl>
    <w:p w14:paraId="15CEE509" w14:textId="77777777" w:rsidR="007003C9" w:rsidRDefault="007003C9" w:rsidP="007003C9">
      <w:pPr>
        <w:pStyle w:val="Prrafodelista"/>
        <w:spacing w:before="120" w:after="120"/>
        <w:ind w:left="0"/>
        <w:contextualSpacing w:val="0"/>
        <w:jc w:val="both"/>
        <w:rPr>
          <w:b/>
          <w:bCs/>
          <w:sz w:val="21"/>
          <w:szCs w:val="21"/>
        </w:rPr>
      </w:pPr>
    </w:p>
    <w:p w14:paraId="43304435" w14:textId="06FC3D78" w:rsidR="00136977" w:rsidRDefault="00136F30" w:rsidP="007003C9">
      <w:pPr>
        <w:pStyle w:val="Prrafodelista"/>
        <w:spacing w:before="120" w:after="120"/>
        <w:ind w:left="0"/>
        <w:contextualSpacing w:val="0"/>
        <w:jc w:val="both"/>
        <w:rPr>
          <w:bCs/>
          <w:sz w:val="21"/>
          <w:szCs w:val="21"/>
        </w:rPr>
      </w:pPr>
      <w:r>
        <w:rPr>
          <w:b/>
          <w:bCs/>
          <w:sz w:val="21"/>
          <w:szCs w:val="21"/>
        </w:rPr>
        <w:lastRenderedPageBreak/>
        <w:t>K</w:t>
      </w:r>
      <w:r w:rsidRPr="1C46E954">
        <w:rPr>
          <w:b/>
          <w:bCs/>
          <w:sz w:val="21"/>
          <w:szCs w:val="21"/>
        </w:rPr>
        <w:t xml:space="preserve">) </w:t>
      </w:r>
      <w:r>
        <w:rPr>
          <w:b/>
          <w:bCs/>
          <w:sz w:val="21"/>
          <w:szCs w:val="21"/>
        </w:rPr>
        <w:t>E</w:t>
      </w:r>
      <w:r w:rsidRPr="5F9499A4">
        <w:rPr>
          <w:b/>
          <w:sz w:val="21"/>
          <w:szCs w:val="21"/>
        </w:rPr>
        <w:t>VALUACIÓN DEL PROCESO DE APRENDIZAJE DEL ALUMNADO</w:t>
      </w:r>
      <w:r>
        <w:rPr>
          <w:b/>
          <w:sz w:val="21"/>
          <w:szCs w:val="21"/>
        </w:rPr>
        <w:t xml:space="preserve"> Y VINCULACIÓN DE SUS ELEMENTOS. </w:t>
      </w:r>
      <w:r w:rsidRPr="006E37E6">
        <w:rPr>
          <w:bCs/>
          <w:sz w:val="21"/>
          <w:szCs w:val="21"/>
        </w:rPr>
        <w:t>(VER TABLA)</w:t>
      </w:r>
      <w:r w:rsidR="007003C9">
        <w:rPr>
          <w:bCs/>
          <w:sz w:val="21"/>
          <w:szCs w:val="21"/>
        </w:rPr>
        <w:t>.</w:t>
      </w:r>
    </w:p>
    <w:p w14:paraId="0C1A1B21" w14:textId="714C6A83" w:rsidR="006E37E6" w:rsidRPr="00DB1A97" w:rsidRDefault="006E37E6" w:rsidP="007003C9">
      <w:pPr>
        <w:spacing w:before="120" w:after="120"/>
        <w:jc w:val="both"/>
        <w:rPr>
          <w:sz w:val="21"/>
          <w:szCs w:val="21"/>
        </w:rPr>
      </w:pPr>
      <w:r w:rsidRPr="00DB1A97">
        <w:rPr>
          <w:sz w:val="21"/>
          <w:szCs w:val="21"/>
        </w:rPr>
        <w:t xml:space="preserve">Según el artículo 15 del </w:t>
      </w:r>
      <w:r w:rsidRPr="007003C9">
        <w:rPr>
          <w:b/>
          <w:bCs/>
          <w:i/>
          <w:iCs/>
          <w:sz w:val="21"/>
          <w:szCs w:val="21"/>
        </w:rPr>
        <w:t>RD217/2022, de 29 de marzo</w:t>
      </w:r>
      <w:r w:rsidRPr="00DB1A97">
        <w:rPr>
          <w:sz w:val="21"/>
          <w:szCs w:val="21"/>
        </w:rPr>
        <w:t xml:space="preserve">, la evaluación del proceso de aprendizaje del alumnado de ESO será continua, formativa e integradora. Además, en la Comunidad de Castilla y León será criterial y orientadora (artículo 21 del </w:t>
      </w:r>
      <w:r w:rsidRPr="007003C9">
        <w:rPr>
          <w:b/>
          <w:bCs/>
          <w:i/>
          <w:iCs/>
          <w:sz w:val="21"/>
          <w:szCs w:val="21"/>
        </w:rPr>
        <w:t>D39/2022</w:t>
      </w:r>
      <w:r w:rsidRPr="00DB1A97">
        <w:rPr>
          <w:sz w:val="21"/>
          <w:szCs w:val="21"/>
        </w:rPr>
        <w:t>). Permitirá valorar, desde cada una de las materias, la consecución de los objetivos y la adecuación en la adquisición de las competencias clave. Se realiza a lo largo de todo el proceso de aprendizaje (</w:t>
      </w:r>
      <w:r w:rsidRPr="005E7BD6">
        <w:rPr>
          <w:i/>
          <w:iCs/>
          <w:sz w:val="21"/>
          <w:szCs w:val="21"/>
        </w:rPr>
        <w:t>“</w:t>
      </w:r>
      <w:r w:rsidR="00FB6004">
        <w:rPr>
          <w:i/>
          <w:iCs/>
          <w:sz w:val="21"/>
          <w:szCs w:val="21"/>
        </w:rPr>
        <w:t xml:space="preserve">de tal forma que permita la adaptación y readaptación </w:t>
      </w:r>
      <w:proofErr w:type="gramStart"/>
      <w:r w:rsidR="00FB6004">
        <w:rPr>
          <w:i/>
          <w:iCs/>
          <w:sz w:val="21"/>
          <w:szCs w:val="21"/>
        </w:rPr>
        <w:t>del mismo</w:t>
      </w:r>
      <w:proofErr w:type="gramEnd"/>
      <w:r w:rsidR="00FB6004">
        <w:rPr>
          <w:i/>
          <w:iCs/>
          <w:sz w:val="21"/>
          <w:szCs w:val="21"/>
        </w:rPr>
        <w:t xml:space="preserve"> orientada a mejorar los aprendizajes del </w:t>
      </w:r>
      <w:r w:rsidR="00FB6004" w:rsidRPr="006367FA">
        <w:rPr>
          <w:i/>
          <w:iCs/>
          <w:sz w:val="21"/>
          <w:szCs w:val="21"/>
        </w:rPr>
        <w:t>alumnado</w:t>
      </w:r>
      <w:r w:rsidRPr="006367FA">
        <w:rPr>
          <w:i/>
          <w:iCs/>
          <w:sz w:val="21"/>
          <w:szCs w:val="21"/>
        </w:rPr>
        <w:t xml:space="preserve">” </w:t>
      </w:r>
      <w:r w:rsidRPr="006367FA">
        <w:rPr>
          <w:sz w:val="21"/>
          <w:szCs w:val="21"/>
        </w:rPr>
        <w:t>según anexo IIB del D</w:t>
      </w:r>
      <w:r w:rsidR="007003C9" w:rsidRPr="006367FA">
        <w:rPr>
          <w:sz w:val="21"/>
          <w:szCs w:val="21"/>
        </w:rPr>
        <w:t>39</w:t>
      </w:r>
      <w:r w:rsidRPr="006367FA">
        <w:rPr>
          <w:sz w:val="21"/>
          <w:szCs w:val="21"/>
        </w:rPr>
        <w:t>/2022) a partir</w:t>
      </w:r>
      <w:r w:rsidRPr="00DB1A97">
        <w:rPr>
          <w:sz w:val="21"/>
          <w:szCs w:val="21"/>
        </w:rPr>
        <w:t xml:space="preserve"> de criterios de evaluación y de calificación objetivos y conocidos por el alumnado y sus familias. Se caracteriza por la retroalimentación (</w:t>
      </w:r>
      <w:r w:rsidRPr="005E7BD6">
        <w:rPr>
          <w:i/>
          <w:iCs/>
          <w:sz w:val="21"/>
          <w:szCs w:val="21"/>
        </w:rPr>
        <w:t>feedback</w:t>
      </w:r>
      <w:r w:rsidRPr="00DB1A97">
        <w:rPr>
          <w:sz w:val="21"/>
          <w:szCs w:val="21"/>
        </w:rPr>
        <w:t xml:space="preserve"> útil) que ayuda a analizar y comprender las causas del error; aprender, mejorar y superar las dificultades. En cualquier caso, el carácter continuo, integrador y formativo de la misma, no impedirá su objetividad, ni la ausencia de reconocimiento del mérito y el esfuerzo del alumnado. </w:t>
      </w:r>
    </w:p>
    <w:p w14:paraId="608F724A" w14:textId="77777777" w:rsidR="006E37E6" w:rsidRPr="00DB1A97" w:rsidRDefault="006E37E6" w:rsidP="007003C9">
      <w:pPr>
        <w:spacing w:before="120" w:after="120"/>
        <w:jc w:val="both"/>
        <w:rPr>
          <w:sz w:val="21"/>
          <w:szCs w:val="21"/>
        </w:rPr>
      </w:pPr>
      <w:r w:rsidRPr="00DB1A97">
        <w:rPr>
          <w:sz w:val="21"/>
          <w:szCs w:val="21"/>
        </w:rPr>
        <w:t>Los referentes para la comprobación del grado de adquisición de las competencias y el logro de los objetivos de esta etapa serán los criterios de evaluación que figur</w:t>
      </w:r>
      <w:r>
        <w:rPr>
          <w:sz w:val="21"/>
          <w:szCs w:val="21"/>
        </w:rPr>
        <w:t>an</w:t>
      </w:r>
      <w:r w:rsidRPr="00DB1A97">
        <w:rPr>
          <w:sz w:val="21"/>
          <w:szCs w:val="21"/>
        </w:rPr>
        <w:t xml:space="preserve"> en el ANEXO III de este decreto.</w:t>
      </w:r>
    </w:p>
    <w:p w14:paraId="7A206EA6" w14:textId="77777777" w:rsidR="006E37E6" w:rsidRPr="009171FD" w:rsidRDefault="006E37E6" w:rsidP="007003C9">
      <w:pPr>
        <w:spacing w:before="120" w:after="120"/>
        <w:jc w:val="both"/>
        <w:rPr>
          <w:sz w:val="21"/>
          <w:szCs w:val="21"/>
        </w:rPr>
      </w:pPr>
      <w:r w:rsidRPr="009171FD">
        <w:rPr>
          <w:sz w:val="21"/>
          <w:szCs w:val="21"/>
        </w:rPr>
        <w:t xml:space="preserve">Los elementos que forman parte del proceso de evaluación (en este caso evaluación del alumnado) son los </w:t>
      </w:r>
      <w:r w:rsidRPr="005E7BD6">
        <w:rPr>
          <w:b/>
          <w:bCs/>
          <w:sz w:val="21"/>
          <w:szCs w:val="21"/>
        </w:rPr>
        <w:t>criterios de evaluación</w:t>
      </w:r>
      <w:r w:rsidRPr="009171FD">
        <w:rPr>
          <w:sz w:val="21"/>
          <w:szCs w:val="21"/>
        </w:rPr>
        <w:t xml:space="preserve"> (y los indicadores de logro en los que se desglosen), las </w:t>
      </w:r>
      <w:r w:rsidRPr="005E7BD6">
        <w:rPr>
          <w:b/>
          <w:bCs/>
          <w:sz w:val="21"/>
          <w:szCs w:val="21"/>
        </w:rPr>
        <w:t>técnicas e instrumentos de evaluación</w:t>
      </w:r>
      <w:r w:rsidRPr="009171FD">
        <w:rPr>
          <w:sz w:val="21"/>
          <w:szCs w:val="21"/>
        </w:rPr>
        <w:t xml:space="preserve">, los momentos de la evaluación y los agentes evaluadores. Estos responden a la cuestión de ¿qué evaluar?, ¿cómo evaluar?, ¿cuándo evaluar? y ¿quién evalúa? El quinto elemento hace referencia a la calificación de los aprendizajes del alumnado. </w:t>
      </w:r>
    </w:p>
    <w:p w14:paraId="4941DA7A" w14:textId="77777777" w:rsidR="006E37E6" w:rsidRPr="009171FD" w:rsidRDefault="006E37E6" w:rsidP="007003C9">
      <w:pPr>
        <w:spacing w:before="120" w:after="120"/>
        <w:jc w:val="both"/>
        <w:rPr>
          <w:b/>
          <w:bCs/>
          <w:sz w:val="21"/>
          <w:szCs w:val="21"/>
        </w:rPr>
      </w:pPr>
      <w:r w:rsidRPr="009171FD">
        <w:rPr>
          <w:b/>
          <w:bCs/>
          <w:sz w:val="21"/>
          <w:szCs w:val="21"/>
        </w:rPr>
        <w:t xml:space="preserve">¿Qué se evalúa? Criterios de evaluación. </w:t>
      </w:r>
    </w:p>
    <w:p w14:paraId="7E67640A" w14:textId="6951A532" w:rsidR="006E37E6" w:rsidRDefault="006E37E6" w:rsidP="007003C9">
      <w:pPr>
        <w:spacing w:before="120" w:after="120"/>
        <w:jc w:val="both"/>
        <w:rPr>
          <w:sz w:val="21"/>
          <w:szCs w:val="21"/>
        </w:rPr>
      </w:pPr>
      <w:r w:rsidRPr="009171FD">
        <w:rPr>
          <w:sz w:val="21"/>
          <w:szCs w:val="21"/>
        </w:rPr>
        <w:t xml:space="preserve">En cuanto al qué evaluar, se señala que la evaluación de los aprendizajes del alumnado tendrá́ como referente </w:t>
      </w:r>
      <w:r w:rsidR="005E7BD6">
        <w:rPr>
          <w:sz w:val="21"/>
          <w:szCs w:val="21"/>
        </w:rPr>
        <w:t>ú</w:t>
      </w:r>
      <w:r w:rsidRPr="009171FD">
        <w:rPr>
          <w:sz w:val="21"/>
          <w:szCs w:val="21"/>
        </w:rPr>
        <w:t xml:space="preserve">ltimo la consecución de los objetivos establecidos para la etapa y el grado de adquisición de las competencias previstas en el perfil de salida. No obstante, en virtud de las vinculaciones entre las competencias clave y los criterios de evaluación de cada competencia especifica, el referente fundamental a fin de valorar el grado de adquisición de las competencias específicas de cada materia o ámbito, serán los criterios de evaluación (y sus indicadores de logro). </w:t>
      </w:r>
    </w:p>
    <w:p w14:paraId="5F75DF26" w14:textId="77777777" w:rsidR="006E37E6" w:rsidRPr="009171FD" w:rsidRDefault="006E37E6" w:rsidP="007003C9">
      <w:pPr>
        <w:spacing w:before="120" w:after="120"/>
        <w:jc w:val="both"/>
        <w:rPr>
          <w:sz w:val="21"/>
          <w:szCs w:val="21"/>
        </w:rPr>
      </w:pPr>
      <w:r w:rsidRPr="009171FD">
        <w:rPr>
          <w:b/>
          <w:bCs/>
          <w:sz w:val="21"/>
          <w:szCs w:val="21"/>
        </w:rPr>
        <w:t xml:space="preserve">¿Cómo se evalúa? Técnicas e instrumentos de evaluación. </w:t>
      </w:r>
    </w:p>
    <w:p w14:paraId="47FE96E3" w14:textId="77777777" w:rsidR="006E37E6" w:rsidRPr="009171FD" w:rsidRDefault="006E37E6" w:rsidP="007003C9">
      <w:pPr>
        <w:spacing w:before="120" w:after="120"/>
        <w:jc w:val="both"/>
        <w:rPr>
          <w:sz w:val="21"/>
          <w:szCs w:val="21"/>
        </w:rPr>
      </w:pPr>
      <w:r w:rsidRPr="009171FD">
        <w:rPr>
          <w:sz w:val="21"/>
          <w:szCs w:val="21"/>
        </w:rPr>
        <w:t xml:space="preserve">Según el </w:t>
      </w:r>
      <w:r w:rsidRPr="009171FD">
        <w:rPr>
          <w:b/>
          <w:bCs/>
          <w:sz w:val="21"/>
          <w:szCs w:val="21"/>
        </w:rPr>
        <w:t xml:space="preserve">artículo 21.4 del </w:t>
      </w:r>
      <w:r w:rsidRPr="007003C9">
        <w:rPr>
          <w:b/>
          <w:bCs/>
          <w:i/>
          <w:iCs/>
          <w:sz w:val="21"/>
          <w:szCs w:val="21"/>
        </w:rPr>
        <w:t>D39/2022</w:t>
      </w:r>
      <w:r w:rsidRPr="007003C9">
        <w:rPr>
          <w:i/>
          <w:iCs/>
          <w:sz w:val="21"/>
          <w:szCs w:val="21"/>
        </w:rPr>
        <w:t>, de 29 de septiembre</w:t>
      </w:r>
      <w:r w:rsidRPr="009171FD">
        <w:rPr>
          <w:sz w:val="21"/>
          <w:szCs w:val="21"/>
        </w:rPr>
        <w:t xml:space="preserve">, las técnicas de evaluación a emplear permitirán la valoración objetiva de los aprendizajes del alumnado y estarán directamente vinculadas a instrumentos de evaluación. Dichas técnicas habrán de ser variadas, objetivas y conocidas por el alumnado desde el inicio del proceso de aprendizaje. </w:t>
      </w:r>
    </w:p>
    <w:p w14:paraId="0CEF5364" w14:textId="77777777" w:rsidR="006E37E6" w:rsidRPr="009171FD" w:rsidRDefault="006E37E6" w:rsidP="007003C9">
      <w:pPr>
        <w:spacing w:before="120" w:after="120"/>
        <w:jc w:val="both"/>
        <w:rPr>
          <w:sz w:val="21"/>
          <w:szCs w:val="21"/>
        </w:rPr>
      </w:pPr>
      <w:r w:rsidRPr="009171FD">
        <w:rPr>
          <w:sz w:val="21"/>
          <w:szCs w:val="21"/>
        </w:rPr>
        <w:t xml:space="preserve">Atendiendo a su tipología pueden diferenciarse técnicas o procedimientos </w:t>
      </w:r>
      <w:r w:rsidRPr="005E7BD6">
        <w:rPr>
          <w:b/>
          <w:bCs/>
          <w:sz w:val="21"/>
          <w:szCs w:val="21"/>
        </w:rPr>
        <w:t>de observación</w:t>
      </w:r>
      <w:r w:rsidRPr="009171FD">
        <w:rPr>
          <w:sz w:val="21"/>
          <w:szCs w:val="21"/>
        </w:rPr>
        <w:t xml:space="preserve"> (evaluación informal), técnicas de </w:t>
      </w:r>
      <w:r w:rsidRPr="005E7BD6">
        <w:rPr>
          <w:b/>
          <w:bCs/>
          <w:sz w:val="21"/>
          <w:szCs w:val="21"/>
        </w:rPr>
        <w:t>análisis del desempeño</w:t>
      </w:r>
      <w:r w:rsidRPr="009171FD">
        <w:rPr>
          <w:sz w:val="21"/>
          <w:szCs w:val="21"/>
        </w:rPr>
        <w:t xml:space="preserve"> (semiformales) y técnicas de </w:t>
      </w:r>
      <w:r w:rsidRPr="005E7BD6">
        <w:rPr>
          <w:b/>
          <w:bCs/>
          <w:sz w:val="21"/>
          <w:szCs w:val="21"/>
        </w:rPr>
        <w:t>análisis del rendimiento</w:t>
      </w:r>
      <w:r w:rsidRPr="009171FD">
        <w:rPr>
          <w:sz w:val="21"/>
          <w:szCs w:val="21"/>
        </w:rPr>
        <w:t xml:space="preserve"> (evaluación formal). Por otra parte, los instrumentos de evaluación son el medio o soporte físico a través del cual se obtiene la información que se desea evaluar, es decir; los aprendizajes del alumnado. </w:t>
      </w:r>
    </w:p>
    <w:p w14:paraId="545EDD66" w14:textId="252F58BC" w:rsidR="006E37E6" w:rsidRDefault="006E37E6" w:rsidP="007003C9">
      <w:pPr>
        <w:spacing w:before="120" w:after="120"/>
        <w:jc w:val="both"/>
        <w:rPr>
          <w:sz w:val="21"/>
          <w:szCs w:val="21"/>
        </w:rPr>
      </w:pPr>
      <w:r w:rsidRPr="009171FD">
        <w:rPr>
          <w:sz w:val="21"/>
          <w:szCs w:val="21"/>
        </w:rPr>
        <w:t xml:space="preserve">En función de las directrices para la evaluación de los aprendizajes del alumnado marcadas por el Proyecto Curricular contenido en la PGA del IES Aravalle, se utilizará obligatoriamente, como mínimo, un instrumento de evaluación perteneciente a cada tipo de técnica; siendo obligatorio el uso de pruebas orales en todas las materias. Los instrumentos que utilizaremos en </w:t>
      </w:r>
      <w:r w:rsidR="002C2DC6">
        <w:rPr>
          <w:sz w:val="21"/>
          <w:szCs w:val="21"/>
        </w:rPr>
        <w:t>1</w:t>
      </w:r>
      <w:r w:rsidRPr="009171FD">
        <w:rPr>
          <w:sz w:val="21"/>
          <w:szCs w:val="21"/>
        </w:rPr>
        <w:t>º ESO HISTORIA, asociados a las técnicas de evaluación descritas, son los siguientes:</w:t>
      </w:r>
    </w:p>
    <w:p w14:paraId="449139D2" w14:textId="77777777" w:rsidR="0004118F" w:rsidRDefault="0004118F" w:rsidP="007003C9">
      <w:pPr>
        <w:spacing w:before="120" w:after="120"/>
        <w:jc w:val="both"/>
        <w:rPr>
          <w:sz w:val="21"/>
          <w:szCs w:val="21"/>
        </w:rPr>
      </w:pPr>
    </w:p>
    <w:p w14:paraId="25214FC1" w14:textId="77777777" w:rsidR="0004118F" w:rsidRPr="009171FD" w:rsidRDefault="0004118F" w:rsidP="007003C9">
      <w:pPr>
        <w:spacing w:before="120" w:after="120"/>
        <w:jc w:val="both"/>
        <w:rPr>
          <w:sz w:val="21"/>
          <w:szCs w:val="21"/>
        </w:rPr>
      </w:pPr>
    </w:p>
    <w:tbl>
      <w:tblPr>
        <w:tblStyle w:val="Tablaconcuadrcula"/>
        <w:tblW w:w="5000" w:type="pct"/>
        <w:tblLook w:val="04A0" w:firstRow="1" w:lastRow="0" w:firstColumn="1" w:lastColumn="0" w:noHBand="0" w:noVBand="1"/>
      </w:tblPr>
      <w:tblGrid>
        <w:gridCol w:w="9344"/>
      </w:tblGrid>
      <w:tr w:rsidR="006E37E6" w:rsidRPr="00DB1A97" w14:paraId="4AC7B0FE" w14:textId="77777777" w:rsidTr="00333699">
        <w:trPr>
          <w:trHeight w:val="340"/>
        </w:trPr>
        <w:tc>
          <w:tcPr>
            <w:tcW w:w="5000" w:type="pct"/>
            <w:shd w:val="clear" w:color="auto" w:fill="FFD966" w:themeFill="accent4" w:themeFillTint="99"/>
            <w:vAlign w:val="center"/>
          </w:tcPr>
          <w:p w14:paraId="56606320" w14:textId="77777777" w:rsidR="006E37E6" w:rsidRPr="00DB1A97" w:rsidRDefault="006E37E6" w:rsidP="007003C9">
            <w:pPr>
              <w:pStyle w:val="Prrafodelista"/>
              <w:ind w:left="0"/>
              <w:contextualSpacing w:val="0"/>
              <w:jc w:val="center"/>
              <w:rPr>
                <w:sz w:val="21"/>
                <w:szCs w:val="21"/>
              </w:rPr>
            </w:pPr>
            <w:r w:rsidRPr="00DB1A97">
              <w:rPr>
                <w:sz w:val="21"/>
                <w:szCs w:val="21"/>
              </w:rPr>
              <w:lastRenderedPageBreak/>
              <w:t>Técnicas de</w:t>
            </w:r>
            <w:r w:rsidRPr="00DB1A97">
              <w:rPr>
                <w:b/>
                <w:bCs/>
                <w:sz w:val="21"/>
                <w:szCs w:val="21"/>
              </w:rPr>
              <w:t xml:space="preserve"> OBSERVACIÓN DEL TRABAJO</w:t>
            </w:r>
            <w:r w:rsidRPr="00DB1A97">
              <w:rPr>
                <w:sz w:val="21"/>
                <w:szCs w:val="21"/>
              </w:rPr>
              <w:t xml:space="preserve"> de los alumnos/as:</w:t>
            </w:r>
          </w:p>
        </w:tc>
      </w:tr>
      <w:tr w:rsidR="006E37E6" w:rsidRPr="00DB1A97" w14:paraId="5013197B" w14:textId="77777777" w:rsidTr="00333699">
        <w:trPr>
          <w:trHeight w:val="1644"/>
        </w:trPr>
        <w:tc>
          <w:tcPr>
            <w:tcW w:w="5000" w:type="pct"/>
            <w:vAlign w:val="center"/>
          </w:tcPr>
          <w:p w14:paraId="69DDEF77" w14:textId="77777777" w:rsidR="006E37E6" w:rsidRPr="00DB1A97" w:rsidRDefault="006E37E6" w:rsidP="007003C9">
            <w:pPr>
              <w:pStyle w:val="Prrafodelista"/>
              <w:ind w:left="0"/>
              <w:jc w:val="both"/>
              <w:rPr>
                <w:sz w:val="21"/>
                <w:szCs w:val="21"/>
              </w:rPr>
            </w:pPr>
            <w:r w:rsidRPr="00DB1A97">
              <w:rPr>
                <w:sz w:val="21"/>
                <w:szCs w:val="21"/>
              </w:rPr>
              <w:t xml:space="preserve">Con ellas pretendemos observar el interés del alumnado hacia la materia, tanto en la adquisición en los valores fijados por ley, así como su grado de compromiso con sus compañeros, su constancia, esfuerzo, trabajo diario, respeto, diálogo, etc. Estas técnicas permiten obtener información y tomar registro de cómo se desarrolla el aprendizaje. Atienden más al proceso que a su resultado. Son breves y se intercalan durante el proceso de desarrollo de la clase, sin que el alumno evidencie el proceso de evaluación. Ejemplos: observaciones, conversación, exploración, preguntas, etc. </w:t>
            </w:r>
          </w:p>
          <w:p w14:paraId="0238975A" w14:textId="51995860" w:rsidR="002C2DC6" w:rsidRPr="00DB1A97" w:rsidRDefault="006E37E6" w:rsidP="007003C9">
            <w:pPr>
              <w:pStyle w:val="Prrafodelista"/>
              <w:ind w:left="0"/>
              <w:jc w:val="both"/>
              <w:rPr>
                <w:sz w:val="21"/>
                <w:szCs w:val="21"/>
              </w:rPr>
            </w:pPr>
            <w:r w:rsidRPr="00DB1A97">
              <w:rPr>
                <w:b/>
                <w:bCs/>
                <w:sz w:val="21"/>
                <w:szCs w:val="21"/>
              </w:rPr>
              <w:t>INSTRUMENTOS</w:t>
            </w:r>
            <w:r w:rsidRPr="00DB1A97">
              <w:rPr>
                <w:rFonts w:ascii="Wingdings" w:eastAsia="Wingdings" w:hAnsi="Wingdings" w:cs="Wingdings"/>
                <w:b/>
                <w:bCs/>
                <w:sz w:val="21"/>
                <w:szCs w:val="21"/>
              </w:rPr>
              <w:t>à</w:t>
            </w:r>
            <w:r w:rsidRPr="00DB1A97">
              <w:rPr>
                <w:sz w:val="21"/>
                <w:szCs w:val="21"/>
              </w:rPr>
              <w:t xml:space="preserve"> registro anecdótico, guía de observación, diario de clase, escala de actitudes, etc. </w:t>
            </w:r>
          </w:p>
        </w:tc>
      </w:tr>
      <w:tr w:rsidR="006E37E6" w:rsidRPr="00DB1A97" w14:paraId="3C64E68A" w14:textId="77777777" w:rsidTr="00136F30">
        <w:trPr>
          <w:trHeight w:val="340"/>
        </w:trPr>
        <w:tc>
          <w:tcPr>
            <w:tcW w:w="5000" w:type="pct"/>
            <w:shd w:val="clear" w:color="auto" w:fill="B4C6E7" w:themeFill="accent5" w:themeFillTint="66"/>
            <w:vAlign w:val="center"/>
          </w:tcPr>
          <w:p w14:paraId="07C56FF6" w14:textId="77777777" w:rsidR="006E37E6" w:rsidRPr="00DB1A97" w:rsidRDefault="006E37E6" w:rsidP="007003C9">
            <w:pPr>
              <w:pStyle w:val="Prrafodelista"/>
              <w:ind w:left="0"/>
              <w:jc w:val="center"/>
              <w:rPr>
                <w:sz w:val="21"/>
                <w:szCs w:val="21"/>
              </w:rPr>
            </w:pPr>
            <w:r w:rsidRPr="00DB1A97">
              <w:rPr>
                <w:sz w:val="21"/>
                <w:szCs w:val="21"/>
              </w:rPr>
              <w:t xml:space="preserve">Técnicas de </w:t>
            </w:r>
            <w:r w:rsidRPr="00DB1A97">
              <w:rPr>
                <w:b/>
                <w:bCs/>
                <w:sz w:val="21"/>
                <w:szCs w:val="21"/>
              </w:rPr>
              <w:t>ANÁLISIS DEL DESEMPEÑO.</w:t>
            </w:r>
          </w:p>
        </w:tc>
      </w:tr>
      <w:tr w:rsidR="006E37E6" w:rsidRPr="00DB1A97" w14:paraId="37E9B61F" w14:textId="77777777" w:rsidTr="004857D7">
        <w:tc>
          <w:tcPr>
            <w:tcW w:w="5000" w:type="pct"/>
            <w:vAlign w:val="center"/>
          </w:tcPr>
          <w:p w14:paraId="05ED227D" w14:textId="77777777" w:rsidR="006E37E6" w:rsidRPr="00DB1A97" w:rsidRDefault="006E37E6" w:rsidP="007003C9">
            <w:pPr>
              <w:pStyle w:val="Prrafodelista"/>
              <w:ind w:left="0"/>
              <w:jc w:val="both"/>
              <w:rPr>
                <w:sz w:val="21"/>
                <w:szCs w:val="21"/>
              </w:rPr>
            </w:pPr>
            <w:r w:rsidRPr="00DB1A97">
              <w:rPr>
                <w:sz w:val="21"/>
                <w:szCs w:val="21"/>
              </w:rPr>
              <w:t xml:space="preserve">Estas consistirán en la realización de tareas y actividades a lo largo del tiempo, como un </w:t>
            </w:r>
            <w:r w:rsidRPr="007003C9">
              <w:rPr>
                <w:i/>
                <w:iCs/>
                <w:sz w:val="21"/>
                <w:szCs w:val="21"/>
              </w:rPr>
              <w:t>portfolio online</w:t>
            </w:r>
            <w:r w:rsidRPr="00DB1A97">
              <w:rPr>
                <w:sz w:val="21"/>
                <w:szCs w:val="21"/>
              </w:rPr>
              <w:t>, los protocolos de registro, prácticas o trabajos de clase. Dichas técnicas se centran en la propuesta y realización de actividades, proyectos e investigaciones; y permiten valorar tanto el proceso como el producto o resultado del aprendizaje. Se identifican como técnicas semiformales porque llevan un mayor tiempo de preparación y valoración por parte del profesorado, y el alumnado las entiende como forma de comprobación o corrección (más que de evaluación propiamente dicha).</w:t>
            </w:r>
          </w:p>
          <w:p w14:paraId="7550CD87" w14:textId="02E02E33" w:rsidR="002C2DC6" w:rsidRPr="00DB1A97" w:rsidRDefault="006E37E6" w:rsidP="007003C9">
            <w:pPr>
              <w:pStyle w:val="Prrafodelista"/>
              <w:ind w:left="0"/>
              <w:jc w:val="both"/>
              <w:rPr>
                <w:sz w:val="21"/>
                <w:szCs w:val="21"/>
              </w:rPr>
            </w:pPr>
            <w:r w:rsidRPr="00DB1A97">
              <w:rPr>
                <w:b/>
                <w:bCs/>
                <w:sz w:val="21"/>
                <w:szCs w:val="21"/>
              </w:rPr>
              <w:t>INSTRUMENTOS</w:t>
            </w:r>
            <w:r w:rsidRPr="00DB1A97">
              <w:rPr>
                <w:rFonts w:ascii="Wingdings" w:eastAsia="Wingdings" w:hAnsi="Wingdings" w:cs="Wingdings"/>
                <w:b/>
                <w:bCs/>
                <w:sz w:val="21"/>
                <w:szCs w:val="21"/>
              </w:rPr>
              <w:t>à</w:t>
            </w:r>
            <w:r w:rsidRPr="00DB1A97">
              <w:rPr>
                <w:sz w:val="21"/>
                <w:szCs w:val="21"/>
              </w:rPr>
              <w:t xml:space="preserve"> Proyectos (cooperativos o individuales), cuaderno del alumno, actividades, </w:t>
            </w:r>
            <w:r w:rsidRPr="007003C9">
              <w:rPr>
                <w:i/>
                <w:iCs/>
                <w:sz w:val="21"/>
                <w:szCs w:val="21"/>
              </w:rPr>
              <w:t>portfolio</w:t>
            </w:r>
            <w:r w:rsidRPr="00DB1A97">
              <w:rPr>
                <w:sz w:val="21"/>
                <w:szCs w:val="21"/>
              </w:rPr>
              <w:t>, trabajo de investigación, diario de aprendizaje o diario de equipo.</w:t>
            </w:r>
          </w:p>
        </w:tc>
      </w:tr>
      <w:tr w:rsidR="006E37E6" w:rsidRPr="00DB1A97" w14:paraId="4146EC9B" w14:textId="77777777" w:rsidTr="00136F30">
        <w:trPr>
          <w:trHeight w:val="340"/>
        </w:trPr>
        <w:tc>
          <w:tcPr>
            <w:tcW w:w="5000" w:type="pct"/>
            <w:shd w:val="clear" w:color="auto" w:fill="A8D08D" w:themeFill="accent6" w:themeFillTint="99"/>
            <w:vAlign w:val="center"/>
          </w:tcPr>
          <w:p w14:paraId="1BFC8354" w14:textId="77777777" w:rsidR="006E37E6" w:rsidRPr="00DB1A97" w:rsidRDefault="006E37E6" w:rsidP="007003C9">
            <w:pPr>
              <w:pStyle w:val="Prrafodelista"/>
              <w:ind w:left="0"/>
              <w:contextualSpacing w:val="0"/>
              <w:jc w:val="center"/>
              <w:rPr>
                <w:sz w:val="21"/>
                <w:szCs w:val="21"/>
              </w:rPr>
            </w:pPr>
            <w:r w:rsidRPr="00DB1A97">
              <w:rPr>
                <w:sz w:val="21"/>
                <w:szCs w:val="21"/>
              </w:rPr>
              <w:t xml:space="preserve">Técnicas de </w:t>
            </w:r>
            <w:r w:rsidRPr="00DB1A97">
              <w:rPr>
                <w:b/>
                <w:bCs/>
                <w:sz w:val="21"/>
                <w:szCs w:val="21"/>
              </w:rPr>
              <w:t>ANÁLISIS DEL</w:t>
            </w:r>
            <w:r w:rsidRPr="00DB1A97">
              <w:rPr>
                <w:sz w:val="21"/>
                <w:szCs w:val="21"/>
              </w:rPr>
              <w:t xml:space="preserve"> </w:t>
            </w:r>
            <w:r w:rsidRPr="00DB1A97">
              <w:rPr>
                <w:b/>
                <w:bCs/>
                <w:sz w:val="21"/>
                <w:szCs w:val="21"/>
              </w:rPr>
              <w:t>RENDIMIENTO</w:t>
            </w:r>
            <w:r w:rsidRPr="00DB1A97">
              <w:rPr>
                <w:sz w:val="21"/>
                <w:szCs w:val="21"/>
              </w:rPr>
              <w:t xml:space="preserve"> (o experimentación).</w:t>
            </w:r>
          </w:p>
        </w:tc>
      </w:tr>
      <w:tr w:rsidR="006E37E6" w:rsidRPr="00DB1A97" w14:paraId="54E49FFD" w14:textId="77777777" w:rsidTr="004857D7">
        <w:tc>
          <w:tcPr>
            <w:tcW w:w="5000" w:type="pct"/>
            <w:vAlign w:val="center"/>
          </w:tcPr>
          <w:p w14:paraId="58EFCDE6" w14:textId="0683466D" w:rsidR="006E37E6" w:rsidRPr="00DB1A97" w:rsidRDefault="006E37E6" w:rsidP="007003C9">
            <w:pPr>
              <w:pStyle w:val="Prrafodelista"/>
              <w:ind w:left="0"/>
              <w:jc w:val="both"/>
              <w:rPr>
                <w:sz w:val="21"/>
                <w:szCs w:val="21"/>
              </w:rPr>
            </w:pPr>
            <w:r w:rsidRPr="00DB1A97">
              <w:rPr>
                <w:sz w:val="21"/>
                <w:szCs w:val="21"/>
              </w:rPr>
              <w:t xml:space="preserve">A través de ellas podemos cerciorarnos de que el alumnado cumple con los objetivos propuestos, así como el grado de adquisición y desarrollo de las competencias clave. Se dirigen a la valoración específica y exclusiva del resultado del aprendizaje final a través de </w:t>
            </w:r>
            <w:r w:rsidRPr="005E7BD6">
              <w:rPr>
                <w:b/>
                <w:bCs/>
                <w:sz w:val="21"/>
                <w:szCs w:val="21"/>
              </w:rPr>
              <w:t>pruebas orales</w:t>
            </w:r>
            <w:r w:rsidRPr="00DB1A97">
              <w:rPr>
                <w:sz w:val="21"/>
                <w:szCs w:val="21"/>
              </w:rPr>
              <w:t xml:space="preserve"> (de obligada realización según el artículo 21.4 del </w:t>
            </w:r>
            <w:r w:rsidRPr="007003C9">
              <w:rPr>
                <w:i/>
                <w:iCs/>
                <w:sz w:val="21"/>
                <w:szCs w:val="21"/>
              </w:rPr>
              <w:t>D39/2022</w:t>
            </w:r>
            <w:r w:rsidRPr="00DB1A97">
              <w:rPr>
                <w:sz w:val="21"/>
                <w:szCs w:val="21"/>
              </w:rPr>
              <w:t xml:space="preserve"> (apartado g. de nuestra PGA)</w:t>
            </w:r>
            <w:r w:rsidRPr="00DB1A97">
              <w:rPr>
                <w:sz w:val="21"/>
                <w:szCs w:val="21"/>
                <w:vertAlign w:val="superscript"/>
              </w:rPr>
              <w:footnoteReference w:id="6"/>
            </w:r>
            <w:r w:rsidRPr="00DB1A97">
              <w:rPr>
                <w:sz w:val="21"/>
                <w:szCs w:val="21"/>
              </w:rPr>
              <w:t xml:space="preserve">: examen oral, debate, puesta en común), </w:t>
            </w:r>
            <w:r w:rsidRPr="005E7BD6">
              <w:rPr>
                <w:b/>
                <w:bCs/>
                <w:sz w:val="21"/>
                <w:szCs w:val="21"/>
              </w:rPr>
              <w:t>escritas</w:t>
            </w:r>
            <w:r w:rsidRPr="00DB1A97">
              <w:rPr>
                <w:sz w:val="21"/>
                <w:szCs w:val="21"/>
              </w:rPr>
              <w:t xml:space="preserve"> (respuesta cerrada, abierta o mixta</w:t>
            </w:r>
            <w:r w:rsidRPr="00870425">
              <w:rPr>
                <w:sz w:val="21"/>
                <w:szCs w:val="21"/>
              </w:rPr>
              <w:t xml:space="preserve">; análisis de casos, interpretación o comentario valorativo) o audiovisuales. Dichas técnicas formales precisan de un </w:t>
            </w:r>
            <w:r w:rsidR="00870425" w:rsidRPr="00870425">
              <w:rPr>
                <w:sz w:val="21"/>
                <w:szCs w:val="21"/>
              </w:rPr>
              <w:t>mayor tiempo de</w:t>
            </w:r>
            <w:r w:rsidRPr="00870425">
              <w:rPr>
                <w:sz w:val="21"/>
                <w:szCs w:val="21"/>
              </w:rPr>
              <w:t xml:space="preserve"> preparación y de valoración. Son sistemáticas (al finalizar un período educativo, una situación</w:t>
            </w:r>
            <w:r w:rsidRPr="00DB1A97">
              <w:rPr>
                <w:sz w:val="21"/>
                <w:szCs w:val="21"/>
              </w:rPr>
              <w:t xml:space="preserve"> de aprendizaje, etc.) y los alumnos las identifican con claridad como proceso de evaluación. </w:t>
            </w:r>
          </w:p>
          <w:p w14:paraId="02BAD75C" w14:textId="6D590D67" w:rsidR="002C2DC6" w:rsidRPr="00DB1A97" w:rsidRDefault="006E37E6" w:rsidP="007003C9">
            <w:pPr>
              <w:pStyle w:val="Prrafodelista"/>
              <w:ind w:left="0"/>
              <w:jc w:val="both"/>
              <w:rPr>
                <w:sz w:val="21"/>
                <w:szCs w:val="21"/>
              </w:rPr>
            </w:pPr>
            <w:r w:rsidRPr="00DB1A97">
              <w:rPr>
                <w:b/>
                <w:bCs/>
                <w:sz w:val="21"/>
                <w:szCs w:val="21"/>
              </w:rPr>
              <w:t>INSTRUMENTOS</w:t>
            </w:r>
            <w:r w:rsidRPr="00DB1A97">
              <w:rPr>
                <w:rFonts w:ascii="Wingdings" w:eastAsia="Wingdings" w:hAnsi="Wingdings" w:cs="Wingdings"/>
                <w:b/>
                <w:bCs/>
                <w:sz w:val="21"/>
                <w:szCs w:val="21"/>
              </w:rPr>
              <w:t>à</w:t>
            </w:r>
            <w:r w:rsidRPr="00DB1A97">
              <w:rPr>
                <w:sz w:val="21"/>
                <w:szCs w:val="21"/>
              </w:rPr>
              <w:t xml:space="preserve"> prueba escrita, oral (debate, exposición, puesta en común), </w:t>
            </w:r>
            <w:r w:rsidRPr="005E7BD6">
              <w:rPr>
                <w:b/>
                <w:bCs/>
                <w:sz w:val="21"/>
                <w:szCs w:val="21"/>
              </w:rPr>
              <w:t>prueba práctica</w:t>
            </w:r>
            <w:r w:rsidRPr="00DB1A97">
              <w:rPr>
                <w:sz w:val="21"/>
                <w:szCs w:val="21"/>
              </w:rPr>
              <w:t xml:space="preserve"> (análisis de casos, comentario de textos, imágenes o mapas). </w:t>
            </w:r>
          </w:p>
        </w:tc>
      </w:tr>
    </w:tbl>
    <w:p w14:paraId="61DA9643" w14:textId="77777777" w:rsidR="006E37E6" w:rsidRPr="009171FD" w:rsidRDefault="006E37E6" w:rsidP="007003C9">
      <w:pPr>
        <w:spacing w:before="120" w:after="120"/>
        <w:jc w:val="both"/>
        <w:rPr>
          <w:sz w:val="21"/>
          <w:szCs w:val="21"/>
        </w:rPr>
      </w:pPr>
      <w:r w:rsidRPr="009171FD">
        <w:rPr>
          <w:sz w:val="21"/>
          <w:szCs w:val="21"/>
        </w:rPr>
        <w:t xml:space="preserve">De acuerdo con el ANEXO II.B del D39/2022, de 29 de septiembre, </w:t>
      </w:r>
      <w:r w:rsidRPr="005E7BD6">
        <w:rPr>
          <w:i/>
          <w:iCs/>
          <w:sz w:val="21"/>
          <w:szCs w:val="21"/>
        </w:rPr>
        <w:t>“una vez aplicados los instrumentos de evaluación de las diferentes técnicas, se puede recurrir a determinas herramientas de calificación como rúbricas, escalas o dianas, que incorporen los criterios de corrección de cada uno de ellos”.</w:t>
      </w:r>
    </w:p>
    <w:p w14:paraId="19C361A8" w14:textId="77777777" w:rsidR="006E37E6" w:rsidRPr="009171FD" w:rsidRDefault="006E37E6" w:rsidP="007003C9">
      <w:pPr>
        <w:spacing w:before="120" w:after="120"/>
        <w:jc w:val="both"/>
        <w:rPr>
          <w:sz w:val="21"/>
          <w:szCs w:val="21"/>
        </w:rPr>
      </w:pPr>
      <w:r w:rsidRPr="009171FD">
        <w:rPr>
          <w:sz w:val="21"/>
          <w:szCs w:val="21"/>
        </w:rPr>
        <w:t xml:space="preserve">Por último y siguiendo las “orientaciones para le evaluación” de la materia GEOGRAFÍA E HISTORIA para la ESO que se recogen en el Anexo III del </w:t>
      </w:r>
      <w:r w:rsidRPr="007003C9">
        <w:rPr>
          <w:i/>
          <w:iCs/>
          <w:sz w:val="21"/>
          <w:szCs w:val="21"/>
        </w:rPr>
        <w:t>D39/2022,</w:t>
      </w:r>
      <w:r w:rsidRPr="009171FD">
        <w:rPr>
          <w:sz w:val="21"/>
          <w:szCs w:val="21"/>
        </w:rPr>
        <w:t xml:space="preserve"> prevalecerán los instrumentos que pertenezcan a técnicas de observación y a técnicas de análisis del desempeño del alumnado, sobre aquellos v</w:t>
      </w:r>
      <w:r>
        <w:rPr>
          <w:sz w:val="21"/>
          <w:szCs w:val="21"/>
        </w:rPr>
        <w:t>inc</w:t>
      </w:r>
      <w:r w:rsidRPr="009171FD">
        <w:rPr>
          <w:sz w:val="21"/>
          <w:szCs w:val="21"/>
        </w:rPr>
        <w:t xml:space="preserve">ulados a técnicas de rendimiento o de experimentación. </w:t>
      </w:r>
    </w:p>
    <w:p w14:paraId="77863149" w14:textId="77777777" w:rsidR="006E37E6" w:rsidRPr="009171FD" w:rsidRDefault="006E37E6" w:rsidP="007003C9">
      <w:pPr>
        <w:spacing w:before="120" w:after="120"/>
        <w:jc w:val="both"/>
        <w:rPr>
          <w:b/>
          <w:bCs/>
          <w:sz w:val="21"/>
          <w:szCs w:val="21"/>
        </w:rPr>
      </w:pPr>
      <w:r w:rsidRPr="009171FD">
        <w:rPr>
          <w:b/>
          <w:bCs/>
          <w:sz w:val="21"/>
          <w:szCs w:val="21"/>
        </w:rPr>
        <w:t xml:space="preserve">¿Cuándo se evalúa? Momentos en los que se llevará a cabo la evaluación. </w:t>
      </w:r>
    </w:p>
    <w:p w14:paraId="721DB3C1" w14:textId="77777777" w:rsidR="006E37E6" w:rsidRPr="009171FD" w:rsidRDefault="006E37E6" w:rsidP="007003C9">
      <w:pPr>
        <w:spacing w:before="120" w:after="120"/>
        <w:jc w:val="both"/>
        <w:rPr>
          <w:sz w:val="21"/>
          <w:szCs w:val="21"/>
        </w:rPr>
      </w:pPr>
      <w:r w:rsidRPr="009171FD">
        <w:rPr>
          <w:sz w:val="21"/>
          <w:szCs w:val="21"/>
        </w:rPr>
        <w:t xml:space="preserve">La evaluación será continua y, por tanto, las técnicas e instrumentos deberán aplicarse de forma sistemática y continua a lo largo de todo el proceso educativo. Al tener en cuenta el progreso y la evolución del alumnado a lo largo del curso escolar, la evaluación se define, también, como sumativa. Se llevará a cabo durante todo el curso, desde su inicio (de diagnóstico) y en diferentes momentos, hasta concluir con una valoración sumativa a su finalización, en la que se considere el progreso adquirido por el alumno/a. </w:t>
      </w:r>
    </w:p>
    <w:p w14:paraId="7885E513" w14:textId="0D5789E5" w:rsidR="006E37E6" w:rsidRPr="00DB1A97" w:rsidRDefault="006E37E6" w:rsidP="007003C9">
      <w:pPr>
        <w:pStyle w:val="Prrafodelista"/>
        <w:numPr>
          <w:ilvl w:val="0"/>
          <w:numId w:val="24"/>
        </w:numPr>
        <w:spacing w:before="120" w:after="120"/>
        <w:ind w:left="1077" w:hanging="357"/>
        <w:jc w:val="both"/>
        <w:rPr>
          <w:sz w:val="21"/>
          <w:szCs w:val="21"/>
        </w:rPr>
      </w:pPr>
      <w:r w:rsidRPr="00DB1A97">
        <w:rPr>
          <w:b/>
          <w:bCs/>
          <w:sz w:val="21"/>
          <w:szCs w:val="21"/>
        </w:rPr>
        <w:t>Evaluación inicial o diagnóstica:</w:t>
      </w:r>
      <w:r w:rsidRPr="00DB1A97">
        <w:rPr>
          <w:sz w:val="21"/>
          <w:szCs w:val="21"/>
        </w:rPr>
        <w:t xml:space="preserve"> Aunque no es evaluable, la consideramos el punto de partida para conocer el nivel del alumno al comienzo de curso y se tendrá en cuenta para valorar su </w:t>
      </w:r>
      <w:r w:rsidRPr="00DB1A97">
        <w:rPr>
          <w:sz w:val="21"/>
          <w:szCs w:val="21"/>
        </w:rPr>
        <w:lastRenderedPageBreak/>
        <w:t>progreso y para la toma de decisiones que tengan que ver con la atención a la diversidad</w:t>
      </w:r>
      <w:r w:rsidR="007003C9">
        <w:rPr>
          <w:sz w:val="21"/>
          <w:szCs w:val="21"/>
        </w:rPr>
        <w:t xml:space="preserve"> (</w:t>
      </w:r>
      <w:r w:rsidR="007003C9" w:rsidRPr="007003C9">
        <w:rPr>
          <w:i/>
          <w:iCs/>
          <w:sz w:val="21"/>
          <w:szCs w:val="21"/>
        </w:rPr>
        <w:t>vid. supra</w:t>
      </w:r>
      <w:r w:rsidR="007003C9">
        <w:rPr>
          <w:sz w:val="21"/>
          <w:szCs w:val="21"/>
        </w:rPr>
        <w:t>)</w:t>
      </w:r>
      <w:r w:rsidRPr="00DB1A97">
        <w:rPr>
          <w:sz w:val="21"/>
          <w:szCs w:val="21"/>
        </w:rPr>
        <w:t xml:space="preserve">. Así, será determinante a la hora de diseñar las adaptaciones curriculares, tanto significativas como no-significativas, dependiendo de las necesidades individualizadas de los alumnos. </w:t>
      </w:r>
      <w:r w:rsidRPr="005E7BD6">
        <w:rPr>
          <w:sz w:val="21"/>
          <w:szCs w:val="21"/>
          <w:u w:val="single"/>
        </w:rPr>
        <w:t xml:space="preserve">También, se realizarán otras (de manera oral o escrita) antes de comenzar cada </w:t>
      </w:r>
      <w:r w:rsidR="005E7BD6">
        <w:rPr>
          <w:sz w:val="21"/>
          <w:szCs w:val="21"/>
          <w:u w:val="single"/>
        </w:rPr>
        <w:t>situación</w:t>
      </w:r>
      <w:r w:rsidRPr="005E7BD6">
        <w:rPr>
          <w:sz w:val="21"/>
          <w:szCs w:val="21"/>
          <w:u w:val="single"/>
        </w:rPr>
        <w:t xml:space="preserve"> de aprendizaje</w:t>
      </w:r>
      <w:r w:rsidRPr="00DB1A97">
        <w:rPr>
          <w:sz w:val="21"/>
          <w:szCs w:val="21"/>
        </w:rPr>
        <w:t xml:space="preserve">. </w:t>
      </w:r>
    </w:p>
    <w:p w14:paraId="43B214BF" w14:textId="7251C578" w:rsidR="006E37E6" w:rsidRPr="00DB1A97" w:rsidRDefault="006E37E6" w:rsidP="007003C9">
      <w:pPr>
        <w:pStyle w:val="Prrafodelista"/>
        <w:numPr>
          <w:ilvl w:val="0"/>
          <w:numId w:val="24"/>
        </w:numPr>
        <w:spacing w:before="120" w:after="120"/>
        <w:ind w:left="1077" w:hanging="357"/>
        <w:jc w:val="both"/>
        <w:rPr>
          <w:sz w:val="21"/>
          <w:szCs w:val="21"/>
        </w:rPr>
      </w:pPr>
      <w:r w:rsidRPr="00DB1A97">
        <w:rPr>
          <w:b/>
          <w:bCs/>
          <w:sz w:val="21"/>
          <w:szCs w:val="21"/>
        </w:rPr>
        <w:t>La evaluación formativa o continua</w:t>
      </w:r>
      <w:r w:rsidRPr="00DB1A97">
        <w:rPr>
          <w:sz w:val="21"/>
          <w:szCs w:val="21"/>
        </w:rPr>
        <w:t xml:space="preserve"> permitirá determinar cuáles son los progresos y dificultades de los alumnos a lo largo del proceso de enseñanza-aprendizaje, a fin de establecer una respuesta educativa adecuada. </w:t>
      </w:r>
    </w:p>
    <w:p w14:paraId="21D2AD31" w14:textId="77777777" w:rsidR="006E37E6" w:rsidRPr="00DB1A97" w:rsidRDefault="006E37E6" w:rsidP="007003C9">
      <w:pPr>
        <w:pStyle w:val="Prrafodelista"/>
        <w:numPr>
          <w:ilvl w:val="0"/>
          <w:numId w:val="24"/>
        </w:numPr>
        <w:spacing w:before="120" w:after="120"/>
        <w:ind w:left="1077" w:hanging="357"/>
        <w:contextualSpacing w:val="0"/>
        <w:jc w:val="both"/>
        <w:rPr>
          <w:sz w:val="21"/>
          <w:szCs w:val="21"/>
        </w:rPr>
      </w:pPr>
      <w:r w:rsidRPr="00DB1A97">
        <w:rPr>
          <w:sz w:val="21"/>
          <w:szCs w:val="21"/>
        </w:rPr>
        <w:t xml:space="preserve">Por su lado, </w:t>
      </w:r>
      <w:r w:rsidRPr="00DB1A97">
        <w:rPr>
          <w:b/>
          <w:bCs/>
          <w:sz w:val="21"/>
          <w:szCs w:val="21"/>
        </w:rPr>
        <w:t>la evaluación sumativa o final</w:t>
      </w:r>
      <w:r w:rsidRPr="00DB1A97">
        <w:rPr>
          <w:sz w:val="21"/>
          <w:szCs w:val="21"/>
        </w:rPr>
        <w:t xml:space="preserve"> se llevará a cabo mediante pruebas de rendimiento, desempeño y observación que permitan determinar el grado en el que el alumno ha alcanzado los objetivos, competencias específicas y contenidos fijados para una situación de aprendizaje; y, en extensión, a lo largo de todo el curso escolar. </w:t>
      </w:r>
    </w:p>
    <w:p w14:paraId="2A4B076B" w14:textId="46117E09" w:rsidR="006E37E6" w:rsidRDefault="006E37E6" w:rsidP="007003C9">
      <w:pPr>
        <w:pStyle w:val="Prrafodelista"/>
        <w:spacing w:before="120" w:after="120"/>
        <w:ind w:left="0"/>
        <w:jc w:val="both"/>
        <w:rPr>
          <w:sz w:val="21"/>
          <w:szCs w:val="21"/>
        </w:rPr>
      </w:pPr>
      <w:r w:rsidRPr="00DB1A97">
        <w:rPr>
          <w:sz w:val="21"/>
          <w:szCs w:val="21"/>
        </w:rPr>
        <w:t>De esta manera, el sistema de evaluación propuesto cumplirá dos funciones básicas: una orientadora (que permite realizar ajustes pedagógicos necesarios para mejorar el proceso de enseñanza-aprendizaje); y otra valorativa, que posibilita determinar el grado de éxito educativo de los alumnos.</w:t>
      </w:r>
    </w:p>
    <w:p w14:paraId="1B686CD0" w14:textId="77777777" w:rsidR="006E37E6" w:rsidRPr="009171FD" w:rsidRDefault="006E37E6" w:rsidP="007003C9">
      <w:pPr>
        <w:spacing w:before="120" w:after="120"/>
        <w:jc w:val="both"/>
        <w:rPr>
          <w:b/>
          <w:bCs/>
          <w:sz w:val="21"/>
          <w:szCs w:val="21"/>
        </w:rPr>
      </w:pPr>
      <w:r w:rsidRPr="009171FD">
        <w:rPr>
          <w:b/>
          <w:bCs/>
          <w:sz w:val="21"/>
          <w:szCs w:val="21"/>
        </w:rPr>
        <w:t>¿Quién evalúa? Agentes evaluadores.</w:t>
      </w:r>
    </w:p>
    <w:p w14:paraId="10233258" w14:textId="77777777" w:rsidR="006E37E6" w:rsidRPr="009171FD" w:rsidRDefault="006E37E6" w:rsidP="007003C9">
      <w:pPr>
        <w:spacing w:before="120" w:after="120"/>
        <w:jc w:val="both"/>
        <w:rPr>
          <w:sz w:val="21"/>
          <w:szCs w:val="21"/>
        </w:rPr>
      </w:pPr>
      <w:r w:rsidRPr="009171FD">
        <w:rPr>
          <w:sz w:val="21"/>
          <w:szCs w:val="21"/>
        </w:rPr>
        <w:t xml:space="preserve">En cuanto al quién, se determina que, en los procedimientos de evaluación, el docente buscará la participación del alumnado a través de su propia evaluación y de la evaluación entre iguales. Por tanto, además de la tradicional </w:t>
      </w:r>
      <w:r w:rsidRPr="009171FD">
        <w:rPr>
          <w:b/>
          <w:bCs/>
          <w:sz w:val="21"/>
          <w:szCs w:val="21"/>
        </w:rPr>
        <w:t>heteroevaluación</w:t>
      </w:r>
      <w:r w:rsidRPr="009171FD">
        <w:rPr>
          <w:sz w:val="21"/>
          <w:szCs w:val="21"/>
        </w:rPr>
        <w:t xml:space="preserve"> del profesor a los alumnos, se incluyen la autoevaluación y la coevaluación, en las que los alumnos se convierten en agentes evaluadores. Se utilizará la heteroevaluación siempre que el instrumento de evaluación sea una prueba de rendimiento (oral o escrita). Sin embargo, para el resto de los instrumentos, combinaremos la autoevaluación y la coevaluación, buscando la participación directa del alumnado (discente) en su proceso de aprendizaje y evaluación (autoevaluación) o calificación (coevaluación, siempre supervisada por el responsable de su aprendizaje; el profeso), tal y como se enuncia en el artículo 21.6 del </w:t>
      </w:r>
      <w:r w:rsidRPr="009171FD">
        <w:rPr>
          <w:i/>
          <w:iCs/>
          <w:sz w:val="21"/>
          <w:szCs w:val="21"/>
        </w:rPr>
        <w:t xml:space="preserve">D39/2022, de 29 de septiembre. </w:t>
      </w:r>
      <w:r w:rsidRPr="009171FD">
        <w:rPr>
          <w:sz w:val="21"/>
          <w:szCs w:val="21"/>
        </w:rPr>
        <w:t>La primera (</w:t>
      </w:r>
      <w:r w:rsidRPr="009171FD">
        <w:rPr>
          <w:b/>
          <w:bCs/>
          <w:sz w:val="21"/>
          <w:szCs w:val="21"/>
        </w:rPr>
        <w:t>autoevaluación</w:t>
      </w:r>
      <w:r w:rsidRPr="009171FD">
        <w:rPr>
          <w:sz w:val="21"/>
          <w:szCs w:val="21"/>
        </w:rPr>
        <w:t xml:space="preserve">) supone un proceso de reflexión sobre los progresos obtenidos y las dificultades encontradas, facilitando el establecimiento de objetivos y la adquisición de estrategias. Por su parte, la </w:t>
      </w:r>
      <w:r w:rsidRPr="009171FD">
        <w:rPr>
          <w:b/>
          <w:bCs/>
          <w:sz w:val="21"/>
          <w:szCs w:val="21"/>
        </w:rPr>
        <w:t>coevaluación</w:t>
      </w:r>
      <w:r w:rsidRPr="009171FD">
        <w:rPr>
          <w:sz w:val="21"/>
          <w:szCs w:val="21"/>
        </w:rPr>
        <w:t xml:space="preserve"> favorece la estimulación del aprendizaje entre iguales, la cooperación y el trabajo en equipo.</w:t>
      </w:r>
    </w:p>
    <w:p w14:paraId="314F1816" w14:textId="77777777" w:rsidR="006E37E6" w:rsidRDefault="006E37E6" w:rsidP="007003C9">
      <w:pPr>
        <w:spacing w:before="120" w:after="120"/>
        <w:jc w:val="both"/>
        <w:rPr>
          <w:sz w:val="21"/>
          <w:szCs w:val="21"/>
        </w:rPr>
      </w:pPr>
      <w:r w:rsidRPr="009171FD">
        <w:rPr>
          <w:sz w:val="21"/>
          <w:szCs w:val="21"/>
        </w:rPr>
        <w:t xml:space="preserve">Con todo ello, </w:t>
      </w:r>
      <w:r w:rsidRPr="009171FD">
        <w:rPr>
          <w:i/>
          <w:iCs/>
          <w:sz w:val="21"/>
          <w:szCs w:val="21"/>
        </w:rPr>
        <w:t>“será fundamental que los elementos que conforman parte del pro</w:t>
      </w:r>
      <w:r>
        <w:rPr>
          <w:i/>
          <w:iCs/>
          <w:sz w:val="21"/>
          <w:szCs w:val="21"/>
        </w:rPr>
        <w:t xml:space="preserve">ceso </w:t>
      </w:r>
      <w:r w:rsidRPr="009171FD">
        <w:rPr>
          <w:i/>
          <w:iCs/>
          <w:sz w:val="21"/>
          <w:szCs w:val="21"/>
        </w:rPr>
        <w:t>evaluador sean coherentes y estén interrelacionados, de modo que en función del momento de la evaluación y del agente evaluador, se seleccionará una técnica concreta de evaluación y unos instrumentos específicos para la misma”</w:t>
      </w:r>
      <w:r w:rsidRPr="009171FD">
        <w:rPr>
          <w:sz w:val="21"/>
          <w:szCs w:val="21"/>
        </w:rPr>
        <w:t xml:space="preserve"> (Anexo II.B del </w:t>
      </w:r>
      <w:r w:rsidRPr="007003C9">
        <w:rPr>
          <w:i/>
          <w:iCs/>
          <w:sz w:val="21"/>
          <w:szCs w:val="21"/>
        </w:rPr>
        <w:t>D39/2022</w:t>
      </w:r>
      <w:r w:rsidRPr="009171FD">
        <w:rPr>
          <w:sz w:val="21"/>
          <w:szCs w:val="21"/>
        </w:rPr>
        <w:t xml:space="preserve">) y viceversa. </w:t>
      </w:r>
    </w:p>
    <w:p w14:paraId="425BCDB9" w14:textId="77777777" w:rsidR="006E37E6" w:rsidRDefault="006E37E6" w:rsidP="007003C9">
      <w:pPr>
        <w:spacing w:before="120" w:after="120"/>
        <w:jc w:val="both"/>
        <w:rPr>
          <w:b/>
          <w:bCs/>
          <w:sz w:val="21"/>
          <w:szCs w:val="21"/>
        </w:rPr>
      </w:pPr>
      <w:r w:rsidRPr="00C83B67">
        <w:rPr>
          <w:b/>
          <w:bCs/>
          <w:sz w:val="21"/>
          <w:szCs w:val="21"/>
        </w:rPr>
        <w:t>CRITERIOS DE CALIFICACIÓN</w:t>
      </w:r>
    </w:p>
    <w:p w14:paraId="56F001DB" w14:textId="77777777" w:rsidR="006E37E6" w:rsidRDefault="006E37E6" w:rsidP="007003C9">
      <w:pPr>
        <w:spacing w:before="120" w:after="120"/>
        <w:jc w:val="both"/>
        <w:rPr>
          <w:sz w:val="21"/>
          <w:szCs w:val="21"/>
        </w:rPr>
      </w:pPr>
      <w:r w:rsidRPr="00CD57C8">
        <w:rPr>
          <w:sz w:val="21"/>
          <w:szCs w:val="21"/>
        </w:rPr>
        <w:t>La calificación es una parte inherente al proceso de evaluación de los aprendizajes del alumnado que permite sintetizar, mediante una escala, la valoración de los resultados derivados de dicha evaluación. Las calificaciones de cada materia serán decididas por el profesor correspondiente, a partir de la valoración y calificación de los criterios de evaluación</w:t>
      </w:r>
      <w:r>
        <w:rPr>
          <w:sz w:val="21"/>
          <w:szCs w:val="21"/>
        </w:rPr>
        <w:t xml:space="preserve"> </w:t>
      </w:r>
      <w:r w:rsidRPr="00D25C97">
        <w:rPr>
          <w:sz w:val="21"/>
          <w:szCs w:val="21"/>
        </w:rPr>
        <w:t xml:space="preserve">establecidos en esta programación didáctica, teniendo presente, en su caso, las medidas adoptadas en materia de atención a la diversidad (21.7 del </w:t>
      </w:r>
      <w:r w:rsidRPr="00491615">
        <w:rPr>
          <w:i/>
          <w:iCs/>
          <w:sz w:val="21"/>
          <w:szCs w:val="21"/>
        </w:rPr>
        <w:t>D39/2022, de 29 de septiembre</w:t>
      </w:r>
      <w:r w:rsidRPr="00D25C97">
        <w:rPr>
          <w:sz w:val="21"/>
          <w:szCs w:val="21"/>
        </w:rPr>
        <w:t>). De igual forma, a través de la calificación de los criterios de evaluación se obtendrá la calificación de las competencias clave</w:t>
      </w:r>
      <w:r>
        <w:rPr>
          <w:sz w:val="21"/>
          <w:szCs w:val="21"/>
        </w:rPr>
        <w:t>.</w:t>
      </w:r>
    </w:p>
    <w:p w14:paraId="50840B9E" w14:textId="3D3A5BDF" w:rsidR="006E37E6" w:rsidRDefault="006E37E6" w:rsidP="00491615">
      <w:pPr>
        <w:spacing w:before="120" w:after="120"/>
        <w:contextualSpacing/>
        <w:jc w:val="both"/>
        <w:rPr>
          <w:sz w:val="21"/>
          <w:szCs w:val="21"/>
        </w:rPr>
      </w:pPr>
      <w:r w:rsidRPr="00C206B6">
        <w:rPr>
          <w:sz w:val="21"/>
          <w:szCs w:val="21"/>
        </w:rPr>
        <w:t xml:space="preserve">Las herramientas empleadas para calificar los criterios de evaluación en la materia de HISTORIA de </w:t>
      </w:r>
      <w:r w:rsidR="002C2DC6">
        <w:rPr>
          <w:sz w:val="21"/>
          <w:szCs w:val="21"/>
        </w:rPr>
        <w:t>1</w:t>
      </w:r>
      <w:r w:rsidRPr="00C206B6">
        <w:rPr>
          <w:sz w:val="21"/>
          <w:szCs w:val="21"/>
        </w:rPr>
        <w:t>º ESO serán:</w:t>
      </w:r>
    </w:p>
    <w:p w14:paraId="74BE9D2A" w14:textId="77777777" w:rsidR="006E37E6" w:rsidRDefault="006E37E6" w:rsidP="00491615">
      <w:pPr>
        <w:numPr>
          <w:ilvl w:val="0"/>
          <w:numId w:val="31"/>
        </w:numPr>
        <w:spacing w:before="120" w:after="120"/>
        <w:contextualSpacing/>
        <w:jc w:val="both"/>
        <w:rPr>
          <w:sz w:val="21"/>
          <w:szCs w:val="21"/>
        </w:rPr>
      </w:pPr>
      <w:r w:rsidRPr="00ED428C">
        <w:rPr>
          <w:b/>
          <w:bCs/>
          <w:sz w:val="21"/>
          <w:szCs w:val="21"/>
        </w:rPr>
        <w:t>Rúbrica:</w:t>
      </w:r>
      <w:r>
        <w:rPr>
          <w:sz w:val="21"/>
          <w:szCs w:val="21"/>
        </w:rPr>
        <w:t xml:space="preserve"> e</w:t>
      </w:r>
      <w:r w:rsidRPr="00EF7CC4">
        <w:rPr>
          <w:sz w:val="21"/>
          <w:szCs w:val="21"/>
        </w:rPr>
        <w:t xml:space="preserve">sta herramienta es muy útil en la calificación de tareas (comentario de texto, mapas o gráficos), exposiciones orales o trabajos de investigación, en los que el alumnado debe ceñirse a unos pasos o pautas de desarrollo / exposición. </w:t>
      </w:r>
    </w:p>
    <w:p w14:paraId="4FA03C42" w14:textId="77777777" w:rsidR="006E37E6" w:rsidRPr="00B07A71" w:rsidRDefault="006E37E6" w:rsidP="00491615">
      <w:pPr>
        <w:numPr>
          <w:ilvl w:val="0"/>
          <w:numId w:val="31"/>
        </w:numPr>
        <w:spacing w:before="120" w:after="120"/>
        <w:ind w:left="714" w:hanging="357"/>
        <w:jc w:val="both"/>
        <w:rPr>
          <w:sz w:val="21"/>
          <w:szCs w:val="21"/>
        </w:rPr>
      </w:pPr>
      <w:r w:rsidRPr="00ED428C">
        <w:rPr>
          <w:b/>
          <w:bCs/>
          <w:sz w:val="21"/>
          <w:szCs w:val="21"/>
        </w:rPr>
        <w:lastRenderedPageBreak/>
        <w:t>Lista de cotejo o escala de valores</w:t>
      </w:r>
      <w:r w:rsidRPr="00B07A71">
        <w:rPr>
          <w:sz w:val="21"/>
          <w:szCs w:val="21"/>
        </w:rPr>
        <w:t>, en la que se determinan</w:t>
      </w:r>
      <w:r>
        <w:rPr>
          <w:sz w:val="21"/>
          <w:szCs w:val="21"/>
        </w:rPr>
        <w:t xml:space="preserve"> los criterios de evaluación </w:t>
      </w:r>
      <w:r w:rsidRPr="00B07A71">
        <w:rPr>
          <w:sz w:val="21"/>
          <w:szCs w:val="21"/>
        </w:rPr>
        <w:t>y sus consecuencias (sin hacer referencia al grado o nivel obtenido).</w:t>
      </w:r>
    </w:p>
    <w:p w14:paraId="51348E50" w14:textId="77777777" w:rsidR="006E37E6" w:rsidRPr="006C3211" w:rsidRDefault="006E37E6" w:rsidP="00491615">
      <w:pPr>
        <w:spacing w:before="120" w:after="120"/>
        <w:contextualSpacing/>
        <w:jc w:val="both"/>
        <w:rPr>
          <w:sz w:val="21"/>
          <w:szCs w:val="21"/>
        </w:rPr>
      </w:pPr>
      <w:r w:rsidRPr="006C3211">
        <w:rPr>
          <w:sz w:val="21"/>
          <w:szCs w:val="21"/>
        </w:rPr>
        <w:t>Estos instrumentos de calificación serán expresados de forma numérica, en una escala de 1 a 10, sin emplear decimales; que irá acompañada de los siguientes términos:</w:t>
      </w:r>
    </w:p>
    <w:p w14:paraId="684460D6" w14:textId="77777777" w:rsidR="006E37E6" w:rsidRPr="006C3211" w:rsidRDefault="006E37E6" w:rsidP="00491615">
      <w:pPr>
        <w:numPr>
          <w:ilvl w:val="0"/>
          <w:numId w:val="32"/>
        </w:numPr>
        <w:spacing w:before="120" w:after="120"/>
        <w:ind w:left="714" w:hanging="357"/>
        <w:contextualSpacing/>
        <w:jc w:val="both"/>
        <w:rPr>
          <w:sz w:val="21"/>
          <w:szCs w:val="21"/>
        </w:rPr>
      </w:pPr>
      <w:r w:rsidRPr="006C3211">
        <w:rPr>
          <w:sz w:val="21"/>
          <w:szCs w:val="21"/>
        </w:rPr>
        <w:t xml:space="preserve">Insuficiente: 1,2,3 o 4 </w:t>
      </w:r>
    </w:p>
    <w:p w14:paraId="2243E06A" w14:textId="77777777" w:rsidR="006E37E6" w:rsidRPr="006C3211" w:rsidRDefault="006E37E6" w:rsidP="00491615">
      <w:pPr>
        <w:numPr>
          <w:ilvl w:val="0"/>
          <w:numId w:val="32"/>
        </w:numPr>
        <w:spacing w:before="120" w:after="120"/>
        <w:ind w:left="714" w:hanging="357"/>
        <w:contextualSpacing/>
        <w:jc w:val="both"/>
        <w:rPr>
          <w:sz w:val="21"/>
          <w:szCs w:val="21"/>
        </w:rPr>
      </w:pPr>
      <w:r w:rsidRPr="006C3211">
        <w:rPr>
          <w:sz w:val="21"/>
          <w:szCs w:val="21"/>
        </w:rPr>
        <w:t xml:space="preserve">Suficiente: 5 </w:t>
      </w:r>
    </w:p>
    <w:p w14:paraId="210500DA" w14:textId="77777777" w:rsidR="006E37E6" w:rsidRPr="006C3211" w:rsidRDefault="006E37E6" w:rsidP="00491615">
      <w:pPr>
        <w:numPr>
          <w:ilvl w:val="0"/>
          <w:numId w:val="32"/>
        </w:numPr>
        <w:spacing w:before="120" w:after="120"/>
        <w:ind w:left="714" w:hanging="357"/>
        <w:contextualSpacing/>
        <w:jc w:val="both"/>
        <w:rPr>
          <w:sz w:val="21"/>
          <w:szCs w:val="21"/>
        </w:rPr>
      </w:pPr>
      <w:r w:rsidRPr="006C3211">
        <w:rPr>
          <w:sz w:val="21"/>
          <w:szCs w:val="21"/>
        </w:rPr>
        <w:t xml:space="preserve">Bien: 6 </w:t>
      </w:r>
    </w:p>
    <w:p w14:paraId="57FE6377" w14:textId="77777777" w:rsidR="006E37E6" w:rsidRPr="006C3211" w:rsidRDefault="006E37E6" w:rsidP="00491615">
      <w:pPr>
        <w:numPr>
          <w:ilvl w:val="0"/>
          <w:numId w:val="32"/>
        </w:numPr>
        <w:spacing w:before="120" w:after="120"/>
        <w:ind w:left="714" w:hanging="357"/>
        <w:contextualSpacing/>
        <w:jc w:val="both"/>
        <w:rPr>
          <w:sz w:val="21"/>
          <w:szCs w:val="21"/>
        </w:rPr>
      </w:pPr>
      <w:r w:rsidRPr="006C3211">
        <w:rPr>
          <w:sz w:val="21"/>
          <w:szCs w:val="21"/>
        </w:rPr>
        <w:t xml:space="preserve">Notable: 7 y 8 </w:t>
      </w:r>
    </w:p>
    <w:p w14:paraId="553AB5E1" w14:textId="77777777" w:rsidR="006E37E6" w:rsidRPr="006C3211" w:rsidRDefault="006E37E6" w:rsidP="00491615">
      <w:pPr>
        <w:numPr>
          <w:ilvl w:val="0"/>
          <w:numId w:val="32"/>
        </w:numPr>
        <w:spacing w:before="120" w:after="120"/>
        <w:ind w:left="714" w:hanging="357"/>
        <w:contextualSpacing/>
        <w:jc w:val="both"/>
        <w:rPr>
          <w:sz w:val="21"/>
          <w:szCs w:val="21"/>
        </w:rPr>
      </w:pPr>
      <w:r w:rsidRPr="006C3211">
        <w:rPr>
          <w:sz w:val="21"/>
          <w:szCs w:val="21"/>
        </w:rPr>
        <w:t xml:space="preserve">Sobresaliente: 9 y 10 </w:t>
      </w:r>
    </w:p>
    <w:p w14:paraId="486056EC" w14:textId="77777777" w:rsidR="006E37E6" w:rsidRPr="006C3211" w:rsidRDefault="006E37E6" w:rsidP="00491615">
      <w:pPr>
        <w:numPr>
          <w:ilvl w:val="0"/>
          <w:numId w:val="32"/>
        </w:numPr>
        <w:spacing w:before="120" w:after="120"/>
        <w:ind w:left="714" w:hanging="357"/>
        <w:jc w:val="both"/>
        <w:rPr>
          <w:sz w:val="21"/>
          <w:szCs w:val="21"/>
        </w:rPr>
      </w:pPr>
      <w:r w:rsidRPr="006C3211">
        <w:rPr>
          <w:sz w:val="21"/>
          <w:szCs w:val="21"/>
        </w:rPr>
        <w:t xml:space="preserve">Se considerarán calificación negativa los resultados inferiores a 5 </w:t>
      </w:r>
    </w:p>
    <w:p w14:paraId="0AF422FB" w14:textId="5D45E725" w:rsidR="00FF632D" w:rsidRDefault="006E37E6" w:rsidP="00491615">
      <w:pPr>
        <w:spacing w:before="120" w:after="120"/>
        <w:contextualSpacing/>
        <w:jc w:val="both"/>
        <w:rPr>
          <w:sz w:val="21"/>
          <w:szCs w:val="21"/>
        </w:rPr>
      </w:pPr>
      <w:r w:rsidRPr="006C3211">
        <w:rPr>
          <w:sz w:val="21"/>
          <w:szCs w:val="21"/>
        </w:rPr>
        <w:t xml:space="preserve">Dicha calificación será obtenida de la evaluación y calificación individualizada de los criterios de evaluación y trabajados en cada trimestre. En este caso sí se expresará la calificación con dos decimales. Sin embargo, para introducir la nota global </w:t>
      </w:r>
      <w:r w:rsidRPr="00870425">
        <w:rPr>
          <w:sz w:val="21"/>
          <w:szCs w:val="21"/>
        </w:rPr>
        <w:t>en el IES fácil</w:t>
      </w:r>
      <w:r w:rsidR="00491615">
        <w:rPr>
          <w:sz w:val="21"/>
          <w:szCs w:val="21"/>
        </w:rPr>
        <w:t xml:space="preserve"> o en la aplicación STILUS</w:t>
      </w:r>
      <w:r w:rsidRPr="00870425">
        <w:rPr>
          <w:sz w:val="21"/>
          <w:szCs w:val="21"/>
        </w:rPr>
        <w:t>, es necesario efectuar un redondeo. Dicho redondeo se hará</w:t>
      </w:r>
      <w:r w:rsidR="0004118F">
        <w:rPr>
          <w:sz w:val="21"/>
          <w:szCs w:val="21"/>
        </w:rPr>
        <w:t xml:space="preserve"> únicamente en la evaluación final</w:t>
      </w:r>
      <w:r w:rsidRPr="00870425">
        <w:rPr>
          <w:sz w:val="21"/>
          <w:szCs w:val="21"/>
        </w:rPr>
        <w:t xml:space="preserve">, </w:t>
      </w:r>
      <w:r w:rsidRPr="00870425">
        <w:rPr>
          <w:sz w:val="21"/>
          <w:szCs w:val="21"/>
          <w:u w:val="single"/>
        </w:rPr>
        <w:t>siempre que la media de todos los criterios sea un aprobado</w:t>
      </w:r>
      <w:r w:rsidRPr="00870425">
        <w:rPr>
          <w:sz w:val="21"/>
          <w:szCs w:val="21"/>
        </w:rPr>
        <w:t>, es decir, el</w:t>
      </w:r>
      <w:r w:rsidR="00491615">
        <w:rPr>
          <w:sz w:val="21"/>
          <w:szCs w:val="21"/>
        </w:rPr>
        <w:t>/la</w:t>
      </w:r>
      <w:r w:rsidRPr="00870425">
        <w:rPr>
          <w:sz w:val="21"/>
          <w:szCs w:val="21"/>
        </w:rPr>
        <w:t xml:space="preserve"> alumno</w:t>
      </w:r>
      <w:r w:rsidR="00491615">
        <w:rPr>
          <w:sz w:val="21"/>
          <w:szCs w:val="21"/>
        </w:rPr>
        <w:t>/a</w:t>
      </w:r>
      <w:r w:rsidRPr="00870425">
        <w:rPr>
          <w:sz w:val="21"/>
          <w:szCs w:val="21"/>
        </w:rPr>
        <w:t xml:space="preserve"> obtenga de todos ellos una calificación igual o mayor que 5, y se redondeará al alza siempre que </w:t>
      </w:r>
      <w:proofErr w:type="gramStart"/>
      <w:r w:rsidR="00ED428C" w:rsidRPr="00870425">
        <w:rPr>
          <w:sz w:val="21"/>
          <w:szCs w:val="21"/>
        </w:rPr>
        <w:t>las décimas</w:t>
      </w:r>
      <w:r w:rsidRPr="00870425">
        <w:rPr>
          <w:sz w:val="21"/>
          <w:szCs w:val="21"/>
        </w:rPr>
        <w:t xml:space="preserve"> de la nota sea</w:t>
      </w:r>
      <w:proofErr w:type="gramEnd"/>
      <w:r w:rsidR="00ED428C" w:rsidRPr="00870425">
        <w:rPr>
          <w:sz w:val="21"/>
          <w:szCs w:val="21"/>
        </w:rPr>
        <w:t xml:space="preserve"> mayor o igual que</w:t>
      </w:r>
      <w:r w:rsidRPr="00870425">
        <w:rPr>
          <w:sz w:val="21"/>
          <w:szCs w:val="21"/>
        </w:rPr>
        <w:t xml:space="preserve"> </w:t>
      </w:r>
      <w:r w:rsidR="00ED428C" w:rsidRPr="00870425">
        <w:rPr>
          <w:sz w:val="21"/>
          <w:szCs w:val="21"/>
        </w:rPr>
        <w:t>0,75</w:t>
      </w:r>
      <w:r w:rsidR="000333F7">
        <w:rPr>
          <w:sz w:val="21"/>
          <w:szCs w:val="21"/>
        </w:rPr>
        <w:t xml:space="preserve"> en la evaluación final (junio).</w:t>
      </w:r>
    </w:p>
    <w:p w14:paraId="15A63505" w14:textId="09D6EB56" w:rsidR="00FF632D" w:rsidRDefault="00FF632D" w:rsidP="00491615">
      <w:pPr>
        <w:spacing w:before="120" w:after="120"/>
        <w:contextualSpacing/>
        <w:jc w:val="both"/>
        <w:rPr>
          <w:sz w:val="21"/>
          <w:szCs w:val="21"/>
        </w:rPr>
      </w:pPr>
      <w:r w:rsidRPr="00FF632D">
        <w:rPr>
          <w:sz w:val="21"/>
          <w:szCs w:val="21"/>
        </w:rPr>
        <w:t xml:space="preserve">La ponderación de los criterios de evaluación y de sus indicadores de logro se hará teniendo en cuenta el número de veces que trabajemos un mismo criterio de evaluación en un período de evaluación concreto (primer trimestre); o lo que es lo mismo, el número de situaciones de aprendizaje en las que un criterio de evaluación participa. </w:t>
      </w:r>
      <w:r w:rsidRPr="00FF632D">
        <w:rPr>
          <w:sz w:val="21"/>
          <w:szCs w:val="21"/>
          <w:u w:val="single"/>
        </w:rPr>
        <w:t>Como la evaluación es sumativa, el número de veces que se emplea el criterio irá creciendo a medida que avance el curso. Así, en la evaluación del segundo trimestre tendremos en cuenta para calcular esta ponderación las ocasiones en que se ha trabajado un criterio desde el inicio del curso hasta el momento actual.</w:t>
      </w:r>
      <w:r w:rsidRPr="00FF632D">
        <w:rPr>
          <w:sz w:val="21"/>
          <w:szCs w:val="21"/>
        </w:rPr>
        <w:t xml:space="preserve"> De este modo, al finalizar el curso escolar, aquellos criterios que han sido muy utilizados o evaluados tendrán un peso mayor en el porcentaje de calificación que los menos trabajados o valorados</w:t>
      </w:r>
      <w:r w:rsidR="00491615">
        <w:rPr>
          <w:sz w:val="21"/>
          <w:szCs w:val="21"/>
        </w:rPr>
        <w:t xml:space="preserve"> </w:t>
      </w:r>
      <w:r w:rsidR="00491615" w:rsidRPr="00491615">
        <w:rPr>
          <w:i/>
          <w:iCs/>
          <w:sz w:val="21"/>
          <w:szCs w:val="21"/>
        </w:rPr>
        <w:t>(vid. tabla)</w:t>
      </w:r>
      <w:r w:rsidRPr="00491615">
        <w:rPr>
          <w:i/>
          <w:iCs/>
          <w:sz w:val="21"/>
          <w:szCs w:val="21"/>
        </w:rPr>
        <w:t>.</w:t>
      </w:r>
      <w:r w:rsidRPr="00FF632D">
        <w:rPr>
          <w:sz w:val="21"/>
          <w:szCs w:val="21"/>
        </w:rPr>
        <w:t xml:space="preserve"> Igualmente, para los momentos en los que, en las </w:t>
      </w:r>
      <w:r w:rsidR="00491615">
        <w:rPr>
          <w:sz w:val="21"/>
          <w:szCs w:val="21"/>
        </w:rPr>
        <w:t>s</w:t>
      </w:r>
      <w:r w:rsidRPr="00FF632D">
        <w:rPr>
          <w:sz w:val="21"/>
          <w:szCs w:val="21"/>
        </w:rPr>
        <w:t xml:space="preserve">ituaciones de </w:t>
      </w:r>
      <w:r w:rsidR="00491615">
        <w:rPr>
          <w:sz w:val="21"/>
          <w:szCs w:val="21"/>
        </w:rPr>
        <w:t>a</w:t>
      </w:r>
      <w:r w:rsidRPr="00FF632D">
        <w:rPr>
          <w:sz w:val="21"/>
          <w:szCs w:val="21"/>
        </w:rPr>
        <w:t>prendizajes se lleven a cabo proyectos significativos, el peso de algunos criterios puede variar.</w:t>
      </w:r>
    </w:p>
    <w:p w14:paraId="7893D56B" w14:textId="77777777" w:rsidR="00491615" w:rsidRDefault="00491615" w:rsidP="00491615">
      <w:pPr>
        <w:spacing w:before="120" w:after="120"/>
        <w:contextualSpacing/>
        <w:jc w:val="both"/>
        <w:rPr>
          <w:sz w:val="21"/>
          <w:szCs w:val="21"/>
        </w:rPr>
      </w:pPr>
    </w:p>
    <w:p w14:paraId="4F478C84" w14:textId="77777777" w:rsidR="00FF632D" w:rsidRPr="00FF632D" w:rsidRDefault="00FF632D" w:rsidP="00491615">
      <w:pPr>
        <w:spacing w:before="120" w:after="120"/>
        <w:contextualSpacing/>
        <w:jc w:val="both"/>
        <w:rPr>
          <w:rFonts w:cstheme="minorHAnsi"/>
          <w:sz w:val="21"/>
          <w:szCs w:val="21"/>
        </w:rPr>
      </w:pPr>
      <w:r w:rsidRPr="00FF632D">
        <w:rPr>
          <w:rFonts w:cstheme="minorHAnsi"/>
          <w:sz w:val="21"/>
          <w:szCs w:val="21"/>
        </w:rPr>
        <w:t xml:space="preserve">De igual modo, el registro de los diferentes </w:t>
      </w:r>
      <w:r w:rsidRPr="00FF632D">
        <w:rPr>
          <w:rFonts w:cstheme="minorHAnsi"/>
          <w:b/>
          <w:bCs/>
          <w:sz w:val="21"/>
          <w:szCs w:val="21"/>
        </w:rPr>
        <w:t>instrumentos de evaluación</w:t>
      </w:r>
      <w:r w:rsidRPr="00FF632D">
        <w:rPr>
          <w:rFonts w:cstheme="minorHAnsi"/>
          <w:sz w:val="21"/>
          <w:szCs w:val="21"/>
        </w:rPr>
        <w:t xml:space="preserve"> (en virtud de su relación con los criterios de evaluación) queda sujeto a las siguientes ponderaciones:</w:t>
      </w:r>
    </w:p>
    <w:p w14:paraId="2B5339F2" w14:textId="34B73E38" w:rsidR="00FF632D" w:rsidRDefault="00FF632D" w:rsidP="00491615">
      <w:pPr>
        <w:spacing w:before="120" w:after="120"/>
        <w:contextualSpacing/>
        <w:jc w:val="both"/>
        <w:rPr>
          <w:rFonts w:cstheme="minorHAnsi"/>
          <w:sz w:val="21"/>
          <w:szCs w:val="21"/>
        </w:rPr>
      </w:pPr>
      <w:r w:rsidRPr="00FF632D">
        <w:rPr>
          <w:rFonts w:cstheme="minorHAnsi"/>
          <w:sz w:val="21"/>
          <w:szCs w:val="21"/>
        </w:rPr>
        <w:t>Las pruebas de rendimien</w:t>
      </w:r>
      <w:r>
        <w:rPr>
          <w:rFonts w:cstheme="minorHAnsi"/>
          <w:sz w:val="21"/>
          <w:szCs w:val="21"/>
        </w:rPr>
        <w:t>t</w:t>
      </w:r>
      <w:r w:rsidRPr="00FF632D">
        <w:rPr>
          <w:rFonts w:cstheme="minorHAnsi"/>
          <w:sz w:val="21"/>
          <w:szCs w:val="21"/>
        </w:rPr>
        <w:t xml:space="preserve">o tendrán un peso del </w:t>
      </w:r>
      <w:r>
        <w:rPr>
          <w:rFonts w:cstheme="minorHAnsi"/>
          <w:sz w:val="21"/>
          <w:szCs w:val="21"/>
        </w:rPr>
        <w:t>6</w:t>
      </w:r>
      <w:r w:rsidRPr="00FF632D">
        <w:rPr>
          <w:rFonts w:cstheme="minorHAnsi"/>
          <w:sz w:val="21"/>
          <w:szCs w:val="21"/>
        </w:rPr>
        <w:t xml:space="preserve">0% del criterio de evaluación con el que están relacionadas; siendo las pruebas escritas valoradas en un </w:t>
      </w:r>
      <w:r>
        <w:rPr>
          <w:rFonts w:cstheme="minorHAnsi"/>
          <w:sz w:val="21"/>
          <w:szCs w:val="21"/>
        </w:rPr>
        <w:t>5</w:t>
      </w:r>
      <w:r w:rsidRPr="00FF632D">
        <w:rPr>
          <w:rFonts w:cstheme="minorHAnsi"/>
          <w:sz w:val="21"/>
          <w:szCs w:val="21"/>
        </w:rPr>
        <w:t>0% y las orales, sobre un 10%. En caso de que el alumnado trate de copiar o realizar cualquier tipo de engaño o fraude, obtendrá siempre la calificación de 0 puntos en la actividad que esté copiando (RRI, art. 77m y 78). Para la obtención de la nota de evaluación se harán, al menos, dos pruebas objetivas</w:t>
      </w:r>
      <w:r w:rsidR="00491615">
        <w:rPr>
          <w:rFonts w:cstheme="minorHAnsi"/>
          <w:sz w:val="21"/>
          <w:szCs w:val="21"/>
        </w:rPr>
        <w:t xml:space="preserve"> por trimestre</w:t>
      </w:r>
      <w:r w:rsidRPr="00FF632D">
        <w:rPr>
          <w:rFonts w:cstheme="minorHAnsi"/>
          <w:sz w:val="21"/>
          <w:szCs w:val="21"/>
        </w:rPr>
        <w:t>. Asimismo, siguiendo con el RRI, art 89.i, cuando un alumno se encuentre enfermo, o por circunstancias familiares o personales le sea imposible asistir a un examen y, en cualquiera de los casos pueda acreditarlo, tendrá derecho, previa aportación de la oportuna justificación y la explicación del responsable legal al profesor correspondiente, de la realización de la prueba en otro momento de la evaluación.</w:t>
      </w:r>
    </w:p>
    <w:p w14:paraId="25777606" w14:textId="77777777" w:rsidR="00491615" w:rsidRDefault="00491615" w:rsidP="00491615">
      <w:pPr>
        <w:spacing w:before="120" w:after="120"/>
        <w:contextualSpacing/>
        <w:jc w:val="both"/>
        <w:rPr>
          <w:rFonts w:cstheme="minorHAnsi"/>
          <w:sz w:val="21"/>
          <w:szCs w:val="21"/>
        </w:rPr>
      </w:pPr>
    </w:p>
    <w:tbl>
      <w:tblPr>
        <w:tblW w:w="5925"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525"/>
        <w:gridCol w:w="1200"/>
        <w:gridCol w:w="1200"/>
      </w:tblGrid>
      <w:tr w:rsidR="00FF632D" w:rsidRPr="00EA209F" w14:paraId="6CBDFA9F" w14:textId="77777777" w:rsidTr="009611AA">
        <w:trPr>
          <w:trHeight w:val="20"/>
          <w:jc w:val="center"/>
        </w:trPr>
        <w:tc>
          <w:tcPr>
            <w:tcW w:w="3525" w:type="dxa"/>
            <w:tcBorders>
              <w:top w:val="single" w:sz="6" w:space="0" w:color="auto"/>
              <w:left w:val="single" w:sz="6" w:space="0" w:color="auto"/>
              <w:bottom w:val="single" w:sz="6" w:space="0" w:color="auto"/>
              <w:right w:val="single" w:sz="6" w:space="0" w:color="auto"/>
            </w:tcBorders>
            <w:shd w:val="clear" w:color="auto" w:fill="C5E0B3"/>
            <w:vAlign w:val="center"/>
            <w:hideMark/>
          </w:tcPr>
          <w:p w14:paraId="4077B79E" w14:textId="77777777" w:rsidR="00FF632D" w:rsidRPr="00EA209F" w:rsidRDefault="00FF632D" w:rsidP="009611AA">
            <w:pPr>
              <w:contextualSpacing/>
              <w:jc w:val="center"/>
              <w:textAlignment w:val="baseline"/>
              <w:rPr>
                <w:rFonts w:eastAsia="Times New Roman" w:cs="Calibri"/>
                <w:b/>
                <w:bCs/>
                <w:sz w:val="21"/>
                <w:szCs w:val="21"/>
                <w:lang w:eastAsia="es-ES"/>
              </w:rPr>
            </w:pPr>
            <w:r w:rsidRPr="00EA209F">
              <w:rPr>
                <w:rFonts w:eastAsia="Times New Roman" w:cs="Calibri"/>
                <w:b/>
                <w:bCs/>
                <w:color w:val="000000"/>
                <w:sz w:val="21"/>
                <w:szCs w:val="21"/>
                <w:lang w:eastAsia="es-ES"/>
              </w:rPr>
              <w:t>Instrumento de evaluación</w:t>
            </w:r>
          </w:p>
        </w:tc>
        <w:tc>
          <w:tcPr>
            <w:tcW w:w="2400" w:type="dxa"/>
            <w:gridSpan w:val="2"/>
            <w:tcBorders>
              <w:top w:val="single" w:sz="6" w:space="0" w:color="auto"/>
              <w:left w:val="single" w:sz="6" w:space="0" w:color="auto"/>
              <w:bottom w:val="single" w:sz="6" w:space="0" w:color="auto"/>
              <w:right w:val="single" w:sz="6" w:space="0" w:color="auto"/>
            </w:tcBorders>
            <w:shd w:val="clear" w:color="auto" w:fill="C5E0B3"/>
            <w:vAlign w:val="center"/>
            <w:hideMark/>
          </w:tcPr>
          <w:p w14:paraId="4BCC03E3" w14:textId="77777777" w:rsidR="00FF632D" w:rsidRPr="00EA209F" w:rsidRDefault="00FF632D" w:rsidP="009611AA">
            <w:pPr>
              <w:contextualSpacing/>
              <w:jc w:val="center"/>
              <w:textAlignment w:val="baseline"/>
              <w:rPr>
                <w:rFonts w:eastAsia="Times New Roman" w:cs="Calibri"/>
                <w:b/>
                <w:bCs/>
                <w:color w:val="000000"/>
                <w:sz w:val="21"/>
                <w:szCs w:val="21"/>
                <w:lang w:eastAsia="es-ES"/>
              </w:rPr>
            </w:pPr>
            <w:r w:rsidRPr="00EA209F">
              <w:rPr>
                <w:rFonts w:eastAsia="Times New Roman" w:cs="Calibri"/>
                <w:b/>
                <w:bCs/>
                <w:color w:val="000000"/>
                <w:sz w:val="21"/>
                <w:szCs w:val="21"/>
                <w:lang w:eastAsia="es-ES"/>
              </w:rPr>
              <w:t>Peso (%)</w:t>
            </w:r>
          </w:p>
        </w:tc>
      </w:tr>
      <w:tr w:rsidR="00FF632D" w:rsidRPr="00EA209F" w14:paraId="3ABE1A78" w14:textId="77777777" w:rsidTr="009611AA">
        <w:trPr>
          <w:trHeight w:val="20"/>
          <w:jc w:val="center"/>
        </w:trPr>
        <w:tc>
          <w:tcPr>
            <w:tcW w:w="3525" w:type="dxa"/>
            <w:tcBorders>
              <w:top w:val="single" w:sz="6" w:space="0" w:color="auto"/>
              <w:left w:val="single" w:sz="6" w:space="0" w:color="auto"/>
              <w:bottom w:val="single" w:sz="6" w:space="0" w:color="auto"/>
              <w:right w:val="single" w:sz="6" w:space="0" w:color="auto"/>
            </w:tcBorders>
            <w:shd w:val="clear" w:color="auto" w:fill="E2EFD9"/>
            <w:vAlign w:val="center"/>
            <w:hideMark/>
          </w:tcPr>
          <w:p w14:paraId="4F4499D3" w14:textId="77777777" w:rsidR="00FF632D" w:rsidRPr="00EA209F" w:rsidRDefault="00FF632D" w:rsidP="009611AA">
            <w:pPr>
              <w:ind w:left="92"/>
              <w:contextualSpacing/>
              <w:textAlignment w:val="baseline"/>
              <w:rPr>
                <w:rFonts w:eastAsia="Times New Roman" w:cs="Calibri"/>
                <w:sz w:val="21"/>
                <w:szCs w:val="21"/>
                <w:lang w:eastAsia="es-ES"/>
              </w:rPr>
            </w:pPr>
            <w:r w:rsidRPr="00EA209F">
              <w:rPr>
                <w:rFonts w:eastAsia="Times New Roman" w:cs="Calibri"/>
                <w:color w:val="000000"/>
                <w:sz w:val="21"/>
                <w:szCs w:val="21"/>
                <w:lang w:eastAsia="es-ES"/>
              </w:rPr>
              <w:t>De Observación</w:t>
            </w:r>
          </w:p>
        </w:tc>
        <w:tc>
          <w:tcPr>
            <w:tcW w:w="120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5CE1B6E" w14:textId="77777777" w:rsidR="00FF632D" w:rsidRPr="00EA209F" w:rsidRDefault="00FF632D" w:rsidP="009611AA">
            <w:pPr>
              <w:ind w:left="92"/>
              <w:contextualSpacing/>
              <w:jc w:val="center"/>
              <w:textAlignment w:val="baseline"/>
              <w:rPr>
                <w:rFonts w:eastAsia="Times New Roman" w:cs="Calibri"/>
                <w:sz w:val="21"/>
                <w:szCs w:val="21"/>
                <w:lang w:eastAsia="es-ES"/>
              </w:rPr>
            </w:pPr>
            <w:r w:rsidRPr="00EA209F">
              <w:rPr>
                <w:rFonts w:eastAsia="Times New Roman" w:cs="Calibri"/>
                <w:color w:val="000000"/>
                <w:sz w:val="21"/>
                <w:szCs w:val="21"/>
                <w:lang w:eastAsia="es-ES"/>
              </w:rPr>
              <w:t>10%</w:t>
            </w:r>
          </w:p>
        </w:tc>
        <w:tc>
          <w:tcPr>
            <w:tcW w:w="1200" w:type="dxa"/>
            <w:vMerge w:val="restart"/>
            <w:tcBorders>
              <w:top w:val="single" w:sz="6" w:space="0" w:color="auto"/>
              <w:left w:val="single" w:sz="6" w:space="0" w:color="auto"/>
              <w:right w:val="single" w:sz="6" w:space="0" w:color="auto"/>
            </w:tcBorders>
            <w:vAlign w:val="center"/>
          </w:tcPr>
          <w:p w14:paraId="1EFF1465" w14:textId="77777777" w:rsidR="00FF632D" w:rsidRPr="00EA209F" w:rsidRDefault="00FF632D" w:rsidP="009611AA">
            <w:pPr>
              <w:ind w:left="92"/>
              <w:contextualSpacing/>
              <w:jc w:val="center"/>
              <w:textAlignment w:val="baseline"/>
              <w:rPr>
                <w:rFonts w:eastAsia="Times New Roman" w:cs="Calibri"/>
                <w:b/>
                <w:bCs/>
                <w:color w:val="000000"/>
                <w:sz w:val="21"/>
                <w:szCs w:val="21"/>
                <w:lang w:eastAsia="es-ES"/>
              </w:rPr>
            </w:pPr>
            <w:r w:rsidRPr="00EA209F">
              <w:rPr>
                <w:rFonts w:eastAsia="Times New Roman" w:cs="Calibri"/>
                <w:b/>
                <w:bCs/>
                <w:color w:val="000000"/>
                <w:sz w:val="21"/>
                <w:szCs w:val="21"/>
                <w:lang w:eastAsia="es-ES"/>
              </w:rPr>
              <w:t>40%</w:t>
            </w:r>
          </w:p>
        </w:tc>
      </w:tr>
      <w:tr w:rsidR="00FF632D" w:rsidRPr="00EA209F" w14:paraId="22F79741" w14:textId="77777777" w:rsidTr="009611AA">
        <w:trPr>
          <w:trHeight w:val="20"/>
          <w:jc w:val="center"/>
        </w:trPr>
        <w:tc>
          <w:tcPr>
            <w:tcW w:w="4725" w:type="dxa"/>
            <w:gridSpan w:val="2"/>
            <w:tcBorders>
              <w:top w:val="single" w:sz="6" w:space="0" w:color="auto"/>
              <w:left w:val="single" w:sz="6" w:space="0" w:color="auto"/>
              <w:bottom w:val="single" w:sz="6" w:space="0" w:color="auto"/>
              <w:right w:val="single" w:sz="6" w:space="0" w:color="auto"/>
            </w:tcBorders>
            <w:shd w:val="clear" w:color="auto" w:fill="E2EFD9"/>
            <w:vAlign w:val="center"/>
            <w:hideMark/>
          </w:tcPr>
          <w:p w14:paraId="2A0A34C7" w14:textId="77777777" w:rsidR="00FF632D" w:rsidRPr="00EA209F" w:rsidRDefault="00FF632D" w:rsidP="009611AA">
            <w:pPr>
              <w:ind w:left="92"/>
              <w:contextualSpacing/>
              <w:textAlignment w:val="baseline"/>
              <w:rPr>
                <w:rFonts w:eastAsia="Times New Roman" w:cs="Calibri"/>
                <w:sz w:val="21"/>
                <w:szCs w:val="21"/>
                <w:lang w:eastAsia="es-ES"/>
              </w:rPr>
            </w:pPr>
            <w:r w:rsidRPr="00EA209F">
              <w:rPr>
                <w:rFonts w:eastAsia="Times New Roman" w:cs="Calibri"/>
                <w:color w:val="000000"/>
                <w:sz w:val="21"/>
                <w:szCs w:val="21"/>
                <w:lang w:eastAsia="es-ES"/>
              </w:rPr>
              <w:t>De Desempeño:</w:t>
            </w:r>
          </w:p>
        </w:tc>
        <w:tc>
          <w:tcPr>
            <w:tcW w:w="1200" w:type="dxa"/>
            <w:vMerge/>
            <w:tcBorders>
              <w:left w:val="single" w:sz="6" w:space="0" w:color="auto"/>
              <w:right w:val="single" w:sz="6" w:space="0" w:color="auto"/>
            </w:tcBorders>
            <w:shd w:val="clear" w:color="auto" w:fill="E2EFD9"/>
            <w:vAlign w:val="center"/>
          </w:tcPr>
          <w:p w14:paraId="64977F32" w14:textId="77777777" w:rsidR="00FF632D" w:rsidRPr="00EA209F" w:rsidRDefault="00FF632D" w:rsidP="009611AA">
            <w:pPr>
              <w:ind w:left="92"/>
              <w:contextualSpacing/>
              <w:jc w:val="center"/>
              <w:textAlignment w:val="baseline"/>
              <w:rPr>
                <w:rFonts w:eastAsia="Times New Roman" w:cs="Calibri"/>
                <w:b/>
                <w:bCs/>
                <w:color w:val="000000"/>
                <w:sz w:val="21"/>
                <w:szCs w:val="21"/>
                <w:lang w:eastAsia="es-ES"/>
              </w:rPr>
            </w:pPr>
          </w:p>
        </w:tc>
      </w:tr>
      <w:tr w:rsidR="00FF632D" w:rsidRPr="00EA209F" w14:paraId="7A5A4B9F" w14:textId="77777777" w:rsidTr="009611AA">
        <w:trPr>
          <w:trHeight w:val="20"/>
          <w:jc w:val="center"/>
        </w:trPr>
        <w:tc>
          <w:tcPr>
            <w:tcW w:w="35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F725648" w14:textId="77777777" w:rsidR="00FF632D" w:rsidRPr="00EA209F" w:rsidRDefault="00FF632D" w:rsidP="009611AA">
            <w:pPr>
              <w:ind w:left="92"/>
              <w:contextualSpacing/>
              <w:textAlignment w:val="baseline"/>
              <w:rPr>
                <w:rFonts w:eastAsia="Times New Roman" w:cs="Calibri"/>
                <w:sz w:val="21"/>
                <w:szCs w:val="21"/>
                <w:lang w:eastAsia="es-ES"/>
              </w:rPr>
            </w:pPr>
            <w:r w:rsidRPr="00EA209F">
              <w:rPr>
                <w:rFonts w:eastAsia="Times New Roman" w:cs="Calibri"/>
                <w:color w:val="000000"/>
                <w:sz w:val="21"/>
                <w:szCs w:val="21"/>
                <w:lang w:eastAsia="es-ES"/>
              </w:rPr>
              <w:t>Cuaderno del alumno</w:t>
            </w:r>
          </w:p>
        </w:tc>
        <w:tc>
          <w:tcPr>
            <w:tcW w:w="120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064CE71" w14:textId="77777777" w:rsidR="00FF632D" w:rsidRPr="00EA209F" w:rsidRDefault="00FF632D" w:rsidP="009611AA">
            <w:pPr>
              <w:ind w:left="92"/>
              <w:contextualSpacing/>
              <w:jc w:val="center"/>
              <w:textAlignment w:val="baseline"/>
              <w:rPr>
                <w:rFonts w:eastAsia="Times New Roman" w:cs="Calibri"/>
                <w:sz w:val="21"/>
                <w:szCs w:val="21"/>
                <w:lang w:eastAsia="es-ES"/>
              </w:rPr>
            </w:pPr>
            <w:r w:rsidRPr="00EA209F">
              <w:rPr>
                <w:rFonts w:eastAsia="Times New Roman" w:cs="Calibri"/>
                <w:color w:val="000000"/>
                <w:sz w:val="21"/>
                <w:szCs w:val="21"/>
                <w:lang w:eastAsia="es-ES"/>
              </w:rPr>
              <w:t>10%</w:t>
            </w:r>
          </w:p>
        </w:tc>
        <w:tc>
          <w:tcPr>
            <w:tcW w:w="1200" w:type="dxa"/>
            <w:vMerge/>
            <w:tcBorders>
              <w:left w:val="single" w:sz="6" w:space="0" w:color="auto"/>
              <w:right w:val="single" w:sz="6" w:space="0" w:color="auto"/>
            </w:tcBorders>
            <w:vAlign w:val="center"/>
          </w:tcPr>
          <w:p w14:paraId="26508711" w14:textId="77777777" w:rsidR="00FF632D" w:rsidRPr="00EA209F" w:rsidRDefault="00FF632D" w:rsidP="009611AA">
            <w:pPr>
              <w:ind w:left="92"/>
              <w:contextualSpacing/>
              <w:jc w:val="center"/>
              <w:textAlignment w:val="baseline"/>
              <w:rPr>
                <w:rFonts w:eastAsia="Times New Roman" w:cs="Calibri"/>
                <w:b/>
                <w:bCs/>
                <w:color w:val="000000"/>
                <w:sz w:val="21"/>
                <w:szCs w:val="21"/>
                <w:lang w:eastAsia="es-ES"/>
              </w:rPr>
            </w:pPr>
          </w:p>
        </w:tc>
      </w:tr>
      <w:tr w:rsidR="00FF632D" w:rsidRPr="00EA209F" w14:paraId="6CE8AB98" w14:textId="77777777" w:rsidTr="009611AA">
        <w:trPr>
          <w:trHeight w:val="20"/>
          <w:jc w:val="center"/>
        </w:trPr>
        <w:tc>
          <w:tcPr>
            <w:tcW w:w="35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51418A8" w14:textId="77777777" w:rsidR="00FF632D" w:rsidRPr="00EA209F" w:rsidRDefault="00FF632D" w:rsidP="009611AA">
            <w:pPr>
              <w:ind w:left="92"/>
              <w:contextualSpacing/>
              <w:textAlignment w:val="baseline"/>
              <w:rPr>
                <w:rFonts w:eastAsia="Times New Roman" w:cs="Calibri"/>
                <w:sz w:val="21"/>
                <w:szCs w:val="21"/>
                <w:lang w:eastAsia="es-ES"/>
              </w:rPr>
            </w:pPr>
            <w:r w:rsidRPr="00EA209F">
              <w:rPr>
                <w:rFonts w:eastAsia="Times New Roman" w:cs="Calibri"/>
                <w:color w:val="000000"/>
                <w:sz w:val="21"/>
                <w:szCs w:val="21"/>
                <w:lang w:eastAsia="es-ES"/>
              </w:rPr>
              <w:t>Actividades, prácticas</w:t>
            </w:r>
          </w:p>
        </w:tc>
        <w:tc>
          <w:tcPr>
            <w:tcW w:w="120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F02D5A7" w14:textId="77777777" w:rsidR="00FF632D" w:rsidRPr="00EA209F" w:rsidRDefault="00FF632D" w:rsidP="009611AA">
            <w:pPr>
              <w:ind w:left="92"/>
              <w:contextualSpacing/>
              <w:jc w:val="center"/>
              <w:textAlignment w:val="baseline"/>
              <w:rPr>
                <w:rFonts w:eastAsia="Times New Roman" w:cs="Calibri"/>
                <w:sz w:val="21"/>
                <w:szCs w:val="21"/>
                <w:lang w:eastAsia="es-ES"/>
              </w:rPr>
            </w:pPr>
            <w:r w:rsidRPr="00EA209F">
              <w:rPr>
                <w:rFonts w:eastAsia="Times New Roman" w:cs="Calibri"/>
                <w:color w:val="000000"/>
                <w:sz w:val="21"/>
                <w:szCs w:val="21"/>
                <w:lang w:eastAsia="es-ES"/>
              </w:rPr>
              <w:t>20%</w:t>
            </w:r>
          </w:p>
        </w:tc>
        <w:tc>
          <w:tcPr>
            <w:tcW w:w="1200" w:type="dxa"/>
            <w:vMerge/>
            <w:tcBorders>
              <w:left w:val="single" w:sz="6" w:space="0" w:color="auto"/>
              <w:bottom w:val="single" w:sz="6" w:space="0" w:color="auto"/>
              <w:right w:val="single" w:sz="6" w:space="0" w:color="auto"/>
            </w:tcBorders>
            <w:vAlign w:val="center"/>
          </w:tcPr>
          <w:p w14:paraId="4ACB1B71" w14:textId="77777777" w:rsidR="00FF632D" w:rsidRPr="00EA209F" w:rsidRDefault="00FF632D" w:rsidP="009611AA">
            <w:pPr>
              <w:ind w:left="92"/>
              <w:contextualSpacing/>
              <w:jc w:val="center"/>
              <w:textAlignment w:val="baseline"/>
              <w:rPr>
                <w:rFonts w:eastAsia="Times New Roman" w:cs="Calibri"/>
                <w:b/>
                <w:bCs/>
                <w:color w:val="000000"/>
                <w:sz w:val="21"/>
                <w:szCs w:val="21"/>
                <w:lang w:eastAsia="es-ES"/>
              </w:rPr>
            </w:pPr>
          </w:p>
        </w:tc>
      </w:tr>
      <w:tr w:rsidR="00FF632D" w:rsidRPr="00EA209F" w14:paraId="71B79840" w14:textId="77777777" w:rsidTr="009611AA">
        <w:trPr>
          <w:trHeight w:val="20"/>
          <w:jc w:val="center"/>
        </w:trPr>
        <w:tc>
          <w:tcPr>
            <w:tcW w:w="4725" w:type="dxa"/>
            <w:gridSpan w:val="2"/>
            <w:tcBorders>
              <w:top w:val="single" w:sz="6" w:space="0" w:color="auto"/>
              <w:left w:val="single" w:sz="6" w:space="0" w:color="auto"/>
              <w:bottom w:val="single" w:sz="6" w:space="0" w:color="auto"/>
              <w:right w:val="single" w:sz="6" w:space="0" w:color="auto"/>
            </w:tcBorders>
            <w:shd w:val="clear" w:color="auto" w:fill="E2EFD9"/>
            <w:vAlign w:val="center"/>
            <w:hideMark/>
          </w:tcPr>
          <w:p w14:paraId="350BD57D" w14:textId="77777777" w:rsidR="00FF632D" w:rsidRPr="00EA209F" w:rsidRDefault="00FF632D" w:rsidP="009611AA">
            <w:pPr>
              <w:ind w:left="92"/>
              <w:contextualSpacing/>
              <w:textAlignment w:val="baseline"/>
              <w:rPr>
                <w:rFonts w:eastAsia="Times New Roman" w:cs="Calibri"/>
                <w:sz w:val="21"/>
                <w:szCs w:val="21"/>
                <w:lang w:eastAsia="es-ES"/>
              </w:rPr>
            </w:pPr>
            <w:r w:rsidRPr="00EA209F">
              <w:rPr>
                <w:rFonts w:eastAsia="Times New Roman" w:cs="Calibri"/>
                <w:color w:val="000000"/>
                <w:sz w:val="21"/>
                <w:szCs w:val="21"/>
                <w:lang w:eastAsia="es-ES"/>
              </w:rPr>
              <w:t>De Rendimiento</w:t>
            </w:r>
          </w:p>
        </w:tc>
        <w:tc>
          <w:tcPr>
            <w:tcW w:w="1200" w:type="dxa"/>
            <w:vMerge w:val="restart"/>
            <w:tcBorders>
              <w:top w:val="single" w:sz="6" w:space="0" w:color="auto"/>
              <w:left w:val="single" w:sz="6" w:space="0" w:color="auto"/>
              <w:right w:val="single" w:sz="6" w:space="0" w:color="auto"/>
            </w:tcBorders>
            <w:shd w:val="clear" w:color="auto" w:fill="auto"/>
            <w:vAlign w:val="center"/>
          </w:tcPr>
          <w:p w14:paraId="2209EC36" w14:textId="77777777" w:rsidR="00FF632D" w:rsidRPr="00EA209F" w:rsidRDefault="00FF632D" w:rsidP="009611AA">
            <w:pPr>
              <w:ind w:left="92"/>
              <w:contextualSpacing/>
              <w:jc w:val="center"/>
              <w:textAlignment w:val="baseline"/>
              <w:rPr>
                <w:rFonts w:eastAsia="Times New Roman" w:cs="Calibri"/>
                <w:b/>
                <w:bCs/>
                <w:color w:val="000000"/>
                <w:sz w:val="21"/>
                <w:szCs w:val="21"/>
                <w:lang w:eastAsia="es-ES"/>
              </w:rPr>
            </w:pPr>
            <w:r w:rsidRPr="00EA209F">
              <w:rPr>
                <w:rFonts w:eastAsia="Times New Roman" w:cs="Calibri"/>
                <w:b/>
                <w:bCs/>
                <w:color w:val="000000"/>
                <w:sz w:val="21"/>
                <w:szCs w:val="21"/>
                <w:lang w:eastAsia="es-ES"/>
              </w:rPr>
              <w:t>60%</w:t>
            </w:r>
          </w:p>
        </w:tc>
      </w:tr>
      <w:tr w:rsidR="00FF632D" w:rsidRPr="00EA209F" w14:paraId="59AB52AE" w14:textId="77777777" w:rsidTr="009611AA">
        <w:trPr>
          <w:trHeight w:val="20"/>
          <w:jc w:val="center"/>
        </w:trPr>
        <w:tc>
          <w:tcPr>
            <w:tcW w:w="35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B58B7C7" w14:textId="77777777" w:rsidR="00FF632D" w:rsidRPr="00EA209F" w:rsidRDefault="00FF632D" w:rsidP="009611AA">
            <w:pPr>
              <w:ind w:left="92"/>
              <w:contextualSpacing/>
              <w:textAlignment w:val="baseline"/>
              <w:rPr>
                <w:rFonts w:eastAsia="Times New Roman" w:cs="Calibri"/>
                <w:sz w:val="21"/>
                <w:szCs w:val="21"/>
                <w:lang w:eastAsia="es-ES"/>
              </w:rPr>
            </w:pPr>
            <w:r w:rsidRPr="00EA209F">
              <w:rPr>
                <w:rFonts w:eastAsia="Times New Roman" w:cs="Calibri"/>
                <w:color w:val="000000"/>
                <w:sz w:val="21"/>
                <w:szCs w:val="21"/>
                <w:lang w:eastAsia="es-ES"/>
              </w:rPr>
              <w:t>Pruebas Escritas</w:t>
            </w:r>
          </w:p>
        </w:tc>
        <w:tc>
          <w:tcPr>
            <w:tcW w:w="120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58F0FC2" w14:textId="77777777" w:rsidR="00FF632D" w:rsidRPr="00EA209F" w:rsidRDefault="00FF632D" w:rsidP="009611AA">
            <w:pPr>
              <w:ind w:left="92"/>
              <w:contextualSpacing/>
              <w:jc w:val="center"/>
              <w:textAlignment w:val="baseline"/>
              <w:rPr>
                <w:rFonts w:eastAsia="Times New Roman" w:cs="Calibri"/>
                <w:sz w:val="21"/>
                <w:szCs w:val="21"/>
                <w:lang w:eastAsia="es-ES"/>
              </w:rPr>
            </w:pPr>
            <w:r w:rsidRPr="00EA209F">
              <w:rPr>
                <w:rFonts w:eastAsia="Times New Roman" w:cs="Calibri"/>
                <w:color w:val="000000"/>
                <w:sz w:val="21"/>
                <w:szCs w:val="21"/>
                <w:lang w:eastAsia="es-ES"/>
              </w:rPr>
              <w:t>50%</w:t>
            </w:r>
          </w:p>
        </w:tc>
        <w:tc>
          <w:tcPr>
            <w:tcW w:w="1200" w:type="dxa"/>
            <w:vMerge/>
            <w:tcBorders>
              <w:left w:val="single" w:sz="6" w:space="0" w:color="auto"/>
              <w:right w:val="single" w:sz="6" w:space="0" w:color="auto"/>
            </w:tcBorders>
            <w:shd w:val="clear" w:color="auto" w:fill="auto"/>
          </w:tcPr>
          <w:p w14:paraId="5C5C3D5F" w14:textId="77777777" w:rsidR="00FF632D" w:rsidRPr="00EA209F" w:rsidRDefault="00FF632D" w:rsidP="009611AA">
            <w:pPr>
              <w:ind w:left="92"/>
              <w:contextualSpacing/>
              <w:jc w:val="center"/>
              <w:textAlignment w:val="baseline"/>
              <w:rPr>
                <w:rFonts w:eastAsia="Times New Roman" w:cs="Calibri"/>
                <w:color w:val="000000"/>
                <w:sz w:val="21"/>
                <w:szCs w:val="21"/>
                <w:lang w:eastAsia="es-ES"/>
              </w:rPr>
            </w:pPr>
          </w:p>
        </w:tc>
      </w:tr>
      <w:tr w:rsidR="00FF632D" w:rsidRPr="00EA209F" w14:paraId="71F94A5F" w14:textId="77777777" w:rsidTr="009611AA">
        <w:trPr>
          <w:trHeight w:val="20"/>
          <w:jc w:val="center"/>
        </w:trPr>
        <w:tc>
          <w:tcPr>
            <w:tcW w:w="3525" w:type="dxa"/>
            <w:tcBorders>
              <w:top w:val="single" w:sz="6" w:space="0" w:color="auto"/>
              <w:left w:val="single" w:sz="6" w:space="0" w:color="auto"/>
              <w:bottom w:val="single" w:sz="6" w:space="0" w:color="auto"/>
              <w:right w:val="single" w:sz="6" w:space="0" w:color="auto"/>
            </w:tcBorders>
            <w:shd w:val="clear" w:color="auto" w:fill="auto"/>
            <w:vAlign w:val="center"/>
          </w:tcPr>
          <w:p w14:paraId="1C8FD001" w14:textId="77777777" w:rsidR="00FF632D" w:rsidRPr="00EA209F" w:rsidRDefault="00FF632D" w:rsidP="009611AA">
            <w:pPr>
              <w:ind w:left="92"/>
              <w:contextualSpacing/>
              <w:textAlignment w:val="baseline"/>
              <w:rPr>
                <w:rFonts w:eastAsia="Times New Roman" w:cs="Calibri"/>
                <w:color w:val="000000"/>
                <w:sz w:val="21"/>
                <w:szCs w:val="21"/>
                <w:lang w:eastAsia="es-ES"/>
              </w:rPr>
            </w:pPr>
            <w:r w:rsidRPr="00EA209F">
              <w:rPr>
                <w:rFonts w:eastAsia="Times New Roman" w:cs="Calibri"/>
                <w:color w:val="000000"/>
                <w:sz w:val="21"/>
                <w:szCs w:val="21"/>
                <w:lang w:eastAsia="es-ES"/>
              </w:rPr>
              <w:lastRenderedPageBreak/>
              <w:t>Pruebas Orales</w:t>
            </w:r>
          </w:p>
        </w:tc>
        <w:tc>
          <w:tcPr>
            <w:tcW w:w="1200" w:type="dxa"/>
            <w:tcBorders>
              <w:top w:val="single" w:sz="6" w:space="0" w:color="auto"/>
              <w:left w:val="single" w:sz="6" w:space="0" w:color="auto"/>
              <w:bottom w:val="single" w:sz="6" w:space="0" w:color="auto"/>
              <w:right w:val="single" w:sz="6" w:space="0" w:color="auto"/>
            </w:tcBorders>
            <w:shd w:val="clear" w:color="auto" w:fill="auto"/>
            <w:vAlign w:val="center"/>
          </w:tcPr>
          <w:p w14:paraId="542B7454" w14:textId="77777777" w:rsidR="00FF632D" w:rsidRPr="00EA209F" w:rsidRDefault="00FF632D" w:rsidP="009611AA">
            <w:pPr>
              <w:ind w:left="92"/>
              <w:contextualSpacing/>
              <w:jc w:val="center"/>
              <w:textAlignment w:val="baseline"/>
              <w:rPr>
                <w:rFonts w:eastAsia="Times New Roman" w:cs="Calibri"/>
                <w:color w:val="000000"/>
                <w:sz w:val="21"/>
                <w:szCs w:val="21"/>
                <w:lang w:eastAsia="es-ES"/>
              </w:rPr>
            </w:pPr>
            <w:r w:rsidRPr="00EA209F">
              <w:rPr>
                <w:rFonts w:eastAsia="Times New Roman" w:cs="Calibri"/>
                <w:color w:val="000000"/>
                <w:sz w:val="21"/>
                <w:szCs w:val="21"/>
                <w:lang w:eastAsia="es-ES"/>
              </w:rPr>
              <w:t>10%</w:t>
            </w:r>
          </w:p>
        </w:tc>
        <w:tc>
          <w:tcPr>
            <w:tcW w:w="1200" w:type="dxa"/>
            <w:vMerge/>
            <w:tcBorders>
              <w:left w:val="single" w:sz="6" w:space="0" w:color="auto"/>
              <w:bottom w:val="single" w:sz="6" w:space="0" w:color="auto"/>
              <w:right w:val="single" w:sz="6" w:space="0" w:color="auto"/>
            </w:tcBorders>
            <w:shd w:val="clear" w:color="auto" w:fill="auto"/>
          </w:tcPr>
          <w:p w14:paraId="221A9CAD" w14:textId="77777777" w:rsidR="00FF632D" w:rsidRPr="00EA209F" w:rsidRDefault="00FF632D" w:rsidP="009611AA">
            <w:pPr>
              <w:ind w:left="92"/>
              <w:contextualSpacing/>
              <w:jc w:val="center"/>
              <w:textAlignment w:val="baseline"/>
              <w:rPr>
                <w:rFonts w:eastAsia="Times New Roman" w:cs="Calibri"/>
                <w:color w:val="000000"/>
                <w:sz w:val="21"/>
                <w:szCs w:val="21"/>
                <w:lang w:eastAsia="es-ES"/>
              </w:rPr>
            </w:pPr>
          </w:p>
        </w:tc>
      </w:tr>
      <w:tr w:rsidR="00FF632D" w:rsidRPr="00EA209F" w14:paraId="4A556BF3" w14:textId="77777777" w:rsidTr="009611AA">
        <w:trPr>
          <w:trHeight w:val="20"/>
          <w:jc w:val="center"/>
        </w:trPr>
        <w:tc>
          <w:tcPr>
            <w:tcW w:w="3525" w:type="dxa"/>
            <w:tcBorders>
              <w:top w:val="single" w:sz="6" w:space="0" w:color="auto"/>
              <w:left w:val="single" w:sz="6" w:space="0" w:color="auto"/>
              <w:bottom w:val="single" w:sz="6" w:space="0" w:color="auto"/>
              <w:right w:val="single" w:sz="6" w:space="0" w:color="auto"/>
            </w:tcBorders>
            <w:shd w:val="clear" w:color="auto" w:fill="E2EFD9"/>
            <w:vAlign w:val="center"/>
            <w:hideMark/>
          </w:tcPr>
          <w:p w14:paraId="03A72131" w14:textId="77777777" w:rsidR="00FF632D" w:rsidRPr="00EA209F" w:rsidRDefault="00FF632D" w:rsidP="009611AA">
            <w:pPr>
              <w:ind w:left="92"/>
              <w:contextualSpacing/>
              <w:textAlignment w:val="baseline"/>
              <w:rPr>
                <w:rFonts w:eastAsia="Times New Roman" w:cs="Calibri"/>
                <w:b/>
                <w:bCs/>
                <w:sz w:val="21"/>
                <w:szCs w:val="21"/>
                <w:lang w:eastAsia="es-ES"/>
              </w:rPr>
            </w:pPr>
            <w:r w:rsidRPr="00EA209F">
              <w:rPr>
                <w:rFonts w:eastAsia="Times New Roman" w:cs="Calibri"/>
                <w:b/>
                <w:bCs/>
                <w:color w:val="000000"/>
                <w:sz w:val="21"/>
                <w:szCs w:val="21"/>
                <w:lang w:eastAsia="es-ES"/>
              </w:rPr>
              <w:t>TOTAL</w:t>
            </w:r>
          </w:p>
        </w:tc>
        <w:tc>
          <w:tcPr>
            <w:tcW w:w="2400" w:type="dxa"/>
            <w:gridSpan w:val="2"/>
            <w:tcBorders>
              <w:top w:val="single" w:sz="6" w:space="0" w:color="auto"/>
              <w:left w:val="single" w:sz="6" w:space="0" w:color="auto"/>
              <w:bottom w:val="single" w:sz="6" w:space="0" w:color="auto"/>
              <w:right w:val="single" w:sz="6" w:space="0" w:color="auto"/>
            </w:tcBorders>
            <w:shd w:val="clear" w:color="auto" w:fill="E2EFD9"/>
            <w:vAlign w:val="center"/>
            <w:hideMark/>
          </w:tcPr>
          <w:p w14:paraId="3DB0FFE3" w14:textId="77777777" w:rsidR="00FF632D" w:rsidRPr="00EA209F" w:rsidRDefault="00FF632D" w:rsidP="009611AA">
            <w:pPr>
              <w:ind w:left="92"/>
              <w:contextualSpacing/>
              <w:jc w:val="center"/>
              <w:textAlignment w:val="baseline"/>
              <w:rPr>
                <w:rFonts w:eastAsia="Times New Roman" w:cs="Calibri"/>
                <w:b/>
                <w:bCs/>
                <w:color w:val="000000"/>
                <w:sz w:val="21"/>
                <w:szCs w:val="21"/>
                <w:lang w:eastAsia="es-ES"/>
              </w:rPr>
            </w:pPr>
            <w:r w:rsidRPr="00EA209F">
              <w:rPr>
                <w:rFonts w:eastAsia="Times New Roman" w:cs="Calibri"/>
                <w:b/>
                <w:bCs/>
                <w:color w:val="000000"/>
                <w:sz w:val="21"/>
                <w:szCs w:val="21"/>
                <w:lang w:eastAsia="es-ES"/>
              </w:rPr>
              <w:t>100 %</w:t>
            </w:r>
          </w:p>
        </w:tc>
      </w:tr>
    </w:tbl>
    <w:p w14:paraId="001854BE" w14:textId="77777777" w:rsidR="00FF632D" w:rsidRDefault="00FF632D" w:rsidP="00491615">
      <w:pPr>
        <w:spacing w:before="120" w:after="120"/>
        <w:contextualSpacing/>
        <w:jc w:val="both"/>
        <w:rPr>
          <w:rFonts w:cstheme="minorHAnsi"/>
          <w:sz w:val="21"/>
          <w:szCs w:val="21"/>
        </w:rPr>
      </w:pPr>
    </w:p>
    <w:p w14:paraId="501E82A6" w14:textId="6003C938" w:rsidR="00FF632D" w:rsidRPr="00FF632D" w:rsidRDefault="00FF632D" w:rsidP="00491615">
      <w:pPr>
        <w:spacing w:before="120" w:after="120"/>
        <w:jc w:val="both"/>
        <w:rPr>
          <w:rFonts w:cstheme="minorHAnsi"/>
          <w:sz w:val="21"/>
          <w:szCs w:val="21"/>
        </w:rPr>
      </w:pPr>
      <w:r w:rsidRPr="00FF632D">
        <w:rPr>
          <w:sz w:val="21"/>
          <w:szCs w:val="21"/>
        </w:rPr>
        <w:t xml:space="preserve">La realización de actividades, investigaciones, trabajos (de desempeño); y la observación sistemática del trabajo del alumnado (de observación) tendrá un peso del </w:t>
      </w:r>
      <w:r>
        <w:rPr>
          <w:sz w:val="21"/>
          <w:szCs w:val="21"/>
        </w:rPr>
        <w:t>4</w:t>
      </w:r>
      <w:r w:rsidRPr="00FF632D">
        <w:rPr>
          <w:sz w:val="21"/>
          <w:szCs w:val="21"/>
        </w:rPr>
        <w:t>0% del criterio de evaluación con el que está relacionados. Para su calificación se tendrá en cuenta:</w:t>
      </w:r>
    </w:p>
    <w:p w14:paraId="3FD8A440" w14:textId="4DDDC6C0" w:rsidR="006E37E6" w:rsidRPr="00084658" w:rsidRDefault="006E37E6" w:rsidP="00491615">
      <w:pPr>
        <w:numPr>
          <w:ilvl w:val="0"/>
          <w:numId w:val="33"/>
        </w:numPr>
        <w:spacing w:before="120" w:after="120"/>
        <w:ind w:left="714" w:hanging="357"/>
        <w:contextualSpacing/>
        <w:jc w:val="both"/>
        <w:rPr>
          <w:sz w:val="21"/>
          <w:szCs w:val="21"/>
          <w:u w:val="single"/>
        </w:rPr>
      </w:pPr>
      <w:r w:rsidRPr="0005612C">
        <w:rPr>
          <w:sz w:val="21"/>
          <w:szCs w:val="21"/>
        </w:rPr>
        <w:t xml:space="preserve">La </w:t>
      </w:r>
      <w:r w:rsidRPr="0005612C">
        <w:rPr>
          <w:b/>
          <w:sz w:val="21"/>
          <w:szCs w:val="21"/>
        </w:rPr>
        <w:t>entrega de los trabajos</w:t>
      </w:r>
      <w:r w:rsidRPr="0005612C">
        <w:rPr>
          <w:sz w:val="21"/>
          <w:szCs w:val="21"/>
        </w:rPr>
        <w:t xml:space="preserve"> deberá ser puntual, </w:t>
      </w:r>
      <w:r w:rsidR="00A7680F">
        <w:rPr>
          <w:sz w:val="21"/>
          <w:szCs w:val="21"/>
          <w:u w:val="single"/>
        </w:rPr>
        <w:t>se permiten hasta dos días lectivos a mayores para la entrega con pérdida de puntuación (</w:t>
      </w:r>
      <w:r w:rsidR="002C2DC6">
        <w:rPr>
          <w:sz w:val="21"/>
          <w:szCs w:val="21"/>
          <w:u w:val="single"/>
        </w:rPr>
        <w:t xml:space="preserve">un </w:t>
      </w:r>
      <w:r w:rsidR="00A7680F">
        <w:rPr>
          <w:sz w:val="21"/>
          <w:szCs w:val="21"/>
          <w:u w:val="single"/>
        </w:rPr>
        <w:t xml:space="preserve">9 máximo con un día de retraso, </w:t>
      </w:r>
      <w:r w:rsidR="002C2DC6">
        <w:rPr>
          <w:sz w:val="21"/>
          <w:szCs w:val="21"/>
          <w:u w:val="single"/>
        </w:rPr>
        <w:t xml:space="preserve">un </w:t>
      </w:r>
      <w:r w:rsidR="00A7680F">
        <w:rPr>
          <w:sz w:val="21"/>
          <w:szCs w:val="21"/>
          <w:u w:val="single"/>
        </w:rPr>
        <w:t xml:space="preserve">8 </w:t>
      </w:r>
      <w:r w:rsidR="002C2DC6">
        <w:rPr>
          <w:sz w:val="21"/>
          <w:szCs w:val="21"/>
          <w:u w:val="single"/>
        </w:rPr>
        <w:t xml:space="preserve">máximo </w:t>
      </w:r>
      <w:r w:rsidR="00A7680F">
        <w:rPr>
          <w:sz w:val="21"/>
          <w:szCs w:val="21"/>
          <w:u w:val="single"/>
        </w:rPr>
        <w:t>con dos días).</w:t>
      </w:r>
    </w:p>
    <w:p w14:paraId="752210ED" w14:textId="77777777" w:rsidR="006E37E6" w:rsidRPr="0005612C" w:rsidRDefault="006E37E6" w:rsidP="00491615">
      <w:pPr>
        <w:numPr>
          <w:ilvl w:val="0"/>
          <w:numId w:val="33"/>
        </w:numPr>
        <w:spacing w:before="120" w:after="120"/>
        <w:ind w:left="714" w:hanging="357"/>
        <w:contextualSpacing/>
        <w:jc w:val="both"/>
        <w:rPr>
          <w:sz w:val="21"/>
          <w:szCs w:val="21"/>
        </w:rPr>
      </w:pPr>
      <w:r w:rsidRPr="0005612C">
        <w:rPr>
          <w:sz w:val="21"/>
          <w:szCs w:val="21"/>
        </w:rPr>
        <w:t xml:space="preserve">En el caso de utilizar </w:t>
      </w:r>
      <w:r w:rsidRPr="0005612C">
        <w:rPr>
          <w:b/>
          <w:sz w:val="21"/>
          <w:szCs w:val="21"/>
        </w:rPr>
        <w:t>recursos audiovisuales</w:t>
      </w:r>
      <w:r w:rsidRPr="0005612C">
        <w:rPr>
          <w:sz w:val="21"/>
          <w:szCs w:val="21"/>
        </w:rPr>
        <w:t>, deben complementar adecuadamente el trabajo o la presentación ilustrando e informando, haciendo amena la exposición y sin llegar a distraer.</w:t>
      </w:r>
    </w:p>
    <w:p w14:paraId="36F04098" w14:textId="77777777" w:rsidR="006E37E6" w:rsidRPr="0005612C" w:rsidRDefault="006E37E6" w:rsidP="00491615">
      <w:pPr>
        <w:numPr>
          <w:ilvl w:val="0"/>
          <w:numId w:val="33"/>
        </w:numPr>
        <w:spacing w:before="120" w:after="120"/>
        <w:ind w:left="714" w:hanging="357"/>
        <w:contextualSpacing/>
        <w:jc w:val="both"/>
        <w:rPr>
          <w:sz w:val="21"/>
          <w:szCs w:val="21"/>
        </w:rPr>
      </w:pPr>
      <w:r w:rsidRPr="0005612C">
        <w:rPr>
          <w:sz w:val="21"/>
          <w:szCs w:val="21"/>
        </w:rPr>
        <w:t xml:space="preserve">En los casos de las </w:t>
      </w:r>
      <w:r w:rsidRPr="0005612C">
        <w:rPr>
          <w:b/>
          <w:sz w:val="21"/>
          <w:szCs w:val="21"/>
        </w:rPr>
        <w:t>presentaciones orales</w:t>
      </w:r>
      <w:r w:rsidRPr="0005612C">
        <w:rPr>
          <w:sz w:val="21"/>
          <w:szCs w:val="21"/>
        </w:rPr>
        <w:t xml:space="preserve"> se valorará una buena postura, el estar relajado y seguro de sí mismo, el establecer contacto visual con todos durante la presentación, realizar un correcto control del tiempo, vocalizar con claridad y seguridad en todo momento, e incluso se valorará positivamente la modulación del tono de voz para atraer la atención de la audiencia.</w:t>
      </w:r>
    </w:p>
    <w:p w14:paraId="39EAE1A8" w14:textId="77777777" w:rsidR="006E37E6" w:rsidRPr="0005612C" w:rsidRDefault="006E37E6" w:rsidP="00491615">
      <w:pPr>
        <w:numPr>
          <w:ilvl w:val="0"/>
          <w:numId w:val="33"/>
        </w:numPr>
        <w:spacing w:before="120" w:after="120"/>
        <w:ind w:left="714" w:hanging="357"/>
        <w:jc w:val="both"/>
        <w:rPr>
          <w:sz w:val="21"/>
          <w:szCs w:val="21"/>
        </w:rPr>
      </w:pPr>
      <w:r w:rsidRPr="00ED428C">
        <w:rPr>
          <w:sz w:val="21"/>
          <w:szCs w:val="21"/>
          <w:u w:val="single"/>
        </w:rPr>
        <w:t>Cualquier tarea o trabajo extraído de Internet, total o parcialmente, no será valorado</w:t>
      </w:r>
      <w:r w:rsidRPr="0005612C">
        <w:rPr>
          <w:sz w:val="21"/>
          <w:szCs w:val="21"/>
        </w:rPr>
        <w:t>. Al igual que aquellas tareas o trabajos que den muestra total o parcialmente de haber sido copiadas entre compañeros, no se valorarán ni al que copia, ni al que le copian, tendrán un 0 en la nota del ejercicio “realizado”.</w:t>
      </w:r>
    </w:p>
    <w:p w14:paraId="02DFCD17" w14:textId="67F4261D" w:rsidR="006E37E6" w:rsidRPr="0005612C" w:rsidRDefault="006E37E6" w:rsidP="00491615">
      <w:pPr>
        <w:spacing w:before="120" w:after="120"/>
        <w:contextualSpacing/>
        <w:jc w:val="both"/>
        <w:rPr>
          <w:sz w:val="21"/>
          <w:szCs w:val="21"/>
        </w:rPr>
      </w:pPr>
      <w:r w:rsidRPr="0005612C">
        <w:rPr>
          <w:sz w:val="21"/>
          <w:szCs w:val="21"/>
        </w:rPr>
        <w:t>Tanto en las pruebas objetivas escritas</w:t>
      </w:r>
      <w:r w:rsidR="00FF632D">
        <w:rPr>
          <w:sz w:val="21"/>
          <w:szCs w:val="21"/>
        </w:rPr>
        <w:t xml:space="preserve"> y orales</w:t>
      </w:r>
      <w:r w:rsidRPr="0005612C">
        <w:rPr>
          <w:sz w:val="21"/>
          <w:szCs w:val="21"/>
        </w:rPr>
        <w:t xml:space="preserve">, se </w:t>
      </w:r>
      <w:r w:rsidR="00FF632D">
        <w:rPr>
          <w:sz w:val="21"/>
          <w:szCs w:val="21"/>
        </w:rPr>
        <w:t xml:space="preserve">prestará atención a: </w:t>
      </w:r>
    </w:p>
    <w:p w14:paraId="5ECBA3C6" w14:textId="77777777" w:rsidR="006E37E6" w:rsidRPr="0005612C" w:rsidRDefault="006E37E6" w:rsidP="00491615">
      <w:pPr>
        <w:numPr>
          <w:ilvl w:val="0"/>
          <w:numId w:val="34"/>
        </w:numPr>
        <w:spacing w:before="120" w:after="120"/>
        <w:ind w:left="714" w:hanging="357"/>
        <w:contextualSpacing/>
        <w:jc w:val="both"/>
        <w:rPr>
          <w:sz w:val="21"/>
          <w:szCs w:val="21"/>
        </w:rPr>
      </w:pPr>
      <w:r w:rsidRPr="0005612C">
        <w:rPr>
          <w:sz w:val="21"/>
          <w:szCs w:val="21"/>
        </w:rPr>
        <w:t>La correcta expresión oral y/o escrita a través de un discurso claro, sin incorrecciones gramaticales y con un léxico rico y adecuado al tema.</w:t>
      </w:r>
    </w:p>
    <w:p w14:paraId="4556DA85" w14:textId="77777777" w:rsidR="006E37E6" w:rsidRPr="0005612C" w:rsidRDefault="006E37E6" w:rsidP="00491615">
      <w:pPr>
        <w:numPr>
          <w:ilvl w:val="0"/>
          <w:numId w:val="34"/>
        </w:numPr>
        <w:spacing w:before="120" w:after="120"/>
        <w:ind w:left="714" w:hanging="357"/>
        <w:contextualSpacing/>
        <w:jc w:val="both"/>
        <w:rPr>
          <w:sz w:val="21"/>
          <w:szCs w:val="21"/>
        </w:rPr>
      </w:pPr>
      <w:r w:rsidRPr="0005612C">
        <w:rPr>
          <w:sz w:val="21"/>
          <w:szCs w:val="21"/>
        </w:rPr>
        <w:t>Una estructura expositiva lógica, ordenada y clara que facilite el seguimiento y la comprensión del discurso.</w:t>
      </w:r>
    </w:p>
    <w:p w14:paraId="3009E6E6" w14:textId="77777777" w:rsidR="006E37E6" w:rsidRPr="0005612C" w:rsidRDefault="006E37E6" w:rsidP="00491615">
      <w:pPr>
        <w:numPr>
          <w:ilvl w:val="0"/>
          <w:numId w:val="34"/>
        </w:numPr>
        <w:spacing w:before="120" w:after="120"/>
        <w:ind w:left="714" w:hanging="357"/>
        <w:contextualSpacing/>
        <w:jc w:val="both"/>
        <w:rPr>
          <w:sz w:val="21"/>
          <w:szCs w:val="21"/>
        </w:rPr>
      </w:pPr>
      <w:r w:rsidRPr="0005612C">
        <w:rPr>
          <w:sz w:val="21"/>
          <w:szCs w:val="21"/>
        </w:rPr>
        <w:t>Un correcto entendimiento de los contenidos.</w:t>
      </w:r>
    </w:p>
    <w:p w14:paraId="06EBE372" w14:textId="77777777" w:rsidR="006E37E6" w:rsidRPr="0005612C" w:rsidRDefault="006E37E6" w:rsidP="00491615">
      <w:pPr>
        <w:numPr>
          <w:ilvl w:val="0"/>
          <w:numId w:val="34"/>
        </w:numPr>
        <w:spacing w:before="120" w:after="120"/>
        <w:ind w:left="714" w:hanging="357"/>
        <w:jc w:val="both"/>
        <w:rPr>
          <w:sz w:val="21"/>
          <w:szCs w:val="21"/>
        </w:rPr>
      </w:pPr>
      <w:r w:rsidRPr="0005612C">
        <w:rPr>
          <w:sz w:val="21"/>
          <w:szCs w:val="21"/>
        </w:rPr>
        <w:t>Una capacidad de síntesis en la que se realice una selección correcta de las ideas y se evite divagar.</w:t>
      </w:r>
    </w:p>
    <w:p w14:paraId="22813062" w14:textId="523856AC" w:rsidR="006E37E6" w:rsidRPr="00870425" w:rsidRDefault="006E37E6" w:rsidP="00491615">
      <w:pPr>
        <w:spacing w:before="120" w:after="120"/>
        <w:contextualSpacing/>
        <w:jc w:val="both"/>
        <w:rPr>
          <w:sz w:val="21"/>
          <w:szCs w:val="21"/>
        </w:rPr>
      </w:pPr>
      <w:r w:rsidRPr="0005612C">
        <w:rPr>
          <w:sz w:val="21"/>
          <w:szCs w:val="21"/>
        </w:rPr>
        <w:t xml:space="preserve">Asimismo, para todas las materias de la ESO, siguiendo el Plan de mejora de la competencia lingüística establecido por el centro (recogido en el PEC y la PGA), se establecen las siguientes correcciones por errores </w:t>
      </w:r>
      <w:r w:rsidRPr="00870425">
        <w:rPr>
          <w:sz w:val="21"/>
          <w:szCs w:val="21"/>
        </w:rPr>
        <w:t>ortográficos, no pudiendo restarse más de 1 punto. Es decir:</w:t>
      </w:r>
    </w:p>
    <w:p w14:paraId="5129DA45" w14:textId="77777777" w:rsidR="006E37E6" w:rsidRPr="00870425" w:rsidRDefault="006E37E6" w:rsidP="00491615">
      <w:pPr>
        <w:numPr>
          <w:ilvl w:val="0"/>
          <w:numId w:val="35"/>
        </w:numPr>
        <w:spacing w:before="120" w:after="120"/>
        <w:ind w:left="714" w:hanging="357"/>
        <w:contextualSpacing/>
        <w:jc w:val="both"/>
        <w:rPr>
          <w:sz w:val="21"/>
          <w:szCs w:val="21"/>
        </w:rPr>
      </w:pPr>
      <w:r w:rsidRPr="00870425">
        <w:rPr>
          <w:sz w:val="21"/>
          <w:szCs w:val="21"/>
        </w:rPr>
        <w:t>0,1 por cada falta de acentuación.</w:t>
      </w:r>
    </w:p>
    <w:p w14:paraId="4DA76B86" w14:textId="5661F147" w:rsidR="006E37E6" w:rsidRPr="00870425" w:rsidRDefault="006E37E6" w:rsidP="00491615">
      <w:pPr>
        <w:numPr>
          <w:ilvl w:val="0"/>
          <w:numId w:val="35"/>
        </w:numPr>
        <w:spacing w:before="120" w:after="120"/>
        <w:ind w:left="714" w:hanging="357"/>
        <w:contextualSpacing/>
        <w:jc w:val="both"/>
        <w:rPr>
          <w:sz w:val="21"/>
          <w:szCs w:val="21"/>
        </w:rPr>
      </w:pPr>
      <w:r w:rsidRPr="00870425">
        <w:rPr>
          <w:sz w:val="21"/>
          <w:szCs w:val="21"/>
        </w:rPr>
        <w:t>0,2 puntos por cada falta de ortografía por omisión o error de letras.</w:t>
      </w:r>
    </w:p>
    <w:p w14:paraId="2AD4C115" w14:textId="77777777" w:rsidR="006E37E6" w:rsidRPr="0005612C" w:rsidRDefault="006E37E6" w:rsidP="00491615">
      <w:pPr>
        <w:numPr>
          <w:ilvl w:val="0"/>
          <w:numId w:val="35"/>
        </w:numPr>
        <w:spacing w:before="120" w:after="120" w:line="240" w:lineRule="auto"/>
        <w:ind w:left="714" w:hanging="357"/>
        <w:jc w:val="both"/>
        <w:rPr>
          <w:sz w:val="21"/>
          <w:szCs w:val="21"/>
        </w:rPr>
      </w:pPr>
      <w:r w:rsidRPr="00870425">
        <w:rPr>
          <w:sz w:val="21"/>
          <w:szCs w:val="21"/>
        </w:rPr>
        <w:t>0,5 puntos por la ausencia de márgenes</w:t>
      </w:r>
      <w:r w:rsidRPr="0005612C">
        <w:rPr>
          <w:sz w:val="21"/>
          <w:szCs w:val="21"/>
        </w:rPr>
        <w:t>, mala caligrafía o tachaduras.</w:t>
      </w:r>
    </w:p>
    <w:p w14:paraId="3F000E75" w14:textId="77777777" w:rsidR="006E37E6" w:rsidRPr="0005612C" w:rsidRDefault="006E37E6" w:rsidP="00491615">
      <w:pPr>
        <w:spacing w:before="120" w:after="120" w:line="240" w:lineRule="auto"/>
        <w:jc w:val="both"/>
        <w:rPr>
          <w:sz w:val="21"/>
          <w:szCs w:val="21"/>
        </w:rPr>
      </w:pPr>
      <w:r w:rsidRPr="0005612C">
        <w:rPr>
          <w:sz w:val="21"/>
          <w:szCs w:val="21"/>
        </w:rPr>
        <w:t xml:space="preserve">Estas medidas correctoras son establecidas para intentar disminuir en todo lo posible la falta de corrección ortográfica y aumentar la destreza en la escritura y presentación. </w:t>
      </w:r>
    </w:p>
    <w:p w14:paraId="26168380" w14:textId="48BF80D8" w:rsidR="00EA209F" w:rsidRDefault="006E37E6" w:rsidP="00491615">
      <w:pPr>
        <w:spacing w:before="120" w:after="120" w:line="240" w:lineRule="auto"/>
        <w:jc w:val="both"/>
        <w:rPr>
          <w:sz w:val="21"/>
          <w:szCs w:val="21"/>
        </w:rPr>
      </w:pPr>
      <w:r w:rsidRPr="0005612C">
        <w:rPr>
          <w:sz w:val="21"/>
          <w:szCs w:val="21"/>
        </w:rPr>
        <w:t>Estos criterios de corrección serán comunes en todos los trabajos escritos del alumnado y en todas las materias, con la única excepción de aquellos alumnos/as que presentan necesidades educativas, quienes recibirán una atención personalizada, teniendo en cuenta sus dificultades, de modo que el profesor de aula y profesor de apoyo establecerán su propio criterio particular de corrección ortográfica.</w:t>
      </w:r>
    </w:p>
    <w:p w14:paraId="2E22839B" w14:textId="77777777" w:rsidR="00CA7FCC" w:rsidRPr="0075776D" w:rsidRDefault="00CA7FCC" w:rsidP="00CA7FCC">
      <w:pPr>
        <w:rPr>
          <w:sz w:val="4"/>
          <w:szCs w:val="4"/>
        </w:rPr>
      </w:pPr>
    </w:p>
    <w:p w14:paraId="524CFB8E" w14:textId="0FEEDDD1" w:rsidR="00CA7FCC" w:rsidRDefault="00CA7FCC" w:rsidP="00CA7FCC">
      <w:pPr>
        <w:pStyle w:val="Prrafodelista"/>
        <w:spacing w:before="240" w:after="120" w:line="240" w:lineRule="auto"/>
        <w:ind w:left="0"/>
        <w:contextualSpacing w:val="0"/>
        <w:jc w:val="both"/>
        <w:rPr>
          <w:sz w:val="21"/>
          <w:szCs w:val="21"/>
        </w:rPr>
        <w:sectPr w:rsidR="00CA7FCC" w:rsidSect="00B7567B">
          <w:headerReference w:type="default" r:id="rId11"/>
          <w:footerReference w:type="default" r:id="rId12"/>
          <w:footerReference w:type="first" r:id="rId13"/>
          <w:pgSz w:w="11906" w:h="16838" w:code="9"/>
          <w:pgMar w:top="1134" w:right="1134" w:bottom="1134" w:left="1418" w:header="709" w:footer="709" w:gutter="0"/>
          <w:pgBorders w:offsetFrom="page">
            <w:top w:val="single" w:sz="8" w:space="24" w:color="1F4E79" w:themeColor="accent1" w:themeShade="80"/>
            <w:left w:val="single" w:sz="8" w:space="24" w:color="1F4E79" w:themeColor="accent1" w:themeShade="80"/>
            <w:bottom w:val="single" w:sz="8" w:space="24" w:color="1F4E79" w:themeColor="accent1" w:themeShade="80"/>
            <w:right w:val="single" w:sz="8" w:space="24" w:color="1F4E79" w:themeColor="accent1" w:themeShade="80"/>
          </w:pgBorders>
          <w:cols w:space="708"/>
          <w:titlePg/>
          <w:docGrid w:linePitch="360"/>
        </w:sectPr>
      </w:pPr>
    </w:p>
    <w:p w14:paraId="077F8136" w14:textId="1F4B6F72" w:rsidR="009B233B" w:rsidRPr="006367FA" w:rsidRDefault="27363922" w:rsidP="5D7265BE">
      <w:pPr>
        <w:pStyle w:val="Prrafodelista"/>
        <w:spacing w:before="120" w:after="120" w:line="240" w:lineRule="auto"/>
        <w:ind w:left="0"/>
        <w:rPr>
          <w:sz w:val="21"/>
          <w:szCs w:val="21"/>
        </w:rPr>
      </w:pPr>
      <w:r w:rsidRPr="5D7265BE">
        <w:rPr>
          <w:sz w:val="21"/>
          <w:szCs w:val="21"/>
        </w:rPr>
        <w:lastRenderedPageBreak/>
        <w:t xml:space="preserve">Los criterios de evaluación y los contenidos </w:t>
      </w:r>
      <w:r w:rsidRPr="006367FA">
        <w:rPr>
          <w:sz w:val="21"/>
          <w:szCs w:val="21"/>
        </w:rPr>
        <w:t xml:space="preserve">de </w:t>
      </w:r>
      <w:r w:rsidR="005F30BC" w:rsidRPr="006367FA">
        <w:rPr>
          <w:sz w:val="21"/>
          <w:szCs w:val="21"/>
        </w:rPr>
        <w:t>Geografía e Historia</w:t>
      </w:r>
      <w:r w:rsidR="24AAD001" w:rsidRPr="006367FA">
        <w:rPr>
          <w:sz w:val="21"/>
          <w:szCs w:val="21"/>
        </w:rPr>
        <w:t xml:space="preserve"> </w:t>
      </w:r>
      <w:r w:rsidRPr="006367FA">
        <w:rPr>
          <w:sz w:val="21"/>
          <w:szCs w:val="21"/>
        </w:rPr>
        <w:t xml:space="preserve">son los establecidos en el anexo III del </w:t>
      </w:r>
      <w:r w:rsidRPr="006367FA">
        <w:rPr>
          <w:i/>
          <w:iCs/>
          <w:sz w:val="21"/>
          <w:szCs w:val="21"/>
        </w:rPr>
        <w:t>Decreto 3</w:t>
      </w:r>
      <w:r w:rsidR="00AF74C1" w:rsidRPr="006367FA">
        <w:rPr>
          <w:i/>
          <w:iCs/>
          <w:sz w:val="21"/>
          <w:szCs w:val="21"/>
        </w:rPr>
        <w:t>9</w:t>
      </w:r>
      <w:r w:rsidRPr="006367FA">
        <w:rPr>
          <w:i/>
          <w:iCs/>
          <w:sz w:val="21"/>
          <w:szCs w:val="21"/>
        </w:rPr>
        <w:t>/2022, de 29 de septiembre.</w:t>
      </w:r>
      <w:r w:rsidRPr="006367FA">
        <w:rPr>
          <w:sz w:val="21"/>
          <w:szCs w:val="21"/>
        </w:rPr>
        <w:t xml:space="preserve"> </w:t>
      </w:r>
    </w:p>
    <w:p w14:paraId="34336AA5" w14:textId="4A3854AB" w:rsidR="00136977" w:rsidRDefault="27363922" w:rsidP="00E30602">
      <w:pPr>
        <w:pStyle w:val="Prrafodelista"/>
        <w:spacing w:before="120" w:after="120" w:line="240" w:lineRule="auto"/>
        <w:ind w:left="0"/>
        <w:jc w:val="both"/>
        <w:rPr>
          <w:sz w:val="21"/>
          <w:szCs w:val="21"/>
        </w:rPr>
      </w:pPr>
      <w:r w:rsidRPr="006367FA">
        <w:rPr>
          <w:sz w:val="21"/>
          <w:szCs w:val="21"/>
        </w:rPr>
        <w:t xml:space="preserve">Igualmente, los </w:t>
      </w:r>
      <w:r w:rsidR="4D0B9558" w:rsidRPr="006367FA">
        <w:rPr>
          <w:sz w:val="21"/>
          <w:szCs w:val="21"/>
        </w:rPr>
        <w:t xml:space="preserve">temas </w:t>
      </w:r>
      <w:r w:rsidRPr="006367FA">
        <w:rPr>
          <w:sz w:val="21"/>
          <w:szCs w:val="21"/>
        </w:rPr>
        <w:t>transversales están determinados en los apartados 1 y 2 del artículo 1</w:t>
      </w:r>
      <w:r w:rsidR="00175B7E" w:rsidRPr="006367FA">
        <w:rPr>
          <w:sz w:val="21"/>
          <w:szCs w:val="21"/>
        </w:rPr>
        <w:t>0</w:t>
      </w:r>
      <w:r w:rsidRPr="006367FA">
        <w:rPr>
          <w:sz w:val="21"/>
          <w:szCs w:val="21"/>
        </w:rPr>
        <w:t xml:space="preserve"> del </w:t>
      </w:r>
      <w:r w:rsidRPr="006367FA">
        <w:rPr>
          <w:i/>
          <w:iCs/>
          <w:sz w:val="21"/>
          <w:szCs w:val="21"/>
        </w:rPr>
        <w:t>Decreto 3</w:t>
      </w:r>
      <w:r w:rsidR="00647869" w:rsidRPr="006367FA">
        <w:rPr>
          <w:i/>
          <w:iCs/>
          <w:sz w:val="21"/>
          <w:szCs w:val="21"/>
        </w:rPr>
        <w:t>9</w:t>
      </w:r>
      <w:r w:rsidRPr="006367FA">
        <w:rPr>
          <w:i/>
          <w:iCs/>
          <w:sz w:val="21"/>
          <w:szCs w:val="21"/>
        </w:rPr>
        <w:t>/2022, de 29 de septiembre</w:t>
      </w:r>
      <w:r w:rsidRPr="006367FA">
        <w:rPr>
          <w:sz w:val="21"/>
          <w:szCs w:val="21"/>
        </w:rPr>
        <w:t>.</w:t>
      </w:r>
      <w:r w:rsidR="006E37E6" w:rsidRPr="006367FA">
        <w:rPr>
          <w:sz w:val="21"/>
          <w:szCs w:val="21"/>
        </w:rPr>
        <w:t xml:space="preserve"> Tanto en la ley como en el modelo facilitado por la junta, el uso de los indicadores de logro es totalmente opcional, por lo tanto, para dicho curso </w:t>
      </w:r>
      <w:r w:rsidR="006367FA" w:rsidRPr="006367FA">
        <w:rPr>
          <w:sz w:val="21"/>
          <w:szCs w:val="21"/>
        </w:rPr>
        <w:t>se han redactado como referencia, por lo que no se contempla un peso determinado para cada uno de los mismos</w:t>
      </w:r>
      <w:r w:rsidR="006E37E6" w:rsidRPr="006367FA">
        <w:rPr>
          <w:sz w:val="21"/>
          <w:szCs w:val="21"/>
        </w:rPr>
        <w:t>.</w:t>
      </w:r>
    </w:p>
    <w:p w14:paraId="00F05A05" w14:textId="77777777" w:rsidR="00763E73" w:rsidRDefault="006E37E6" w:rsidP="00763E73">
      <w:pPr>
        <w:spacing w:after="0" w:line="240" w:lineRule="auto"/>
        <w:jc w:val="both"/>
        <w:rPr>
          <w:sz w:val="21"/>
          <w:szCs w:val="21"/>
          <w:u w:val="single"/>
        </w:rPr>
      </w:pPr>
      <w:r w:rsidRPr="00684314">
        <w:rPr>
          <w:sz w:val="21"/>
          <w:szCs w:val="21"/>
          <w:u w:val="single"/>
        </w:rPr>
        <w:t>Como la evaluación es sumativa, el número de veces que se emplea el criterio irá creciendo a medida que avance el curso.</w:t>
      </w:r>
      <w:r w:rsidR="00870425">
        <w:rPr>
          <w:sz w:val="21"/>
          <w:szCs w:val="21"/>
          <w:u w:val="single"/>
        </w:rPr>
        <w:t xml:space="preserve"> </w:t>
      </w:r>
      <w:r w:rsidR="00763E73">
        <w:rPr>
          <w:sz w:val="21"/>
          <w:szCs w:val="21"/>
          <w:u w:val="single"/>
        </w:rPr>
        <w:t xml:space="preserve"> </w:t>
      </w:r>
    </w:p>
    <w:p w14:paraId="56D0DA84" w14:textId="0C2BA1F1" w:rsidR="00E30602" w:rsidRDefault="00870425" w:rsidP="00763E73">
      <w:pPr>
        <w:spacing w:after="0" w:line="240" w:lineRule="auto"/>
        <w:jc w:val="both"/>
        <w:rPr>
          <w:color w:val="FF0000"/>
          <w:sz w:val="21"/>
          <w:szCs w:val="21"/>
          <w:u w:val="single"/>
        </w:rPr>
      </w:pPr>
      <w:r>
        <w:rPr>
          <w:sz w:val="21"/>
          <w:szCs w:val="21"/>
          <w:u w:val="single"/>
        </w:rPr>
        <w:t>*</w:t>
      </w:r>
      <w:r w:rsidRPr="00870425">
        <w:rPr>
          <w:color w:val="FF0000"/>
          <w:sz w:val="21"/>
          <w:szCs w:val="21"/>
          <w:u w:val="single"/>
        </w:rPr>
        <w:t xml:space="preserve">El peso aquí establecido es que recibirá cada CE en la evaluación final. </w:t>
      </w:r>
    </w:p>
    <w:p w14:paraId="2162A6EA" w14:textId="77777777" w:rsidR="00763E73" w:rsidRDefault="00763E73" w:rsidP="00763E73">
      <w:pPr>
        <w:spacing w:after="0" w:line="240" w:lineRule="auto"/>
        <w:jc w:val="both"/>
        <w:rPr>
          <w:sz w:val="21"/>
          <w:szCs w:val="21"/>
          <w:u w:val="single"/>
        </w:rPr>
      </w:pPr>
    </w:p>
    <w:tbl>
      <w:tblPr>
        <w:tblStyle w:val="Tablaconcuadrcula"/>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3117"/>
        <w:gridCol w:w="2782"/>
        <w:gridCol w:w="757"/>
        <w:gridCol w:w="1241"/>
        <w:gridCol w:w="1564"/>
        <w:gridCol w:w="2019"/>
        <w:gridCol w:w="1692"/>
        <w:gridCol w:w="1392"/>
      </w:tblGrid>
      <w:tr w:rsidR="0092379F" w14:paraId="02FEAF73" w14:textId="77777777" w:rsidTr="00127077">
        <w:trPr>
          <w:trHeight w:val="680"/>
          <w:jc w:val="center"/>
        </w:trPr>
        <w:tc>
          <w:tcPr>
            <w:tcW w:w="1070" w:type="pct"/>
            <w:shd w:val="clear" w:color="auto" w:fill="D9E2F3" w:themeFill="accent5" w:themeFillTint="33"/>
            <w:tcMar>
              <w:left w:w="108" w:type="dxa"/>
              <w:right w:w="108" w:type="dxa"/>
            </w:tcMar>
            <w:vAlign w:val="center"/>
          </w:tcPr>
          <w:p w14:paraId="3D6E260D" w14:textId="77777777" w:rsidR="0092379F" w:rsidRPr="000A1C8D" w:rsidRDefault="0092379F" w:rsidP="000A1C8D">
            <w:pPr>
              <w:jc w:val="center"/>
              <w:rPr>
                <w:sz w:val="19"/>
                <w:szCs w:val="19"/>
              </w:rPr>
            </w:pPr>
            <w:r w:rsidRPr="000A1C8D">
              <w:rPr>
                <w:rFonts w:ascii="Calibri" w:eastAsia="Calibri" w:hAnsi="Calibri" w:cs="Calibri"/>
                <w:b/>
                <w:bCs/>
                <w:color w:val="000000" w:themeColor="text1"/>
                <w:sz w:val="19"/>
                <w:szCs w:val="19"/>
              </w:rPr>
              <w:t>Criterios de evaluación</w:t>
            </w:r>
          </w:p>
        </w:tc>
        <w:tc>
          <w:tcPr>
            <w:tcW w:w="955" w:type="pct"/>
            <w:shd w:val="clear" w:color="auto" w:fill="D9E2F3" w:themeFill="accent5" w:themeFillTint="33"/>
            <w:vAlign w:val="center"/>
          </w:tcPr>
          <w:p w14:paraId="207E8684" w14:textId="3D1B1EF7" w:rsidR="0092379F" w:rsidRPr="00763E73" w:rsidRDefault="0092379F" w:rsidP="0092379F">
            <w:pPr>
              <w:jc w:val="center"/>
              <w:rPr>
                <w:rFonts w:ascii="Calibri" w:eastAsia="Calibri" w:hAnsi="Calibri" w:cs="Calibri"/>
                <w:b/>
                <w:bCs/>
                <w:sz w:val="19"/>
                <w:szCs w:val="19"/>
              </w:rPr>
            </w:pPr>
            <w:r w:rsidRPr="00763E73">
              <w:rPr>
                <w:rFonts w:ascii="Calibri" w:eastAsia="Calibri" w:hAnsi="Calibri" w:cs="Calibri"/>
                <w:b/>
                <w:bCs/>
                <w:sz w:val="19"/>
                <w:szCs w:val="19"/>
              </w:rPr>
              <w:t>Indicadores de logro</w:t>
            </w:r>
          </w:p>
        </w:tc>
        <w:tc>
          <w:tcPr>
            <w:tcW w:w="260" w:type="pct"/>
            <w:shd w:val="clear" w:color="auto" w:fill="D9E2F3" w:themeFill="accent5" w:themeFillTint="33"/>
            <w:vAlign w:val="center"/>
          </w:tcPr>
          <w:p w14:paraId="45B6A1E8" w14:textId="7E23BC91" w:rsidR="0092379F" w:rsidRPr="000A1C8D" w:rsidRDefault="0092379F" w:rsidP="000A1C8D">
            <w:pPr>
              <w:jc w:val="center"/>
              <w:rPr>
                <w:rFonts w:ascii="Calibri" w:eastAsia="Calibri" w:hAnsi="Calibri" w:cs="Calibri"/>
                <w:b/>
                <w:bCs/>
                <w:color w:val="000000" w:themeColor="text1"/>
                <w:sz w:val="19"/>
                <w:szCs w:val="19"/>
              </w:rPr>
            </w:pPr>
            <w:r w:rsidRPr="000A1C8D">
              <w:rPr>
                <w:rFonts w:ascii="Calibri" w:eastAsia="Calibri" w:hAnsi="Calibri" w:cs="Calibri"/>
                <w:b/>
                <w:bCs/>
                <w:color w:val="000000" w:themeColor="text1"/>
                <w:sz w:val="19"/>
                <w:szCs w:val="19"/>
              </w:rPr>
              <w:t>Peso CE</w:t>
            </w:r>
            <w:r w:rsidR="006367FA">
              <w:rPr>
                <w:rFonts w:ascii="Calibri" w:eastAsia="Calibri" w:hAnsi="Calibri" w:cs="Calibri"/>
                <w:b/>
                <w:bCs/>
                <w:color w:val="000000" w:themeColor="text1"/>
                <w:sz w:val="19"/>
                <w:szCs w:val="19"/>
              </w:rPr>
              <w:t xml:space="preserve"> </w:t>
            </w:r>
            <w:r>
              <w:rPr>
                <w:rFonts w:ascii="Calibri" w:eastAsia="Calibri" w:hAnsi="Calibri" w:cs="Calibri"/>
                <w:b/>
                <w:bCs/>
                <w:color w:val="000000" w:themeColor="text1"/>
                <w:sz w:val="19"/>
                <w:szCs w:val="19"/>
              </w:rPr>
              <w:t>(</w:t>
            </w:r>
            <w:proofErr w:type="gramStart"/>
            <w:r>
              <w:rPr>
                <w:rFonts w:ascii="Calibri" w:eastAsia="Calibri" w:hAnsi="Calibri" w:cs="Calibri"/>
                <w:b/>
                <w:bCs/>
                <w:color w:val="000000" w:themeColor="text1"/>
                <w:sz w:val="19"/>
                <w:szCs w:val="19"/>
              </w:rPr>
              <w:t>%)*</w:t>
            </w:r>
            <w:proofErr w:type="gramEnd"/>
          </w:p>
        </w:tc>
        <w:tc>
          <w:tcPr>
            <w:tcW w:w="426" w:type="pct"/>
            <w:shd w:val="clear" w:color="auto" w:fill="D9E2F3" w:themeFill="accent5" w:themeFillTint="33"/>
            <w:tcMar>
              <w:left w:w="108" w:type="dxa"/>
              <w:right w:w="108" w:type="dxa"/>
            </w:tcMar>
            <w:vAlign w:val="center"/>
          </w:tcPr>
          <w:p w14:paraId="0A6E0B50" w14:textId="102EECC3" w:rsidR="0092379F" w:rsidRPr="000A1C8D" w:rsidRDefault="0092379F" w:rsidP="000A1C8D">
            <w:pPr>
              <w:jc w:val="center"/>
              <w:rPr>
                <w:sz w:val="19"/>
                <w:szCs w:val="19"/>
              </w:rPr>
            </w:pPr>
            <w:r w:rsidRPr="000A1C8D">
              <w:rPr>
                <w:rFonts w:ascii="Calibri" w:eastAsia="Calibri" w:hAnsi="Calibri" w:cs="Calibri"/>
                <w:b/>
                <w:bCs/>
                <w:color w:val="000000" w:themeColor="text1"/>
                <w:sz w:val="19"/>
                <w:szCs w:val="19"/>
              </w:rPr>
              <w:t>Contenidos de materia</w:t>
            </w:r>
          </w:p>
        </w:tc>
        <w:tc>
          <w:tcPr>
            <w:tcW w:w="537" w:type="pct"/>
            <w:shd w:val="clear" w:color="auto" w:fill="D9E2F3" w:themeFill="accent5" w:themeFillTint="33"/>
            <w:tcMar>
              <w:left w:w="108" w:type="dxa"/>
              <w:right w:w="108" w:type="dxa"/>
            </w:tcMar>
            <w:vAlign w:val="center"/>
          </w:tcPr>
          <w:p w14:paraId="3AB4C139" w14:textId="77777777" w:rsidR="0092379F" w:rsidRPr="000A1C8D" w:rsidRDefault="0092379F" w:rsidP="000A1C8D">
            <w:pPr>
              <w:jc w:val="center"/>
              <w:rPr>
                <w:rFonts w:ascii="Calibri" w:eastAsia="Calibri" w:hAnsi="Calibri" w:cs="Calibri"/>
                <w:b/>
                <w:bCs/>
                <w:color w:val="000000" w:themeColor="text1"/>
                <w:sz w:val="19"/>
                <w:szCs w:val="19"/>
                <w:highlight w:val="yellow"/>
              </w:rPr>
            </w:pPr>
            <w:r w:rsidRPr="000A1C8D">
              <w:rPr>
                <w:rFonts w:ascii="Calibri" w:eastAsia="Calibri" w:hAnsi="Calibri" w:cs="Calibri"/>
                <w:b/>
                <w:bCs/>
                <w:color w:val="000000" w:themeColor="text1"/>
                <w:sz w:val="19"/>
                <w:szCs w:val="19"/>
              </w:rPr>
              <w:t>Contenidos transversales</w:t>
            </w:r>
          </w:p>
        </w:tc>
        <w:tc>
          <w:tcPr>
            <w:tcW w:w="693" w:type="pct"/>
            <w:shd w:val="clear" w:color="auto" w:fill="D9E2F3" w:themeFill="accent5" w:themeFillTint="33"/>
            <w:vAlign w:val="center"/>
          </w:tcPr>
          <w:p w14:paraId="43657449" w14:textId="77777777" w:rsidR="0092379F" w:rsidRPr="000A1C8D" w:rsidRDefault="0092379F" w:rsidP="000A1C8D">
            <w:pPr>
              <w:jc w:val="center"/>
              <w:rPr>
                <w:rFonts w:ascii="Calibri" w:eastAsia="Calibri" w:hAnsi="Calibri" w:cs="Calibri"/>
                <w:b/>
                <w:bCs/>
                <w:color w:val="000000" w:themeColor="text1"/>
                <w:sz w:val="19"/>
                <w:szCs w:val="19"/>
              </w:rPr>
            </w:pPr>
            <w:r w:rsidRPr="000A1C8D">
              <w:rPr>
                <w:rFonts w:ascii="Calibri" w:eastAsia="Calibri" w:hAnsi="Calibri" w:cs="Calibri"/>
                <w:b/>
                <w:bCs/>
                <w:color w:val="000000" w:themeColor="text1"/>
                <w:sz w:val="19"/>
                <w:szCs w:val="19"/>
              </w:rPr>
              <w:t>Instrumento de evaluación</w:t>
            </w:r>
          </w:p>
        </w:tc>
        <w:tc>
          <w:tcPr>
            <w:tcW w:w="581" w:type="pct"/>
            <w:shd w:val="clear" w:color="auto" w:fill="D9E2F3" w:themeFill="accent5" w:themeFillTint="33"/>
            <w:vAlign w:val="center"/>
          </w:tcPr>
          <w:p w14:paraId="262AE06C" w14:textId="77777777" w:rsidR="0092379F" w:rsidRPr="000A1C8D" w:rsidRDefault="0092379F" w:rsidP="000A1C8D">
            <w:pPr>
              <w:jc w:val="center"/>
              <w:rPr>
                <w:rFonts w:ascii="Calibri" w:eastAsia="Calibri" w:hAnsi="Calibri" w:cs="Calibri"/>
                <w:b/>
                <w:bCs/>
                <w:color w:val="000000" w:themeColor="text1"/>
                <w:sz w:val="19"/>
                <w:szCs w:val="19"/>
              </w:rPr>
            </w:pPr>
            <w:r w:rsidRPr="000A1C8D">
              <w:rPr>
                <w:rFonts w:ascii="Calibri" w:eastAsia="Calibri" w:hAnsi="Calibri" w:cs="Calibri"/>
                <w:b/>
                <w:bCs/>
                <w:color w:val="000000" w:themeColor="text1"/>
                <w:sz w:val="19"/>
                <w:szCs w:val="19"/>
              </w:rPr>
              <w:t>Agente evaluador</w:t>
            </w:r>
          </w:p>
        </w:tc>
        <w:tc>
          <w:tcPr>
            <w:tcW w:w="478" w:type="pct"/>
            <w:shd w:val="clear" w:color="auto" w:fill="D9E2F3" w:themeFill="accent5" w:themeFillTint="33"/>
            <w:vAlign w:val="center"/>
          </w:tcPr>
          <w:p w14:paraId="55F06926" w14:textId="77777777" w:rsidR="0092379F" w:rsidRPr="000A1C8D" w:rsidRDefault="0092379F" w:rsidP="000A1C8D">
            <w:pPr>
              <w:jc w:val="center"/>
              <w:rPr>
                <w:rFonts w:ascii="Calibri" w:eastAsia="Calibri" w:hAnsi="Calibri" w:cs="Calibri"/>
                <w:b/>
                <w:bCs/>
                <w:sz w:val="19"/>
                <w:szCs w:val="19"/>
              </w:rPr>
            </w:pPr>
            <w:r w:rsidRPr="000A1C8D">
              <w:rPr>
                <w:rFonts w:ascii="Calibri" w:eastAsia="Calibri" w:hAnsi="Calibri" w:cs="Calibri"/>
                <w:b/>
                <w:bCs/>
                <w:sz w:val="19"/>
                <w:szCs w:val="19"/>
              </w:rPr>
              <w:t>SA</w:t>
            </w:r>
          </w:p>
        </w:tc>
      </w:tr>
      <w:tr w:rsidR="0092379F" w14:paraId="2C9B96B3" w14:textId="77777777" w:rsidTr="00127077">
        <w:trPr>
          <w:trHeight w:val="460"/>
          <w:jc w:val="center"/>
        </w:trPr>
        <w:tc>
          <w:tcPr>
            <w:tcW w:w="1070" w:type="pct"/>
            <w:vMerge w:val="restart"/>
            <w:tcMar>
              <w:left w:w="108" w:type="dxa"/>
              <w:right w:w="108" w:type="dxa"/>
            </w:tcMar>
          </w:tcPr>
          <w:p w14:paraId="47BD9154" w14:textId="100B1E80" w:rsidR="0092379F" w:rsidRPr="009B01CC" w:rsidRDefault="0092379F" w:rsidP="000A1C8D">
            <w:pPr>
              <w:jc w:val="both"/>
              <w:rPr>
                <w:rFonts w:cstheme="minorHAnsi"/>
                <w:b/>
                <w:bCs/>
                <w:sz w:val="19"/>
                <w:szCs w:val="19"/>
              </w:rPr>
            </w:pPr>
            <w:r w:rsidRPr="000A1C8D">
              <w:rPr>
                <w:rFonts w:eastAsia="Times New Roman" w:cs="Calibri"/>
                <w:b/>
                <w:bCs/>
                <w:sz w:val="19"/>
              </w:rPr>
              <w:t xml:space="preserve">1.1 </w:t>
            </w:r>
            <w:r w:rsidRPr="000A1C8D">
              <w:rPr>
                <w:rFonts w:eastAsia="Times New Roman" w:cs="Calibri"/>
                <w:sz w:val="19"/>
              </w:rPr>
              <w:t xml:space="preserve">Elaborar y presentar contenidos propios en forma de esquemas, tablas informativas y otros formatos mediante el desarrollo de estrategias de búsqueda, selección y tratamiento de información relativas a procesos y acontecimientos relevantes del presente y del pasado. </w:t>
            </w:r>
            <w:r w:rsidRPr="009B01CC">
              <w:rPr>
                <w:rFonts w:eastAsia="Times New Roman" w:cs="Calibri"/>
                <w:b/>
                <w:bCs/>
                <w:sz w:val="19"/>
              </w:rPr>
              <w:t>(CD1, CD2, CC1).</w:t>
            </w:r>
          </w:p>
          <w:p w14:paraId="57EB712D" w14:textId="77777777" w:rsidR="0092379F" w:rsidRPr="000A1C8D" w:rsidRDefault="0092379F" w:rsidP="000A1C8D">
            <w:pPr>
              <w:jc w:val="both"/>
              <w:rPr>
                <w:rFonts w:cstheme="minorHAnsi"/>
                <w:sz w:val="19"/>
                <w:szCs w:val="19"/>
              </w:rPr>
            </w:pPr>
          </w:p>
        </w:tc>
        <w:tc>
          <w:tcPr>
            <w:tcW w:w="955" w:type="pct"/>
            <w:vAlign w:val="center"/>
          </w:tcPr>
          <w:p w14:paraId="338A37EB" w14:textId="48E64C96" w:rsidR="0092379F" w:rsidRPr="00763E73" w:rsidRDefault="0092379F" w:rsidP="0092379F">
            <w:pPr>
              <w:jc w:val="both"/>
              <w:rPr>
                <w:rFonts w:cs="Calibri"/>
                <w:sz w:val="18"/>
                <w:szCs w:val="18"/>
              </w:rPr>
            </w:pPr>
            <w:r w:rsidRPr="00763E73">
              <w:rPr>
                <w:rFonts w:cs="Calibri"/>
                <w:sz w:val="18"/>
                <w:szCs w:val="18"/>
              </w:rPr>
              <w:t>1.1.1. Elabora esquemas, tablas o mapas conceptuales de forma personal en su cuaderno de aula.</w:t>
            </w:r>
          </w:p>
        </w:tc>
        <w:tc>
          <w:tcPr>
            <w:tcW w:w="260" w:type="pct"/>
            <w:vMerge w:val="restart"/>
            <w:vAlign w:val="center"/>
          </w:tcPr>
          <w:p w14:paraId="7E61AA94" w14:textId="30FB4B73" w:rsidR="0092379F" w:rsidRPr="00056F8B" w:rsidRDefault="0092379F" w:rsidP="000A1C8D">
            <w:pPr>
              <w:jc w:val="center"/>
              <w:rPr>
                <w:rFonts w:eastAsia="Calibri" w:cstheme="minorHAnsi"/>
                <w:sz w:val="19"/>
                <w:szCs w:val="19"/>
              </w:rPr>
            </w:pPr>
            <w:r w:rsidRPr="0094527A">
              <w:rPr>
                <w:rFonts w:cs="Calibri"/>
                <w:b/>
                <w:bCs/>
                <w:color w:val="FF0000"/>
                <w:sz w:val="20"/>
                <w:szCs w:val="20"/>
              </w:rPr>
              <w:t>1</w:t>
            </w:r>
            <w:r>
              <w:rPr>
                <w:rFonts w:cs="Calibri"/>
                <w:b/>
                <w:bCs/>
                <w:color w:val="FF0000"/>
                <w:sz w:val="20"/>
                <w:szCs w:val="20"/>
              </w:rPr>
              <w:t>3</w:t>
            </w:r>
            <w:r w:rsidRPr="0094527A">
              <w:rPr>
                <w:rFonts w:cs="Calibri"/>
                <w:b/>
                <w:bCs/>
                <w:color w:val="FF0000"/>
                <w:sz w:val="20"/>
                <w:szCs w:val="20"/>
              </w:rPr>
              <w:t>%</w:t>
            </w:r>
          </w:p>
        </w:tc>
        <w:tc>
          <w:tcPr>
            <w:tcW w:w="426" w:type="pct"/>
            <w:vMerge w:val="restart"/>
            <w:tcMar>
              <w:left w:w="108" w:type="dxa"/>
              <w:right w:w="108" w:type="dxa"/>
            </w:tcMar>
          </w:tcPr>
          <w:p w14:paraId="03D9EACD" w14:textId="2DC195DE" w:rsidR="0092379F" w:rsidRPr="00056F8B" w:rsidRDefault="0092379F" w:rsidP="000A1C8D">
            <w:pPr>
              <w:jc w:val="both"/>
              <w:rPr>
                <w:rFonts w:cstheme="minorHAnsi"/>
                <w:sz w:val="19"/>
                <w:szCs w:val="19"/>
              </w:rPr>
            </w:pPr>
            <w:r>
              <w:rPr>
                <w:rFonts w:cstheme="minorHAnsi"/>
                <w:sz w:val="19"/>
                <w:szCs w:val="19"/>
              </w:rPr>
              <w:t>Criterio válido para ser usado con cualquier contenido de los bloques A, B y C.</w:t>
            </w:r>
          </w:p>
        </w:tc>
        <w:tc>
          <w:tcPr>
            <w:tcW w:w="537" w:type="pct"/>
            <w:vMerge w:val="restart"/>
            <w:tcMar>
              <w:left w:w="108" w:type="dxa"/>
              <w:right w:w="108" w:type="dxa"/>
            </w:tcMar>
          </w:tcPr>
          <w:p w14:paraId="5A1177B0" w14:textId="77777777" w:rsidR="0092379F" w:rsidRDefault="0092379F" w:rsidP="000A1C8D">
            <w:pPr>
              <w:jc w:val="center"/>
              <w:rPr>
                <w:rFonts w:cstheme="minorHAnsi"/>
                <w:sz w:val="19"/>
                <w:szCs w:val="19"/>
              </w:rPr>
            </w:pPr>
          </w:p>
          <w:p w14:paraId="6B298422" w14:textId="11F5AF82" w:rsidR="0092379F" w:rsidRPr="0084337C" w:rsidRDefault="0092379F" w:rsidP="000A1C8D">
            <w:pPr>
              <w:jc w:val="center"/>
              <w:rPr>
                <w:rFonts w:cstheme="minorHAnsi"/>
                <w:sz w:val="19"/>
                <w:szCs w:val="19"/>
                <w:lang w:val="en-US"/>
              </w:rPr>
            </w:pPr>
            <w:r w:rsidRPr="0084337C">
              <w:rPr>
                <w:rFonts w:cstheme="minorHAnsi"/>
                <w:sz w:val="19"/>
                <w:szCs w:val="19"/>
                <w:lang w:val="en-US"/>
              </w:rPr>
              <w:t>CT1, CT2, CT4, CT6, CT</w:t>
            </w:r>
            <w:r>
              <w:rPr>
                <w:rFonts w:cstheme="minorHAnsi"/>
                <w:sz w:val="19"/>
                <w:szCs w:val="19"/>
                <w:lang w:val="en-US"/>
              </w:rPr>
              <w:t>9, CT10</w:t>
            </w:r>
          </w:p>
        </w:tc>
        <w:sdt>
          <w:sdtPr>
            <w:rPr>
              <w:i/>
              <w:iCs/>
              <w:color w:val="000000" w:themeColor="text1"/>
              <w:sz w:val="19"/>
              <w:szCs w:val="19"/>
            </w:rPr>
            <w:alias w:val="Lista"/>
            <w:tag w:val="Lista"/>
            <w:id w:val="215326014"/>
            <w:placeholder>
              <w:docPart w:val="B238EB2AE9F045EB809FA52E96E871E0"/>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693" w:type="pct"/>
                <w:vAlign w:val="center"/>
              </w:tcPr>
              <w:p w14:paraId="32BF0D74" w14:textId="187725E1" w:rsidR="0092379F" w:rsidRPr="00662B47" w:rsidRDefault="0092379F" w:rsidP="00E80F1C">
                <w:pPr>
                  <w:rPr>
                    <w:rFonts w:eastAsia="Calibri" w:cstheme="minorHAnsi"/>
                    <w:color w:val="000000" w:themeColor="text1"/>
                    <w:sz w:val="19"/>
                    <w:szCs w:val="19"/>
                  </w:rPr>
                </w:pPr>
                <w:r>
                  <w:rPr>
                    <w:i/>
                    <w:iCs/>
                    <w:color w:val="000000" w:themeColor="text1"/>
                    <w:sz w:val="19"/>
                    <w:szCs w:val="19"/>
                  </w:rPr>
                  <w:t>Cuaderno del alumno</w:t>
                </w:r>
              </w:p>
            </w:tc>
          </w:sdtContent>
        </w:sdt>
        <w:sdt>
          <w:sdtPr>
            <w:rPr>
              <w:rFonts w:cstheme="minorHAnsi"/>
              <w:bCs/>
              <w:i/>
              <w:iCs/>
              <w:color w:val="000000" w:themeColor="text1"/>
              <w:sz w:val="19"/>
              <w:szCs w:val="19"/>
            </w:rPr>
            <w:alias w:val="Lista"/>
            <w:tag w:val="Lista"/>
            <w:id w:val="1815672316"/>
            <w:placeholder>
              <w:docPart w:val="B8AB112A22344379B64318E7DEBF7957"/>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581" w:type="pct"/>
                <w:vAlign w:val="center"/>
              </w:tcPr>
              <w:p w14:paraId="6673F3C7" w14:textId="3CB9C18F" w:rsidR="0092379F" w:rsidRPr="00662B47" w:rsidRDefault="0092379F" w:rsidP="00E80F1C">
                <w:pPr>
                  <w:rPr>
                    <w:rFonts w:eastAsia="Calibri" w:cstheme="minorHAnsi"/>
                    <w:color w:val="000000" w:themeColor="text1"/>
                    <w:sz w:val="19"/>
                    <w:szCs w:val="19"/>
                  </w:rPr>
                </w:pPr>
                <w:r>
                  <w:rPr>
                    <w:rFonts w:cstheme="minorHAnsi"/>
                    <w:bCs/>
                    <w:i/>
                    <w:iCs/>
                    <w:color w:val="000000" w:themeColor="text1"/>
                    <w:sz w:val="19"/>
                    <w:szCs w:val="19"/>
                  </w:rPr>
                  <w:t>Heteroevaluación</w:t>
                </w:r>
              </w:p>
            </w:tc>
          </w:sdtContent>
        </w:sdt>
        <w:tc>
          <w:tcPr>
            <w:tcW w:w="478" w:type="pct"/>
            <w:vMerge w:val="restart"/>
            <w:vAlign w:val="center"/>
          </w:tcPr>
          <w:p w14:paraId="095C14EE" w14:textId="1C11E4BC" w:rsidR="0092379F" w:rsidRPr="000A1C8D" w:rsidRDefault="0092379F" w:rsidP="000A1C8D">
            <w:pPr>
              <w:jc w:val="center"/>
              <w:rPr>
                <w:rFonts w:cstheme="minorHAnsi"/>
                <w:bCs/>
                <w:i/>
                <w:iCs/>
                <w:sz w:val="19"/>
                <w:szCs w:val="19"/>
              </w:rPr>
            </w:pPr>
            <w:r w:rsidRPr="000A1C8D">
              <w:rPr>
                <w:rFonts w:cstheme="minorHAnsi"/>
                <w:bCs/>
                <w:i/>
                <w:iCs/>
                <w:sz w:val="19"/>
                <w:szCs w:val="19"/>
              </w:rPr>
              <w:t>TODAS</w:t>
            </w:r>
          </w:p>
        </w:tc>
      </w:tr>
      <w:tr w:rsidR="0092379F" w14:paraId="219C3F3A" w14:textId="77777777" w:rsidTr="00127077">
        <w:trPr>
          <w:trHeight w:val="461"/>
          <w:jc w:val="center"/>
        </w:trPr>
        <w:tc>
          <w:tcPr>
            <w:tcW w:w="1070" w:type="pct"/>
            <w:vMerge/>
          </w:tcPr>
          <w:p w14:paraId="67F11942" w14:textId="77777777" w:rsidR="0092379F" w:rsidRPr="000A1C8D" w:rsidRDefault="0092379F" w:rsidP="000A1C8D">
            <w:pPr>
              <w:jc w:val="both"/>
              <w:rPr>
                <w:rFonts w:cstheme="minorHAnsi"/>
                <w:sz w:val="19"/>
                <w:szCs w:val="19"/>
              </w:rPr>
            </w:pPr>
          </w:p>
        </w:tc>
        <w:tc>
          <w:tcPr>
            <w:tcW w:w="955" w:type="pct"/>
            <w:vAlign w:val="center"/>
          </w:tcPr>
          <w:p w14:paraId="2A7336CE" w14:textId="15A6CAC9" w:rsidR="0092379F" w:rsidRPr="00763E73" w:rsidRDefault="0092379F" w:rsidP="0092379F">
            <w:pPr>
              <w:jc w:val="both"/>
              <w:rPr>
                <w:rFonts w:cstheme="minorHAnsi"/>
                <w:sz w:val="18"/>
                <w:szCs w:val="18"/>
              </w:rPr>
            </w:pPr>
            <w:r w:rsidRPr="00763E73">
              <w:rPr>
                <w:rFonts w:cstheme="minorHAnsi"/>
                <w:sz w:val="18"/>
                <w:szCs w:val="18"/>
              </w:rPr>
              <w:t>1.1.2. Busca información</w:t>
            </w:r>
            <w:r w:rsidR="00127077" w:rsidRPr="00763E73">
              <w:rPr>
                <w:rFonts w:cstheme="minorHAnsi"/>
                <w:sz w:val="18"/>
                <w:szCs w:val="18"/>
              </w:rPr>
              <w:t xml:space="preserve"> (escrita, visual, online)</w:t>
            </w:r>
            <w:r w:rsidRPr="00763E73">
              <w:rPr>
                <w:rFonts w:cstheme="minorHAnsi"/>
                <w:sz w:val="18"/>
                <w:szCs w:val="18"/>
              </w:rPr>
              <w:t xml:space="preserve"> y selecciona la más adecuada partiendo de la pregunta efectuada.</w:t>
            </w:r>
          </w:p>
        </w:tc>
        <w:tc>
          <w:tcPr>
            <w:tcW w:w="260" w:type="pct"/>
            <w:vMerge/>
            <w:vAlign w:val="center"/>
          </w:tcPr>
          <w:p w14:paraId="2762D6B7" w14:textId="5890149A" w:rsidR="0092379F" w:rsidRPr="00056F8B" w:rsidRDefault="0092379F" w:rsidP="000A1C8D">
            <w:pPr>
              <w:jc w:val="center"/>
              <w:rPr>
                <w:rFonts w:cstheme="minorHAnsi"/>
                <w:sz w:val="19"/>
                <w:szCs w:val="19"/>
              </w:rPr>
            </w:pPr>
          </w:p>
        </w:tc>
        <w:tc>
          <w:tcPr>
            <w:tcW w:w="426" w:type="pct"/>
            <w:vMerge/>
            <w:vAlign w:val="center"/>
          </w:tcPr>
          <w:p w14:paraId="15D3E6E0" w14:textId="77777777" w:rsidR="0092379F" w:rsidRPr="00056F8B" w:rsidRDefault="0092379F" w:rsidP="000A1C8D">
            <w:pPr>
              <w:rPr>
                <w:rFonts w:cstheme="minorHAnsi"/>
                <w:sz w:val="19"/>
                <w:szCs w:val="19"/>
              </w:rPr>
            </w:pPr>
          </w:p>
        </w:tc>
        <w:tc>
          <w:tcPr>
            <w:tcW w:w="537" w:type="pct"/>
            <w:vMerge/>
            <w:vAlign w:val="center"/>
          </w:tcPr>
          <w:p w14:paraId="7D4CE248" w14:textId="77777777" w:rsidR="0092379F" w:rsidRPr="00056F8B" w:rsidRDefault="0092379F" w:rsidP="000A1C8D">
            <w:pPr>
              <w:jc w:val="center"/>
              <w:rPr>
                <w:rFonts w:cstheme="minorHAnsi"/>
                <w:sz w:val="19"/>
                <w:szCs w:val="19"/>
              </w:rPr>
            </w:pPr>
          </w:p>
        </w:tc>
        <w:tc>
          <w:tcPr>
            <w:tcW w:w="693" w:type="pct"/>
            <w:tcBorders>
              <w:bottom w:val="single" w:sz="2" w:space="0" w:color="auto"/>
            </w:tcBorders>
            <w:vAlign w:val="center"/>
          </w:tcPr>
          <w:sdt>
            <w:sdtPr>
              <w:rPr>
                <w:i/>
                <w:iCs/>
                <w:color w:val="000000" w:themeColor="text1"/>
                <w:sz w:val="19"/>
                <w:szCs w:val="19"/>
              </w:rPr>
              <w:alias w:val="Lista"/>
              <w:tag w:val="Lista"/>
              <w:id w:val="-1639633453"/>
              <w:placeholder>
                <w:docPart w:val="407FB64E794246069F3860E85C90327E"/>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p w14:paraId="3E204184" w14:textId="79C029B4" w:rsidR="0092379F" w:rsidRPr="00662B47" w:rsidRDefault="0092379F" w:rsidP="00E80F1C">
                <w:pPr>
                  <w:rPr>
                    <w:rFonts w:eastAsia="Calibri" w:cstheme="minorHAnsi"/>
                    <w:color w:val="000000" w:themeColor="text1"/>
                    <w:sz w:val="19"/>
                    <w:szCs w:val="19"/>
                  </w:rPr>
                </w:pPr>
                <w:r>
                  <w:rPr>
                    <w:i/>
                    <w:iCs/>
                    <w:color w:val="000000" w:themeColor="text1"/>
                    <w:sz w:val="19"/>
                    <w:szCs w:val="19"/>
                  </w:rPr>
                  <w:t>Trabajo de investigación</w:t>
                </w:r>
              </w:p>
            </w:sdtContent>
          </w:sdt>
        </w:tc>
        <w:tc>
          <w:tcPr>
            <w:tcW w:w="581" w:type="pct"/>
            <w:tcBorders>
              <w:bottom w:val="single" w:sz="2" w:space="0" w:color="auto"/>
            </w:tcBorders>
            <w:vAlign w:val="center"/>
          </w:tcPr>
          <w:sdt>
            <w:sdtPr>
              <w:rPr>
                <w:rFonts w:cstheme="minorHAnsi"/>
                <w:bCs/>
                <w:i/>
                <w:iCs/>
                <w:color w:val="000000" w:themeColor="text1"/>
                <w:sz w:val="19"/>
                <w:szCs w:val="19"/>
              </w:rPr>
              <w:alias w:val="Lista"/>
              <w:tag w:val="Lista"/>
              <w:id w:val="-518011491"/>
              <w:placeholder>
                <w:docPart w:val="F9FE58CD457E4CD6A47B0B0795A8E857"/>
              </w:placeholder>
              <w:dropDownList>
                <w:listItem w:value="Elija un elemento."/>
                <w:listItem w:displayText="Autoevaluación" w:value="Autoevaluación"/>
                <w:listItem w:displayText="Coevaluación" w:value="Coevaluación"/>
                <w:listItem w:displayText="Heteroevaluación" w:value="Heteroevaluación"/>
              </w:dropDownList>
            </w:sdtPr>
            <w:sdtContent>
              <w:p w14:paraId="628F76B0" w14:textId="5C0CDEBE" w:rsidR="0092379F" w:rsidRPr="00662B47" w:rsidRDefault="0092379F" w:rsidP="00E80F1C">
                <w:pPr>
                  <w:rPr>
                    <w:rFonts w:eastAsia="Calibri" w:cstheme="minorHAnsi"/>
                    <w:color w:val="000000" w:themeColor="text1"/>
                    <w:sz w:val="19"/>
                    <w:szCs w:val="19"/>
                  </w:rPr>
                </w:pPr>
                <w:r>
                  <w:rPr>
                    <w:rFonts w:cstheme="minorHAnsi"/>
                    <w:bCs/>
                    <w:i/>
                    <w:iCs/>
                    <w:color w:val="000000" w:themeColor="text1"/>
                    <w:sz w:val="19"/>
                    <w:szCs w:val="19"/>
                  </w:rPr>
                  <w:t>Coevaluación</w:t>
                </w:r>
              </w:p>
            </w:sdtContent>
          </w:sdt>
        </w:tc>
        <w:tc>
          <w:tcPr>
            <w:tcW w:w="478" w:type="pct"/>
            <w:vMerge/>
            <w:vAlign w:val="center"/>
          </w:tcPr>
          <w:p w14:paraId="34C917A1" w14:textId="77777777" w:rsidR="0092379F" w:rsidRPr="000A1C8D" w:rsidRDefault="0092379F" w:rsidP="000A1C8D">
            <w:pPr>
              <w:jc w:val="center"/>
              <w:rPr>
                <w:rFonts w:cstheme="minorHAnsi"/>
                <w:bCs/>
                <w:i/>
                <w:iCs/>
                <w:sz w:val="19"/>
                <w:szCs w:val="19"/>
              </w:rPr>
            </w:pPr>
          </w:p>
        </w:tc>
      </w:tr>
      <w:tr w:rsidR="0092379F" w14:paraId="1E8CAC16" w14:textId="77777777" w:rsidTr="00127077">
        <w:trPr>
          <w:trHeight w:val="461"/>
          <w:jc w:val="center"/>
        </w:trPr>
        <w:tc>
          <w:tcPr>
            <w:tcW w:w="1070" w:type="pct"/>
            <w:vMerge/>
            <w:tcBorders>
              <w:bottom w:val="single" w:sz="2" w:space="0" w:color="auto"/>
            </w:tcBorders>
          </w:tcPr>
          <w:p w14:paraId="114CEAD8" w14:textId="77777777" w:rsidR="0092379F" w:rsidRPr="000A1C8D" w:rsidRDefault="0092379F" w:rsidP="000A1C8D">
            <w:pPr>
              <w:jc w:val="both"/>
              <w:rPr>
                <w:rFonts w:cstheme="minorHAnsi"/>
                <w:sz w:val="19"/>
                <w:szCs w:val="19"/>
              </w:rPr>
            </w:pPr>
          </w:p>
        </w:tc>
        <w:tc>
          <w:tcPr>
            <w:tcW w:w="955" w:type="pct"/>
            <w:tcBorders>
              <w:bottom w:val="single" w:sz="2" w:space="0" w:color="auto"/>
            </w:tcBorders>
            <w:vAlign w:val="center"/>
          </w:tcPr>
          <w:p w14:paraId="246CBF5E" w14:textId="2ABEA14C" w:rsidR="0092379F" w:rsidRPr="00763E73" w:rsidRDefault="0092379F" w:rsidP="0092379F">
            <w:pPr>
              <w:jc w:val="both"/>
              <w:rPr>
                <w:rFonts w:cstheme="minorHAnsi"/>
                <w:sz w:val="18"/>
                <w:szCs w:val="18"/>
              </w:rPr>
            </w:pPr>
            <w:r w:rsidRPr="00763E73">
              <w:rPr>
                <w:rFonts w:cstheme="minorHAnsi"/>
                <w:sz w:val="18"/>
                <w:szCs w:val="18"/>
              </w:rPr>
              <w:t>1.1.3.</w:t>
            </w:r>
            <w:r w:rsidR="00127077" w:rsidRPr="00763E73">
              <w:rPr>
                <w:rFonts w:cstheme="minorHAnsi"/>
                <w:sz w:val="18"/>
                <w:szCs w:val="18"/>
              </w:rPr>
              <w:t xml:space="preserve"> Presenta contenidos de forma ordenada, coherente y lógica, vinculados al presente o al pasado.</w:t>
            </w:r>
          </w:p>
        </w:tc>
        <w:tc>
          <w:tcPr>
            <w:tcW w:w="260" w:type="pct"/>
            <w:vMerge/>
            <w:tcBorders>
              <w:bottom w:val="single" w:sz="2" w:space="0" w:color="auto"/>
            </w:tcBorders>
            <w:vAlign w:val="center"/>
          </w:tcPr>
          <w:p w14:paraId="4EDA167E" w14:textId="210A5507" w:rsidR="0092379F" w:rsidRPr="00056F8B" w:rsidRDefault="0092379F" w:rsidP="000A1C8D">
            <w:pPr>
              <w:jc w:val="center"/>
              <w:rPr>
                <w:rFonts w:cstheme="minorHAnsi"/>
                <w:sz w:val="19"/>
                <w:szCs w:val="19"/>
              </w:rPr>
            </w:pPr>
          </w:p>
        </w:tc>
        <w:tc>
          <w:tcPr>
            <w:tcW w:w="426" w:type="pct"/>
            <w:vMerge/>
            <w:tcBorders>
              <w:bottom w:val="single" w:sz="2" w:space="0" w:color="auto"/>
            </w:tcBorders>
            <w:vAlign w:val="center"/>
          </w:tcPr>
          <w:p w14:paraId="1F9DB831" w14:textId="77777777" w:rsidR="0092379F" w:rsidRPr="00056F8B" w:rsidRDefault="0092379F" w:rsidP="000A1C8D">
            <w:pPr>
              <w:rPr>
                <w:rFonts w:cstheme="minorHAnsi"/>
                <w:sz w:val="19"/>
                <w:szCs w:val="19"/>
              </w:rPr>
            </w:pPr>
          </w:p>
        </w:tc>
        <w:tc>
          <w:tcPr>
            <w:tcW w:w="537" w:type="pct"/>
            <w:vMerge/>
            <w:tcBorders>
              <w:bottom w:val="single" w:sz="2" w:space="0" w:color="auto"/>
            </w:tcBorders>
            <w:vAlign w:val="center"/>
          </w:tcPr>
          <w:p w14:paraId="00AFF02B" w14:textId="77777777" w:rsidR="0092379F" w:rsidRPr="00056F8B" w:rsidRDefault="0092379F" w:rsidP="000A1C8D">
            <w:pPr>
              <w:jc w:val="center"/>
              <w:rPr>
                <w:rFonts w:cstheme="minorHAnsi"/>
                <w:sz w:val="19"/>
                <w:szCs w:val="19"/>
              </w:rPr>
            </w:pPr>
          </w:p>
        </w:tc>
        <w:tc>
          <w:tcPr>
            <w:tcW w:w="693" w:type="pct"/>
            <w:tcBorders>
              <w:bottom w:val="single" w:sz="2" w:space="0" w:color="auto"/>
            </w:tcBorders>
            <w:vAlign w:val="center"/>
          </w:tcPr>
          <w:p w14:paraId="789D5638" w14:textId="11BAD19D" w:rsidR="0092379F" w:rsidRDefault="0092379F" w:rsidP="00E80F1C">
            <w:pPr>
              <w:rPr>
                <w:i/>
                <w:iCs/>
                <w:color w:val="000000" w:themeColor="text1"/>
                <w:sz w:val="19"/>
                <w:szCs w:val="19"/>
              </w:rPr>
            </w:pPr>
            <w:r>
              <w:rPr>
                <w:i/>
                <w:iCs/>
                <w:color w:val="000000" w:themeColor="text1"/>
                <w:sz w:val="19"/>
                <w:szCs w:val="19"/>
              </w:rPr>
              <w:t>Prueba práctica</w:t>
            </w:r>
          </w:p>
        </w:tc>
        <w:tc>
          <w:tcPr>
            <w:tcW w:w="581" w:type="pct"/>
            <w:tcBorders>
              <w:bottom w:val="single" w:sz="2" w:space="0" w:color="auto"/>
            </w:tcBorders>
            <w:vAlign w:val="center"/>
          </w:tcPr>
          <w:p w14:paraId="47018FD1" w14:textId="6D397A2B" w:rsidR="0092379F" w:rsidRDefault="0092379F" w:rsidP="00E80F1C">
            <w:pPr>
              <w:rPr>
                <w:rFonts w:cstheme="minorHAnsi"/>
                <w:bCs/>
                <w:i/>
                <w:iCs/>
                <w:color w:val="000000" w:themeColor="text1"/>
                <w:sz w:val="19"/>
                <w:szCs w:val="19"/>
              </w:rPr>
            </w:pPr>
            <w:r>
              <w:rPr>
                <w:rFonts w:cstheme="minorHAnsi"/>
                <w:bCs/>
                <w:i/>
                <w:iCs/>
                <w:color w:val="000000" w:themeColor="text1"/>
                <w:sz w:val="19"/>
                <w:szCs w:val="19"/>
              </w:rPr>
              <w:t xml:space="preserve">Autoevaluación </w:t>
            </w:r>
          </w:p>
        </w:tc>
        <w:tc>
          <w:tcPr>
            <w:tcW w:w="478" w:type="pct"/>
            <w:vMerge/>
            <w:tcBorders>
              <w:bottom w:val="single" w:sz="2" w:space="0" w:color="auto"/>
            </w:tcBorders>
            <w:vAlign w:val="center"/>
          </w:tcPr>
          <w:p w14:paraId="21F7127B" w14:textId="77777777" w:rsidR="0092379F" w:rsidRPr="000A1C8D" w:rsidRDefault="0092379F" w:rsidP="000A1C8D">
            <w:pPr>
              <w:jc w:val="center"/>
              <w:rPr>
                <w:rFonts w:cstheme="minorHAnsi"/>
                <w:bCs/>
                <w:i/>
                <w:iCs/>
                <w:sz w:val="19"/>
                <w:szCs w:val="19"/>
              </w:rPr>
            </w:pPr>
          </w:p>
        </w:tc>
      </w:tr>
      <w:tr w:rsidR="0092379F" w14:paraId="6B3B792E" w14:textId="77777777" w:rsidTr="00127077">
        <w:trPr>
          <w:trHeight w:val="383"/>
          <w:jc w:val="center"/>
        </w:trPr>
        <w:tc>
          <w:tcPr>
            <w:tcW w:w="1070" w:type="pct"/>
            <w:vMerge w:val="restart"/>
            <w:tcMar>
              <w:left w:w="108" w:type="dxa"/>
              <w:right w:w="108" w:type="dxa"/>
            </w:tcMar>
          </w:tcPr>
          <w:p w14:paraId="02FE69AE" w14:textId="56DE5DEF" w:rsidR="0092379F" w:rsidRPr="000A1C8D" w:rsidRDefault="0092379F" w:rsidP="000A1C8D">
            <w:pPr>
              <w:jc w:val="both"/>
              <w:rPr>
                <w:rFonts w:cstheme="minorHAnsi"/>
                <w:sz w:val="19"/>
                <w:szCs w:val="19"/>
              </w:rPr>
            </w:pPr>
            <w:r w:rsidRPr="000A1C8D">
              <w:rPr>
                <w:rFonts w:eastAsia="Times New Roman" w:cs="Calibri"/>
                <w:b/>
                <w:bCs/>
                <w:sz w:val="19"/>
              </w:rPr>
              <w:t>1.2</w:t>
            </w:r>
            <w:r w:rsidRPr="000A1C8D">
              <w:rPr>
                <w:rFonts w:eastAsia="Times New Roman" w:cs="Calibri"/>
                <w:sz w:val="19"/>
              </w:rPr>
              <w:t xml:space="preserve"> Contrastar y argumentar sobre temas y acontecimientos de la Prehistoria y la Edad Antigua, localizando y analizando de forma crítica fuentes primarias y secundarias como pruebas históricas. </w:t>
            </w:r>
            <w:r w:rsidRPr="009B01CC">
              <w:rPr>
                <w:rFonts w:eastAsia="Times New Roman" w:cs="Calibri"/>
                <w:b/>
                <w:bCs/>
                <w:sz w:val="19"/>
              </w:rPr>
              <w:t>(CCL2, CCL3, STEM4, CD1, CC1).</w:t>
            </w:r>
          </w:p>
          <w:p w14:paraId="18301A6E" w14:textId="78EA2644" w:rsidR="0092379F" w:rsidRPr="000A1C8D" w:rsidRDefault="0092379F" w:rsidP="000A1C8D">
            <w:pPr>
              <w:tabs>
                <w:tab w:val="left" w:pos="3716"/>
              </w:tabs>
              <w:rPr>
                <w:rFonts w:cstheme="minorHAnsi"/>
                <w:sz w:val="19"/>
                <w:szCs w:val="19"/>
              </w:rPr>
            </w:pPr>
          </w:p>
        </w:tc>
        <w:tc>
          <w:tcPr>
            <w:tcW w:w="955" w:type="pct"/>
            <w:vAlign w:val="center"/>
          </w:tcPr>
          <w:p w14:paraId="53203084" w14:textId="0D5683D6" w:rsidR="0092379F" w:rsidRPr="00763E73" w:rsidRDefault="00127077" w:rsidP="0092379F">
            <w:pPr>
              <w:jc w:val="both"/>
              <w:rPr>
                <w:rFonts w:cs="Calibri"/>
                <w:sz w:val="18"/>
                <w:szCs w:val="18"/>
              </w:rPr>
            </w:pPr>
            <w:r w:rsidRPr="00763E73">
              <w:rPr>
                <w:rFonts w:cs="Calibri"/>
                <w:sz w:val="18"/>
                <w:szCs w:val="18"/>
              </w:rPr>
              <w:t>1.2.1. Ordena cronológicamente las etapas históricas desde la Prehistoria a la Hispania romana; y los principales acontecimientos.</w:t>
            </w:r>
          </w:p>
        </w:tc>
        <w:tc>
          <w:tcPr>
            <w:tcW w:w="260" w:type="pct"/>
            <w:vMerge w:val="restart"/>
            <w:vAlign w:val="center"/>
          </w:tcPr>
          <w:p w14:paraId="0872AD6E" w14:textId="7AF63A1C" w:rsidR="0092379F" w:rsidRPr="00056F8B" w:rsidRDefault="0092379F" w:rsidP="000A1C8D">
            <w:pPr>
              <w:jc w:val="center"/>
              <w:rPr>
                <w:rFonts w:eastAsia="Calibri" w:cstheme="minorHAnsi"/>
                <w:sz w:val="19"/>
                <w:szCs w:val="19"/>
              </w:rPr>
            </w:pPr>
            <w:r>
              <w:rPr>
                <w:rFonts w:cs="Calibri"/>
                <w:b/>
                <w:bCs/>
                <w:color w:val="FF0000"/>
                <w:sz w:val="20"/>
                <w:szCs w:val="20"/>
              </w:rPr>
              <w:t>6%</w:t>
            </w:r>
          </w:p>
        </w:tc>
        <w:tc>
          <w:tcPr>
            <w:tcW w:w="426" w:type="pct"/>
            <w:vMerge w:val="restart"/>
            <w:tcMar>
              <w:left w:w="108" w:type="dxa"/>
              <w:right w:w="108" w:type="dxa"/>
            </w:tcMar>
          </w:tcPr>
          <w:p w14:paraId="0832C785" w14:textId="77777777" w:rsidR="0092379F" w:rsidRDefault="0092379F" w:rsidP="000A1C8D">
            <w:pPr>
              <w:jc w:val="center"/>
              <w:rPr>
                <w:rFonts w:cstheme="minorHAnsi"/>
                <w:sz w:val="19"/>
                <w:szCs w:val="19"/>
              </w:rPr>
            </w:pPr>
          </w:p>
          <w:p w14:paraId="3E9C62FA" w14:textId="14C5ED71" w:rsidR="0092379F" w:rsidRDefault="0092379F" w:rsidP="000A1C8D">
            <w:pPr>
              <w:jc w:val="center"/>
              <w:rPr>
                <w:rFonts w:cstheme="minorHAnsi"/>
                <w:sz w:val="19"/>
                <w:szCs w:val="19"/>
              </w:rPr>
            </w:pPr>
            <w:r>
              <w:rPr>
                <w:rFonts w:cstheme="minorHAnsi"/>
                <w:sz w:val="19"/>
                <w:szCs w:val="19"/>
              </w:rPr>
              <w:t>A6</w:t>
            </w:r>
          </w:p>
          <w:p w14:paraId="0B96018B" w14:textId="77777777" w:rsidR="0092379F" w:rsidRDefault="0092379F" w:rsidP="000A1C8D">
            <w:pPr>
              <w:jc w:val="center"/>
              <w:rPr>
                <w:rFonts w:cstheme="minorHAnsi"/>
                <w:sz w:val="19"/>
                <w:szCs w:val="19"/>
              </w:rPr>
            </w:pPr>
            <w:r>
              <w:rPr>
                <w:rFonts w:cstheme="minorHAnsi"/>
                <w:sz w:val="19"/>
                <w:szCs w:val="19"/>
              </w:rPr>
              <w:t>B1, B2, B3, B5, B6</w:t>
            </w:r>
          </w:p>
          <w:p w14:paraId="327402AB" w14:textId="4778F421" w:rsidR="0092379F" w:rsidRPr="00056F8B" w:rsidRDefault="0092379F" w:rsidP="000A1C8D">
            <w:pPr>
              <w:jc w:val="center"/>
              <w:rPr>
                <w:rFonts w:cstheme="minorHAnsi"/>
                <w:sz w:val="19"/>
                <w:szCs w:val="19"/>
              </w:rPr>
            </w:pPr>
          </w:p>
        </w:tc>
        <w:tc>
          <w:tcPr>
            <w:tcW w:w="537" w:type="pct"/>
            <w:vMerge w:val="restart"/>
            <w:tcMar>
              <w:left w:w="108" w:type="dxa"/>
              <w:right w:w="108" w:type="dxa"/>
            </w:tcMar>
          </w:tcPr>
          <w:p w14:paraId="27972C52" w14:textId="77777777" w:rsidR="0092379F" w:rsidRDefault="0092379F" w:rsidP="000A1C8D">
            <w:pPr>
              <w:jc w:val="center"/>
              <w:rPr>
                <w:rFonts w:cstheme="minorHAnsi"/>
                <w:sz w:val="19"/>
                <w:szCs w:val="19"/>
              </w:rPr>
            </w:pPr>
          </w:p>
          <w:p w14:paraId="6D8C033A" w14:textId="5760D071" w:rsidR="0092379F" w:rsidRPr="001E1DAB" w:rsidRDefault="0092379F" w:rsidP="000A1C8D">
            <w:pPr>
              <w:jc w:val="center"/>
              <w:rPr>
                <w:rFonts w:cstheme="minorHAnsi"/>
                <w:sz w:val="19"/>
                <w:szCs w:val="19"/>
                <w:lang w:val="en-US"/>
              </w:rPr>
            </w:pPr>
            <w:r>
              <w:rPr>
                <w:rFonts w:cstheme="minorHAnsi"/>
                <w:sz w:val="19"/>
                <w:szCs w:val="19"/>
                <w:lang w:val="en-US"/>
              </w:rPr>
              <w:t>CT1, CT2, CT6, CT10</w:t>
            </w:r>
          </w:p>
        </w:tc>
        <w:sdt>
          <w:sdtPr>
            <w:rPr>
              <w:i/>
              <w:iCs/>
              <w:color w:val="000000" w:themeColor="text1"/>
              <w:sz w:val="19"/>
              <w:szCs w:val="19"/>
            </w:rPr>
            <w:alias w:val="Lista"/>
            <w:tag w:val="Lista"/>
            <w:id w:val="1651249636"/>
            <w:placeholder>
              <w:docPart w:val="45D37613BB56436E8EA1A94BC6CE6561"/>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693" w:type="pct"/>
                <w:vAlign w:val="center"/>
              </w:tcPr>
              <w:p w14:paraId="2F64C62D" w14:textId="0D33AB21" w:rsidR="0092379F" w:rsidRPr="00662B47" w:rsidRDefault="0092379F" w:rsidP="00E80F1C">
                <w:pPr>
                  <w:rPr>
                    <w:rFonts w:eastAsia="Calibri" w:cstheme="minorHAnsi"/>
                    <w:color w:val="000000" w:themeColor="text1"/>
                    <w:sz w:val="19"/>
                    <w:szCs w:val="19"/>
                  </w:rPr>
                </w:pPr>
                <w:r>
                  <w:rPr>
                    <w:i/>
                    <w:iCs/>
                    <w:color w:val="000000" w:themeColor="text1"/>
                    <w:sz w:val="19"/>
                    <w:szCs w:val="19"/>
                  </w:rPr>
                  <w:t>Prueba práctica</w:t>
                </w:r>
              </w:p>
            </w:tc>
          </w:sdtContent>
        </w:sdt>
        <w:sdt>
          <w:sdtPr>
            <w:rPr>
              <w:rFonts w:cstheme="minorHAnsi"/>
              <w:bCs/>
              <w:i/>
              <w:iCs/>
              <w:color w:val="000000" w:themeColor="text1"/>
              <w:sz w:val="19"/>
              <w:szCs w:val="19"/>
            </w:rPr>
            <w:alias w:val="Lista"/>
            <w:tag w:val="Lista"/>
            <w:id w:val="-347484665"/>
            <w:placeholder>
              <w:docPart w:val="0BBACB74FF0A41438EEDD7BADB49AED7"/>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581" w:type="pct"/>
                <w:vAlign w:val="center"/>
              </w:tcPr>
              <w:p w14:paraId="48137ACC" w14:textId="77777777" w:rsidR="0092379F" w:rsidRPr="00662B47" w:rsidRDefault="0092379F" w:rsidP="00E80F1C">
                <w:pPr>
                  <w:rPr>
                    <w:rFonts w:eastAsia="Calibri" w:cstheme="minorHAnsi"/>
                    <w:color w:val="000000" w:themeColor="text1"/>
                    <w:sz w:val="19"/>
                    <w:szCs w:val="19"/>
                  </w:rPr>
                </w:pPr>
                <w:r w:rsidRPr="00662B47">
                  <w:rPr>
                    <w:rFonts w:cstheme="minorHAnsi"/>
                    <w:bCs/>
                    <w:i/>
                    <w:iCs/>
                    <w:color w:val="000000" w:themeColor="text1"/>
                    <w:sz w:val="19"/>
                    <w:szCs w:val="19"/>
                  </w:rPr>
                  <w:t>Coevaluación</w:t>
                </w:r>
              </w:p>
            </w:tc>
          </w:sdtContent>
        </w:sdt>
        <w:tc>
          <w:tcPr>
            <w:tcW w:w="478" w:type="pct"/>
            <w:vMerge w:val="restart"/>
            <w:vAlign w:val="center"/>
          </w:tcPr>
          <w:p w14:paraId="2E5AC4C5" w14:textId="0E4D5A90" w:rsidR="0092379F" w:rsidRPr="000A1C8D" w:rsidRDefault="0092379F" w:rsidP="000A1C8D">
            <w:pPr>
              <w:jc w:val="center"/>
              <w:rPr>
                <w:rFonts w:cstheme="minorHAnsi"/>
                <w:bCs/>
                <w:i/>
                <w:iCs/>
                <w:sz w:val="19"/>
                <w:szCs w:val="19"/>
              </w:rPr>
            </w:pPr>
            <w:r w:rsidRPr="000A1C8D">
              <w:rPr>
                <w:rFonts w:cstheme="minorHAnsi"/>
                <w:bCs/>
                <w:i/>
                <w:iCs/>
                <w:sz w:val="19"/>
                <w:szCs w:val="19"/>
              </w:rPr>
              <w:t>Desde la Unidad 7 a la 12</w:t>
            </w:r>
          </w:p>
        </w:tc>
      </w:tr>
      <w:tr w:rsidR="0092379F" w14:paraId="1B40D532" w14:textId="77777777" w:rsidTr="00127077">
        <w:trPr>
          <w:trHeight w:val="383"/>
          <w:jc w:val="center"/>
        </w:trPr>
        <w:tc>
          <w:tcPr>
            <w:tcW w:w="1070" w:type="pct"/>
            <w:vMerge/>
            <w:tcMar>
              <w:left w:w="108" w:type="dxa"/>
              <w:right w:w="108" w:type="dxa"/>
            </w:tcMar>
          </w:tcPr>
          <w:p w14:paraId="24A97CFC" w14:textId="77777777" w:rsidR="0092379F" w:rsidRPr="000A1C8D" w:rsidRDefault="0092379F" w:rsidP="000A1C8D">
            <w:pPr>
              <w:jc w:val="both"/>
              <w:rPr>
                <w:rFonts w:eastAsia="Times New Roman" w:cs="Calibri"/>
                <w:b/>
                <w:bCs/>
                <w:sz w:val="19"/>
              </w:rPr>
            </w:pPr>
          </w:p>
        </w:tc>
        <w:tc>
          <w:tcPr>
            <w:tcW w:w="955" w:type="pct"/>
            <w:vAlign w:val="center"/>
          </w:tcPr>
          <w:p w14:paraId="29673EF7" w14:textId="010A80BF" w:rsidR="0092379F" w:rsidRPr="00763E73" w:rsidRDefault="00127077" w:rsidP="0092379F">
            <w:pPr>
              <w:jc w:val="both"/>
              <w:rPr>
                <w:rFonts w:cs="Calibri"/>
                <w:sz w:val="18"/>
                <w:szCs w:val="18"/>
              </w:rPr>
            </w:pPr>
            <w:r w:rsidRPr="00763E73">
              <w:rPr>
                <w:rFonts w:cs="Calibri"/>
                <w:sz w:val="18"/>
                <w:szCs w:val="18"/>
              </w:rPr>
              <w:t>1.2.2. Busca información</w:t>
            </w:r>
            <w:r w:rsidR="00E86DA5" w:rsidRPr="00763E73">
              <w:rPr>
                <w:rFonts w:cs="Calibri"/>
                <w:sz w:val="18"/>
                <w:szCs w:val="18"/>
              </w:rPr>
              <w:t xml:space="preserve"> y pone en común sus averiguaciones</w:t>
            </w:r>
            <w:r w:rsidRPr="00763E73">
              <w:rPr>
                <w:rFonts w:cs="Calibri"/>
                <w:sz w:val="18"/>
                <w:szCs w:val="18"/>
              </w:rPr>
              <w:t xml:space="preserve"> para complementar sus aprendizajes.</w:t>
            </w:r>
          </w:p>
        </w:tc>
        <w:tc>
          <w:tcPr>
            <w:tcW w:w="260" w:type="pct"/>
            <w:vMerge/>
            <w:vAlign w:val="center"/>
          </w:tcPr>
          <w:p w14:paraId="152C9336" w14:textId="14F22AF9" w:rsidR="0092379F" w:rsidRDefault="0092379F" w:rsidP="000A1C8D">
            <w:pPr>
              <w:jc w:val="center"/>
              <w:rPr>
                <w:rFonts w:cs="Calibri"/>
                <w:b/>
                <w:bCs/>
                <w:color w:val="FF0000"/>
                <w:sz w:val="20"/>
                <w:szCs w:val="20"/>
              </w:rPr>
            </w:pPr>
          </w:p>
        </w:tc>
        <w:tc>
          <w:tcPr>
            <w:tcW w:w="426" w:type="pct"/>
            <w:vMerge/>
            <w:tcMar>
              <w:left w:w="108" w:type="dxa"/>
              <w:right w:w="108" w:type="dxa"/>
            </w:tcMar>
          </w:tcPr>
          <w:p w14:paraId="6A1832EA" w14:textId="77777777" w:rsidR="0092379F" w:rsidRDefault="0092379F" w:rsidP="000A1C8D">
            <w:pPr>
              <w:jc w:val="center"/>
              <w:rPr>
                <w:rFonts w:cstheme="minorHAnsi"/>
                <w:sz w:val="19"/>
                <w:szCs w:val="19"/>
              </w:rPr>
            </w:pPr>
          </w:p>
        </w:tc>
        <w:tc>
          <w:tcPr>
            <w:tcW w:w="537" w:type="pct"/>
            <w:vMerge/>
            <w:tcMar>
              <w:left w:w="108" w:type="dxa"/>
              <w:right w:w="108" w:type="dxa"/>
            </w:tcMar>
          </w:tcPr>
          <w:p w14:paraId="3D6632F8" w14:textId="77777777" w:rsidR="0092379F" w:rsidRDefault="0092379F" w:rsidP="000A1C8D">
            <w:pPr>
              <w:jc w:val="center"/>
              <w:rPr>
                <w:rFonts w:cstheme="minorHAnsi"/>
                <w:sz w:val="19"/>
                <w:szCs w:val="19"/>
              </w:rPr>
            </w:pPr>
          </w:p>
        </w:tc>
        <w:tc>
          <w:tcPr>
            <w:tcW w:w="693" w:type="pct"/>
            <w:vAlign w:val="center"/>
          </w:tcPr>
          <w:p w14:paraId="14BE2685" w14:textId="57CBC807" w:rsidR="0092379F" w:rsidRDefault="0092379F" w:rsidP="00E80F1C">
            <w:pPr>
              <w:rPr>
                <w:i/>
                <w:iCs/>
                <w:color w:val="000000" w:themeColor="text1"/>
                <w:sz w:val="19"/>
                <w:szCs w:val="19"/>
              </w:rPr>
            </w:pPr>
            <w:r>
              <w:rPr>
                <w:i/>
                <w:iCs/>
                <w:color w:val="000000" w:themeColor="text1"/>
                <w:sz w:val="19"/>
                <w:szCs w:val="19"/>
              </w:rPr>
              <w:t>Prueba escrita</w:t>
            </w:r>
          </w:p>
        </w:tc>
        <w:tc>
          <w:tcPr>
            <w:tcW w:w="581" w:type="pct"/>
            <w:vAlign w:val="center"/>
          </w:tcPr>
          <w:p w14:paraId="5DD8684C" w14:textId="70C33FFA" w:rsidR="0092379F" w:rsidRDefault="0092379F" w:rsidP="00E80F1C">
            <w:pPr>
              <w:rPr>
                <w:rFonts w:cstheme="minorHAnsi"/>
                <w:bCs/>
                <w:i/>
                <w:iCs/>
                <w:color w:val="000000" w:themeColor="text1"/>
                <w:sz w:val="19"/>
                <w:szCs w:val="19"/>
              </w:rPr>
            </w:pPr>
            <w:r>
              <w:rPr>
                <w:rFonts w:cstheme="minorHAnsi"/>
                <w:bCs/>
                <w:i/>
                <w:iCs/>
                <w:color w:val="000000" w:themeColor="text1"/>
                <w:sz w:val="19"/>
                <w:szCs w:val="19"/>
              </w:rPr>
              <w:t>Heteroevaluación</w:t>
            </w:r>
          </w:p>
        </w:tc>
        <w:tc>
          <w:tcPr>
            <w:tcW w:w="478" w:type="pct"/>
            <w:vMerge/>
            <w:vAlign w:val="center"/>
          </w:tcPr>
          <w:p w14:paraId="52261D5A" w14:textId="77777777" w:rsidR="0092379F" w:rsidRPr="000A1C8D" w:rsidRDefault="0092379F" w:rsidP="000A1C8D">
            <w:pPr>
              <w:jc w:val="center"/>
              <w:rPr>
                <w:rFonts w:cstheme="minorHAnsi"/>
                <w:bCs/>
                <w:i/>
                <w:iCs/>
                <w:sz w:val="19"/>
                <w:szCs w:val="19"/>
              </w:rPr>
            </w:pPr>
          </w:p>
        </w:tc>
      </w:tr>
      <w:tr w:rsidR="0092379F" w14:paraId="2B08170E" w14:textId="77777777" w:rsidTr="00127077">
        <w:trPr>
          <w:trHeight w:val="384"/>
          <w:jc w:val="center"/>
        </w:trPr>
        <w:tc>
          <w:tcPr>
            <w:tcW w:w="1070" w:type="pct"/>
            <w:vMerge/>
          </w:tcPr>
          <w:p w14:paraId="63A4BBB7" w14:textId="77777777" w:rsidR="0092379F" w:rsidRPr="000A1C8D" w:rsidRDefault="0092379F" w:rsidP="000A1C8D">
            <w:pPr>
              <w:rPr>
                <w:rFonts w:cstheme="minorHAnsi"/>
                <w:sz w:val="19"/>
                <w:szCs w:val="19"/>
              </w:rPr>
            </w:pPr>
          </w:p>
        </w:tc>
        <w:tc>
          <w:tcPr>
            <w:tcW w:w="955" w:type="pct"/>
            <w:vAlign w:val="center"/>
          </w:tcPr>
          <w:p w14:paraId="5F4870B1" w14:textId="6AEB496A" w:rsidR="0092379F" w:rsidRPr="00763E73" w:rsidRDefault="00127077" w:rsidP="0092379F">
            <w:pPr>
              <w:jc w:val="both"/>
              <w:rPr>
                <w:rFonts w:cstheme="minorHAnsi"/>
                <w:sz w:val="18"/>
                <w:szCs w:val="18"/>
              </w:rPr>
            </w:pPr>
            <w:r w:rsidRPr="00763E73">
              <w:rPr>
                <w:rFonts w:cstheme="minorHAnsi"/>
                <w:sz w:val="18"/>
                <w:szCs w:val="18"/>
              </w:rPr>
              <w:t xml:space="preserve">1.2.3. </w:t>
            </w:r>
            <w:r w:rsidR="00E86DA5" w:rsidRPr="00763E73">
              <w:rPr>
                <w:rFonts w:cstheme="minorHAnsi"/>
                <w:sz w:val="18"/>
                <w:szCs w:val="18"/>
              </w:rPr>
              <w:t>Identifica elementos del patrimonio histórico (textos) y artístico o arqueológico procedente de la Prehistoria y la Edad Antigua.</w:t>
            </w:r>
          </w:p>
        </w:tc>
        <w:tc>
          <w:tcPr>
            <w:tcW w:w="260" w:type="pct"/>
            <w:vMerge/>
            <w:vAlign w:val="center"/>
          </w:tcPr>
          <w:p w14:paraId="41C24BCC" w14:textId="78E75F85" w:rsidR="0092379F" w:rsidRPr="00056F8B" w:rsidRDefault="0092379F" w:rsidP="000A1C8D">
            <w:pPr>
              <w:jc w:val="center"/>
              <w:rPr>
                <w:rFonts w:cstheme="minorHAnsi"/>
                <w:sz w:val="19"/>
                <w:szCs w:val="19"/>
              </w:rPr>
            </w:pPr>
          </w:p>
        </w:tc>
        <w:tc>
          <w:tcPr>
            <w:tcW w:w="426" w:type="pct"/>
            <w:vMerge/>
            <w:vAlign w:val="center"/>
          </w:tcPr>
          <w:p w14:paraId="55E2B5AA" w14:textId="77777777" w:rsidR="0092379F" w:rsidRPr="00056F8B" w:rsidRDefault="0092379F" w:rsidP="000A1C8D">
            <w:pPr>
              <w:rPr>
                <w:rFonts w:cstheme="minorHAnsi"/>
                <w:sz w:val="19"/>
                <w:szCs w:val="19"/>
              </w:rPr>
            </w:pPr>
          </w:p>
        </w:tc>
        <w:tc>
          <w:tcPr>
            <w:tcW w:w="537" w:type="pct"/>
            <w:vMerge/>
            <w:vAlign w:val="center"/>
          </w:tcPr>
          <w:p w14:paraId="75600B74" w14:textId="77777777" w:rsidR="0092379F" w:rsidRPr="00056F8B" w:rsidRDefault="0092379F" w:rsidP="000A1C8D">
            <w:pPr>
              <w:jc w:val="center"/>
              <w:rPr>
                <w:rFonts w:cstheme="minorHAnsi"/>
                <w:sz w:val="19"/>
                <w:szCs w:val="19"/>
              </w:rPr>
            </w:pPr>
          </w:p>
        </w:tc>
        <w:tc>
          <w:tcPr>
            <w:tcW w:w="693" w:type="pct"/>
            <w:vAlign w:val="center"/>
          </w:tcPr>
          <w:sdt>
            <w:sdtPr>
              <w:rPr>
                <w:i/>
                <w:iCs/>
                <w:color w:val="000000" w:themeColor="text1"/>
                <w:sz w:val="19"/>
                <w:szCs w:val="19"/>
              </w:rPr>
              <w:alias w:val="Lista"/>
              <w:tag w:val="Lista"/>
              <w:id w:val="1596435212"/>
              <w:placeholder>
                <w:docPart w:val="6BBAD296A7774747B3D253B9839C71F2"/>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p w14:paraId="00A45309" w14:textId="55BE10ED" w:rsidR="0092379F" w:rsidRPr="00E80F1C" w:rsidRDefault="0092379F" w:rsidP="00E80F1C">
                <w:pPr>
                  <w:rPr>
                    <w:rFonts w:eastAsia="Calibri" w:cstheme="minorHAnsi"/>
                    <w:color w:val="000000" w:themeColor="text1"/>
                    <w:sz w:val="19"/>
                    <w:szCs w:val="19"/>
                  </w:rPr>
                </w:pPr>
                <w:r w:rsidRPr="00E80F1C">
                  <w:rPr>
                    <w:i/>
                    <w:iCs/>
                    <w:color w:val="000000" w:themeColor="text1"/>
                    <w:sz w:val="19"/>
                    <w:szCs w:val="19"/>
                  </w:rPr>
                  <w:t>Guía de observación</w:t>
                </w:r>
              </w:p>
            </w:sdtContent>
          </w:sdt>
        </w:tc>
        <w:sdt>
          <w:sdtPr>
            <w:rPr>
              <w:rFonts w:cstheme="minorHAnsi"/>
              <w:bCs/>
              <w:i/>
              <w:iCs/>
              <w:color w:val="000000" w:themeColor="text1"/>
              <w:sz w:val="19"/>
              <w:szCs w:val="19"/>
            </w:rPr>
            <w:alias w:val="Lista"/>
            <w:tag w:val="Lista"/>
            <w:id w:val="-1988166789"/>
            <w:placeholder>
              <w:docPart w:val="2A1221BF4DC54C17A633DA0B6507DE42"/>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581" w:type="pct"/>
                <w:vAlign w:val="center"/>
              </w:tcPr>
              <w:p w14:paraId="3B123758" w14:textId="77777777" w:rsidR="0092379F" w:rsidRPr="00662B47" w:rsidRDefault="0092379F" w:rsidP="00E80F1C">
                <w:pPr>
                  <w:rPr>
                    <w:rFonts w:eastAsia="Calibri" w:cstheme="minorHAnsi"/>
                    <w:color w:val="000000" w:themeColor="text1"/>
                    <w:sz w:val="19"/>
                    <w:szCs w:val="19"/>
                  </w:rPr>
                </w:pPr>
                <w:r w:rsidRPr="00662B47">
                  <w:rPr>
                    <w:rFonts w:cstheme="minorHAnsi"/>
                    <w:bCs/>
                    <w:i/>
                    <w:iCs/>
                    <w:color w:val="000000" w:themeColor="text1"/>
                    <w:sz w:val="19"/>
                    <w:szCs w:val="19"/>
                  </w:rPr>
                  <w:t>Heteroevaluación</w:t>
                </w:r>
              </w:p>
            </w:tc>
          </w:sdtContent>
        </w:sdt>
        <w:tc>
          <w:tcPr>
            <w:tcW w:w="478" w:type="pct"/>
            <w:vMerge/>
            <w:vAlign w:val="center"/>
          </w:tcPr>
          <w:p w14:paraId="44E1F1DA" w14:textId="77777777" w:rsidR="0092379F" w:rsidRPr="000A1C8D" w:rsidRDefault="0092379F" w:rsidP="000A1C8D">
            <w:pPr>
              <w:jc w:val="center"/>
              <w:rPr>
                <w:rFonts w:cstheme="minorHAnsi"/>
                <w:bCs/>
                <w:i/>
                <w:iCs/>
                <w:sz w:val="19"/>
                <w:szCs w:val="19"/>
              </w:rPr>
            </w:pPr>
          </w:p>
        </w:tc>
      </w:tr>
      <w:tr w:rsidR="0092379F" w14:paraId="253DFA9B" w14:textId="77777777" w:rsidTr="00127077">
        <w:trPr>
          <w:trHeight w:val="460"/>
          <w:jc w:val="center"/>
        </w:trPr>
        <w:tc>
          <w:tcPr>
            <w:tcW w:w="1070" w:type="pct"/>
            <w:vMerge w:val="restart"/>
            <w:tcMar>
              <w:left w:w="108" w:type="dxa"/>
              <w:right w:w="108" w:type="dxa"/>
            </w:tcMar>
          </w:tcPr>
          <w:p w14:paraId="1144A4AA" w14:textId="389B0739" w:rsidR="0092379F" w:rsidRPr="009B01CC" w:rsidRDefault="0092379F" w:rsidP="000A1C8D">
            <w:pPr>
              <w:jc w:val="both"/>
              <w:rPr>
                <w:rFonts w:cstheme="minorHAnsi"/>
                <w:b/>
                <w:bCs/>
                <w:sz w:val="19"/>
                <w:szCs w:val="19"/>
              </w:rPr>
            </w:pPr>
            <w:r w:rsidRPr="000A1C8D">
              <w:rPr>
                <w:rFonts w:cs="Calibri"/>
                <w:b/>
                <w:bCs/>
                <w:sz w:val="19"/>
              </w:rPr>
              <w:t>2.1</w:t>
            </w:r>
            <w:r w:rsidRPr="000A1C8D">
              <w:rPr>
                <w:rFonts w:cs="Calibri"/>
                <w:sz w:val="19"/>
              </w:rPr>
              <w:t xml:space="preserve"> Argumentar de forma crítica sobre problemas de actualidad a través de conocimientos geográficos e históricos, contrastando y valorando fuentes diversas.</w:t>
            </w:r>
            <w:r w:rsidRPr="009B01CC">
              <w:rPr>
                <w:rFonts w:cs="Calibri"/>
                <w:b/>
                <w:bCs/>
                <w:sz w:val="19"/>
              </w:rPr>
              <w:t xml:space="preserve"> (CCL1, CCL2, CD2, CC1, CC3, CE3).</w:t>
            </w:r>
          </w:p>
          <w:p w14:paraId="12D986F1" w14:textId="77777777" w:rsidR="0092379F" w:rsidRPr="000A1C8D" w:rsidRDefault="0092379F" w:rsidP="000A1C8D">
            <w:pPr>
              <w:jc w:val="both"/>
              <w:rPr>
                <w:rFonts w:cstheme="minorHAnsi"/>
                <w:sz w:val="19"/>
                <w:szCs w:val="19"/>
              </w:rPr>
            </w:pPr>
          </w:p>
        </w:tc>
        <w:tc>
          <w:tcPr>
            <w:tcW w:w="955" w:type="pct"/>
            <w:vAlign w:val="center"/>
          </w:tcPr>
          <w:p w14:paraId="2FB95281" w14:textId="54F188F2" w:rsidR="0092379F" w:rsidRPr="00763E73" w:rsidRDefault="00127077" w:rsidP="0092379F">
            <w:pPr>
              <w:jc w:val="both"/>
              <w:rPr>
                <w:rFonts w:cs="Calibri"/>
                <w:sz w:val="20"/>
                <w:szCs w:val="20"/>
              </w:rPr>
            </w:pPr>
            <w:r w:rsidRPr="00763E73">
              <w:rPr>
                <w:rFonts w:cs="Calibri"/>
                <w:sz w:val="18"/>
                <w:szCs w:val="18"/>
              </w:rPr>
              <w:t xml:space="preserve">2.1.1. Expone su opinión respecto a acontecimientos geográficos o </w:t>
            </w:r>
            <w:r w:rsidRPr="00763E73">
              <w:rPr>
                <w:rFonts w:cs="Calibri"/>
                <w:sz w:val="18"/>
                <w:szCs w:val="18"/>
              </w:rPr>
              <w:lastRenderedPageBreak/>
              <w:t>históricos acaecidos durante el curso escolar.</w:t>
            </w:r>
          </w:p>
        </w:tc>
        <w:tc>
          <w:tcPr>
            <w:tcW w:w="260" w:type="pct"/>
            <w:vMerge w:val="restart"/>
            <w:vAlign w:val="center"/>
          </w:tcPr>
          <w:p w14:paraId="3E1A91E9" w14:textId="79182E68" w:rsidR="0092379F" w:rsidRPr="00056F8B" w:rsidRDefault="0092379F" w:rsidP="000A1C8D">
            <w:pPr>
              <w:jc w:val="center"/>
              <w:rPr>
                <w:rFonts w:eastAsia="Calibri" w:cstheme="minorHAnsi"/>
                <w:sz w:val="19"/>
                <w:szCs w:val="19"/>
              </w:rPr>
            </w:pPr>
            <w:r>
              <w:rPr>
                <w:rFonts w:cs="Calibri"/>
                <w:b/>
                <w:bCs/>
                <w:color w:val="FF0000"/>
                <w:sz w:val="20"/>
                <w:szCs w:val="20"/>
              </w:rPr>
              <w:lastRenderedPageBreak/>
              <w:t>13%</w:t>
            </w:r>
          </w:p>
        </w:tc>
        <w:tc>
          <w:tcPr>
            <w:tcW w:w="426" w:type="pct"/>
            <w:vMerge w:val="restart"/>
            <w:tcMar>
              <w:left w:w="108" w:type="dxa"/>
              <w:right w:w="108" w:type="dxa"/>
            </w:tcMar>
          </w:tcPr>
          <w:p w14:paraId="1C5C60A1" w14:textId="32B68604" w:rsidR="0092379F" w:rsidRPr="00056F8B" w:rsidRDefault="0092379F" w:rsidP="000A1C8D">
            <w:pPr>
              <w:rPr>
                <w:rFonts w:cstheme="minorHAnsi"/>
                <w:sz w:val="19"/>
                <w:szCs w:val="19"/>
              </w:rPr>
            </w:pPr>
            <w:r>
              <w:rPr>
                <w:rFonts w:cstheme="minorHAnsi"/>
                <w:sz w:val="19"/>
                <w:szCs w:val="19"/>
              </w:rPr>
              <w:t>Criterio válido para ser usado con cualquier contenido de los bloques A, B y C.</w:t>
            </w:r>
          </w:p>
        </w:tc>
        <w:tc>
          <w:tcPr>
            <w:tcW w:w="537" w:type="pct"/>
            <w:vMerge w:val="restart"/>
            <w:tcMar>
              <w:left w:w="108" w:type="dxa"/>
              <w:right w:w="108" w:type="dxa"/>
            </w:tcMar>
          </w:tcPr>
          <w:p w14:paraId="1EF3B0D2" w14:textId="77777777" w:rsidR="0092379F" w:rsidRDefault="0092379F" w:rsidP="000A1C8D">
            <w:pPr>
              <w:jc w:val="center"/>
              <w:rPr>
                <w:rFonts w:cstheme="minorHAnsi"/>
                <w:sz w:val="19"/>
                <w:szCs w:val="19"/>
              </w:rPr>
            </w:pPr>
          </w:p>
          <w:p w14:paraId="29B92129" w14:textId="1F6C29DF" w:rsidR="0092379F" w:rsidRPr="00E36856" w:rsidRDefault="0092379F" w:rsidP="000A1C8D">
            <w:pPr>
              <w:jc w:val="center"/>
              <w:rPr>
                <w:rFonts w:cstheme="minorHAnsi"/>
                <w:sz w:val="19"/>
                <w:szCs w:val="19"/>
                <w:lang w:val="en-US"/>
              </w:rPr>
            </w:pPr>
            <w:r w:rsidRPr="00E36856">
              <w:rPr>
                <w:rFonts w:cstheme="minorHAnsi"/>
                <w:sz w:val="19"/>
                <w:szCs w:val="19"/>
                <w:lang w:val="en-US"/>
              </w:rPr>
              <w:lastRenderedPageBreak/>
              <w:t>CT1, CT2</w:t>
            </w:r>
            <w:r w:rsidRPr="00A3189B">
              <w:rPr>
                <w:rFonts w:cstheme="minorHAnsi"/>
                <w:sz w:val="19"/>
                <w:szCs w:val="19"/>
                <w:lang w:val="en-US"/>
              </w:rPr>
              <w:t>, CT3, CT5, CT6, CT10</w:t>
            </w:r>
          </w:p>
          <w:p w14:paraId="05D321D6" w14:textId="19F6FA6F" w:rsidR="0092379F" w:rsidRPr="00E36856" w:rsidRDefault="0092379F" w:rsidP="000A1C8D">
            <w:pPr>
              <w:jc w:val="center"/>
              <w:rPr>
                <w:rFonts w:cstheme="minorHAnsi"/>
                <w:sz w:val="19"/>
                <w:szCs w:val="19"/>
                <w:lang w:val="en-US"/>
              </w:rPr>
            </w:pPr>
          </w:p>
        </w:tc>
        <w:sdt>
          <w:sdtPr>
            <w:rPr>
              <w:i/>
              <w:iCs/>
              <w:color w:val="000000" w:themeColor="text1"/>
              <w:sz w:val="19"/>
              <w:szCs w:val="19"/>
            </w:rPr>
            <w:alias w:val="Lista"/>
            <w:tag w:val="Lista"/>
            <w:id w:val="365877357"/>
            <w:placeholder>
              <w:docPart w:val="1F93A10F67BD47758B686C414FF01D94"/>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693" w:type="pct"/>
                <w:vAlign w:val="center"/>
              </w:tcPr>
              <w:p w14:paraId="0FC5D567" w14:textId="1EA83564" w:rsidR="0092379F" w:rsidRPr="00662B47" w:rsidRDefault="0092379F" w:rsidP="00E80F1C">
                <w:pPr>
                  <w:rPr>
                    <w:rFonts w:eastAsia="Calibri" w:cstheme="minorHAnsi"/>
                    <w:color w:val="000000" w:themeColor="text1"/>
                    <w:sz w:val="19"/>
                    <w:szCs w:val="19"/>
                  </w:rPr>
                </w:pPr>
                <w:r>
                  <w:rPr>
                    <w:i/>
                    <w:iCs/>
                    <w:color w:val="000000" w:themeColor="text1"/>
                    <w:sz w:val="19"/>
                    <w:szCs w:val="19"/>
                  </w:rPr>
                  <w:t>Cuaderno del alumno</w:t>
                </w:r>
              </w:p>
            </w:tc>
          </w:sdtContent>
        </w:sdt>
        <w:sdt>
          <w:sdtPr>
            <w:rPr>
              <w:rFonts w:cstheme="minorHAnsi"/>
              <w:bCs/>
              <w:i/>
              <w:iCs/>
              <w:color w:val="000000" w:themeColor="text1"/>
              <w:sz w:val="19"/>
              <w:szCs w:val="19"/>
            </w:rPr>
            <w:alias w:val="Lista"/>
            <w:tag w:val="Lista"/>
            <w:id w:val="1851683000"/>
            <w:placeholder>
              <w:docPart w:val="A9816054B14842109885321C7CB4568A"/>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581" w:type="pct"/>
                <w:vAlign w:val="center"/>
              </w:tcPr>
              <w:p w14:paraId="33988EE9" w14:textId="00531683" w:rsidR="0092379F" w:rsidRPr="00662B47" w:rsidRDefault="0092379F" w:rsidP="00E80F1C">
                <w:pPr>
                  <w:rPr>
                    <w:rFonts w:eastAsia="Calibri" w:cstheme="minorHAnsi"/>
                    <w:color w:val="000000" w:themeColor="text1"/>
                    <w:sz w:val="19"/>
                    <w:szCs w:val="19"/>
                  </w:rPr>
                </w:pPr>
                <w:r>
                  <w:rPr>
                    <w:rFonts w:cstheme="minorHAnsi"/>
                    <w:bCs/>
                    <w:i/>
                    <w:iCs/>
                    <w:color w:val="000000" w:themeColor="text1"/>
                    <w:sz w:val="19"/>
                    <w:szCs w:val="19"/>
                  </w:rPr>
                  <w:t>Heteroevaluación</w:t>
                </w:r>
              </w:p>
            </w:tc>
          </w:sdtContent>
        </w:sdt>
        <w:tc>
          <w:tcPr>
            <w:tcW w:w="478" w:type="pct"/>
            <w:vMerge w:val="restart"/>
            <w:vAlign w:val="center"/>
          </w:tcPr>
          <w:p w14:paraId="7EAF46D9" w14:textId="0B07FF6F" w:rsidR="0092379F" w:rsidRPr="000A1C8D" w:rsidRDefault="0092379F" w:rsidP="000A1C8D">
            <w:pPr>
              <w:jc w:val="center"/>
              <w:rPr>
                <w:rFonts w:cstheme="minorHAnsi"/>
                <w:bCs/>
                <w:i/>
                <w:iCs/>
                <w:sz w:val="19"/>
                <w:szCs w:val="19"/>
              </w:rPr>
            </w:pPr>
            <w:r w:rsidRPr="000A1C8D">
              <w:rPr>
                <w:rFonts w:cstheme="minorHAnsi"/>
                <w:bCs/>
                <w:i/>
                <w:iCs/>
                <w:sz w:val="19"/>
                <w:szCs w:val="19"/>
              </w:rPr>
              <w:t>TODAS</w:t>
            </w:r>
          </w:p>
        </w:tc>
      </w:tr>
      <w:tr w:rsidR="00127077" w14:paraId="50D7DEAA" w14:textId="77777777" w:rsidTr="00127077">
        <w:trPr>
          <w:trHeight w:val="493"/>
          <w:jc w:val="center"/>
        </w:trPr>
        <w:tc>
          <w:tcPr>
            <w:tcW w:w="1070" w:type="pct"/>
            <w:vMerge/>
          </w:tcPr>
          <w:p w14:paraId="55C3C4E1" w14:textId="77777777" w:rsidR="00127077" w:rsidRPr="000A1C8D" w:rsidRDefault="00127077" w:rsidP="000A1C8D">
            <w:pPr>
              <w:rPr>
                <w:rFonts w:cstheme="minorHAnsi"/>
                <w:sz w:val="19"/>
                <w:szCs w:val="19"/>
              </w:rPr>
            </w:pPr>
          </w:p>
        </w:tc>
        <w:tc>
          <w:tcPr>
            <w:tcW w:w="955" w:type="pct"/>
            <w:vMerge w:val="restart"/>
            <w:vAlign w:val="center"/>
          </w:tcPr>
          <w:p w14:paraId="3261FDF7" w14:textId="0F37FF5E" w:rsidR="00127077" w:rsidRPr="00763E73" w:rsidRDefault="00127077" w:rsidP="0092379F">
            <w:pPr>
              <w:jc w:val="both"/>
              <w:rPr>
                <w:rFonts w:cstheme="minorHAnsi"/>
                <w:sz w:val="19"/>
                <w:szCs w:val="19"/>
              </w:rPr>
            </w:pPr>
            <w:r w:rsidRPr="00763E73">
              <w:rPr>
                <w:rFonts w:cstheme="minorHAnsi"/>
                <w:sz w:val="18"/>
                <w:szCs w:val="18"/>
              </w:rPr>
              <w:t xml:space="preserve">2.1.2. Consulta fuentes de información diversa y descarta críticamente las menos fiables. </w:t>
            </w:r>
          </w:p>
        </w:tc>
        <w:tc>
          <w:tcPr>
            <w:tcW w:w="260" w:type="pct"/>
            <w:vMerge/>
            <w:vAlign w:val="center"/>
          </w:tcPr>
          <w:p w14:paraId="5264CAE5" w14:textId="739EE91D" w:rsidR="00127077" w:rsidRPr="00056F8B" w:rsidRDefault="00127077" w:rsidP="000A1C8D">
            <w:pPr>
              <w:jc w:val="center"/>
              <w:rPr>
                <w:rFonts w:cstheme="minorHAnsi"/>
                <w:sz w:val="19"/>
                <w:szCs w:val="19"/>
              </w:rPr>
            </w:pPr>
          </w:p>
        </w:tc>
        <w:tc>
          <w:tcPr>
            <w:tcW w:w="426" w:type="pct"/>
            <w:vMerge/>
            <w:vAlign w:val="center"/>
          </w:tcPr>
          <w:p w14:paraId="7FC8A740" w14:textId="77777777" w:rsidR="00127077" w:rsidRPr="00056F8B" w:rsidRDefault="00127077" w:rsidP="000A1C8D">
            <w:pPr>
              <w:rPr>
                <w:rFonts w:cstheme="minorHAnsi"/>
                <w:sz w:val="19"/>
                <w:szCs w:val="19"/>
              </w:rPr>
            </w:pPr>
          </w:p>
        </w:tc>
        <w:tc>
          <w:tcPr>
            <w:tcW w:w="537" w:type="pct"/>
            <w:vMerge/>
            <w:vAlign w:val="center"/>
          </w:tcPr>
          <w:p w14:paraId="4FC55050" w14:textId="77777777" w:rsidR="00127077" w:rsidRPr="00056F8B" w:rsidRDefault="00127077" w:rsidP="000A1C8D">
            <w:pPr>
              <w:jc w:val="center"/>
              <w:rPr>
                <w:rFonts w:cstheme="minorHAnsi"/>
                <w:sz w:val="19"/>
                <w:szCs w:val="19"/>
              </w:rPr>
            </w:pPr>
          </w:p>
        </w:tc>
        <w:sdt>
          <w:sdtPr>
            <w:rPr>
              <w:i/>
              <w:iCs/>
              <w:color w:val="000000" w:themeColor="text1"/>
              <w:sz w:val="19"/>
              <w:szCs w:val="19"/>
            </w:rPr>
            <w:alias w:val="Lista"/>
            <w:tag w:val="Lista"/>
            <w:id w:val="724488974"/>
            <w:placeholder>
              <w:docPart w:val="C88007296DF94553AE350CBE2394FFBC"/>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693" w:type="pct"/>
                <w:vAlign w:val="center"/>
              </w:tcPr>
              <w:p w14:paraId="5FA6F5E3" w14:textId="60BF4E75" w:rsidR="00127077" w:rsidRPr="00662B47" w:rsidRDefault="00127077" w:rsidP="00E80F1C">
                <w:pPr>
                  <w:rPr>
                    <w:rFonts w:eastAsia="Calibri" w:cstheme="minorHAnsi"/>
                    <w:color w:val="000000" w:themeColor="text1"/>
                    <w:sz w:val="19"/>
                    <w:szCs w:val="19"/>
                  </w:rPr>
                </w:pPr>
                <w:r>
                  <w:rPr>
                    <w:i/>
                    <w:iCs/>
                    <w:color w:val="000000" w:themeColor="text1"/>
                    <w:sz w:val="19"/>
                    <w:szCs w:val="19"/>
                  </w:rPr>
                  <w:t>Trabajo de investigación</w:t>
                </w:r>
              </w:p>
            </w:tc>
          </w:sdtContent>
        </w:sdt>
        <w:sdt>
          <w:sdtPr>
            <w:rPr>
              <w:rFonts w:cstheme="minorHAnsi"/>
              <w:bCs/>
              <w:i/>
              <w:iCs/>
              <w:color w:val="000000" w:themeColor="text1"/>
              <w:sz w:val="19"/>
              <w:szCs w:val="19"/>
            </w:rPr>
            <w:alias w:val="Lista"/>
            <w:tag w:val="Lista"/>
            <w:id w:val="-1144505683"/>
            <w:placeholder>
              <w:docPart w:val="78DF7EC3524C4879B452B3D98C86648B"/>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581" w:type="pct"/>
                <w:vAlign w:val="center"/>
              </w:tcPr>
              <w:p w14:paraId="2333E3BA" w14:textId="43FACF74" w:rsidR="00127077" w:rsidRPr="00662B47" w:rsidRDefault="00127077" w:rsidP="00E80F1C">
                <w:pPr>
                  <w:rPr>
                    <w:rFonts w:eastAsia="Calibri" w:cstheme="minorHAnsi"/>
                    <w:color w:val="000000" w:themeColor="text1"/>
                    <w:sz w:val="19"/>
                    <w:szCs w:val="19"/>
                  </w:rPr>
                </w:pPr>
                <w:r>
                  <w:rPr>
                    <w:rFonts w:cstheme="minorHAnsi"/>
                    <w:bCs/>
                    <w:i/>
                    <w:iCs/>
                    <w:color w:val="000000" w:themeColor="text1"/>
                    <w:sz w:val="19"/>
                    <w:szCs w:val="19"/>
                  </w:rPr>
                  <w:t>Coevaluación</w:t>
                </w:r>
              </w:p>
            </w:tc>
          </w:sdtContent>
        </w:sdt>
        <w:tc>
          <w:tcPr>
            <w:tcW w:w="478" w:type="pct"/>
            <w:vMerge/>
            <w:vAlign w:val="center"/>
          </w:tcPr>
          <w:p w14:paraId="18B41D61" w14:textId="77777777" w:rsidR="00127077" w:rsidRPr="000A1C8D" w:rsidRDefault="00127077" w:rsidP="000A1C8D">
            <w:pPr>
              <w:jc w:val="center"/>
              <w:rPr>
                <w:rFonts w:cstheme="minorHAnsi"/>
                <w:bCs/>
                <w:i/>
                <w:iCs/>
                <w:sz w:val="19"/>
                <w:szCs w:val="19"/>
              </w:rPr>
            </w:pPr>
          </w:p>
        </w:tc>
      </w:tr>
      <w:tr w:rsidR="00127077" w14:paraId="472CE393" w14:textId="77777777" w:rsidTr="00127077">
        <w:trPr>
          <w:trHeight w:val="415"/>
          <w:jc w:val="center"/>
        </w:trPr>
        <w:tc>
          <w:tcPr>
            <w:tcW w:w="1070" w:type="pct"/>
            <w:vMerge/>
          </w:tcPr>
          <w:p w14:paraId="0B9920BE" w14:textId="77777777" w:rsidR="00127077" w:rsidRPr="000A1C8D" w:rsidRDefault="00127077" w:rsidP="000A1C8D">
            <w:pPr>
              <w:rPr>
                <w:rFonts w:cstheme="minorHAnsi"/>
                <w:sz w:val="19"/>
                <w:szCs w:val="19"/>
              </w:rPr>
            </w:pPr>
          </w:p>
        </w:tc>
        <w:tc>
          <w:tcPr>
            <w:tcW w:w="955" w:type="pct"/>
            <w:vMerge/>
            <w:vAlign w:val="center"/>
          </w:tcPr>
          <w:p w14:paraId="08F54CAF" w14:textId="77777777" w:rsidR="00127077" w:rsidRPr="00763E73" w:rsidRDefault="00127077" w:rsidP="0092379F">
            <w:pPr>
              <w:jc w:val="both"/>
              <w:rPr>
                <w:rFonts w:cstheme="minorHAnsi"/>
                <w:sz w:val="19"/>
                <w:szCs w:val="19"/>
              </w:rPr>
            </w:pPr>
          </w:p>
        </w:tc>
        <w:tc>
          <w:tcPr>
            <w:tcW w:w="260" w:type="pct"/>
            <w:vMerge/>
            <w:vAlign w:val="center"/>
          </w:tcPr>
          <w:p w14:paraId="0C89DD5D" w14:textId="7458AD17" w:rsidR="00127077" w:rsidRPr="00056F8B" w:rsidRDefault="00127077" w:rsidP="000A1C8D">
            <w:pPr>
              <w:jc w:val="center"/>
              <w:rPr>
                <w:rFonts w:cstheme="minorHAnsi"/>
                <w:sz w:val="19"/>
                <w:szCs w:val="19"/>
              </w:rPr>
            </w:pPr>
          </w:p>
        </w:tc>
        <w:tc>
          <w:tcPr>
            <w:tcW w:w="426" w:type="pct"/>
            <w:vMerge/>
            <w:vAlign w:val="center"/>
          </w:tcPr>
          <w:p w14:paraId="1FFDDF13" w14:textId="77777777" w:rsidR="00127077" w:rsidRPr="00056F8B" w:rsidRDefault="00127077" w:rsidP="000A1C8D">
            <w:pPr>
              <w:rPr>
                <w:rFonts w:cstheme="minorHAnsi"/>
                <w:sz w:val="19"/>
                <w:szCs w:val="19"/>
              </w:rPr>
            </w:pPr>
          </w:p>
        </w:tc>
        <w:tc>
          <w:tcPr>
            <w:tcW w:w="537" w:type="pct"/>
            <w:vMerge/>
            <w:vAlign w:val="center"/>
          </w:tcPr>
          <w:p w14:paraId="6963AEC5" w14:textId="77777777" w:rsidR="00127077" w:rsidRPr="00056F8B" w:rsidRDefault="00127077" w:rsidP="000A1C8D">
            <w:pPr>
              <w:jc w:val="center"/>
              <w:rPr>
                <w:rFonts w:cstheme="minorHAnsi"/>
                <w:sz w:val="19"/>
                <w:szCs w:val="19"/>
              </w:rPr>
            </w:pPr>
          </w:p>
        </w:tc>
        <w:sdt>
          <w:sdtPr>
            <w:rPr>
              <w:i/>
              <w:iCs/>
              <w:color w:val="000000" w:themeColor="text1"/>
              <w:sz w:val="19"/>
              <w:szCs w:val="19"/>
            </w:rPr>
            <w:alias w:val="Lista"/>
            <w:tag w:val="Lista"/>
            <w:id w:val="-392892394"/>
            <w:placeholder>
              <w:docPart w:val="1A79C130C3AF4708B584F70C1A1A51BB"/>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693" w:type="pct"/>
                <w:vAlign w:val="center"/>
              </w:tcPr>
              <w:p w14:paraId="3034B7B9" w14:textId="1987BC4A" w:rsidR="00127077" w:rsidRPr="00662B47" w:rsidRDefault="00127077" w:rsidP="00E80F1C">
                <w:pPr>
                  <w:rPr>
                    <w:i/>
                    <w:iCs/>
                    <w:color w:val="000000" w:themeColor="text1"/>
                    <w:sz w:val="19"/>
                    <w:szCs w:val="19"/>
                  </w:rPr>
                </w:pPr>
                <w:r>
                  <w:rPr>
                    <w:i/>
                    <w:iCs/>
                    <w:color w:val="000000" w:themeColor="text1"/>
                    <w:sz w:val="19"/>
                    <w:szCs w:val="19"/>
                  </w:rPr>
                  <w:t>Prueba práctica</w:t>
                </w:r>
              </w:p>
            </w:tc>
          </w:sdtContent>
        </w:sdt>
        <w:sdt>
          <w:sdtPr>
            <w:rPr>
              <w:rFonts w:cstheme="minorHAnsi"/>
              <w:bCs/>
              <w:i/>
              <w:iCs/>
              <w:color w:val="000000" w:themeColor="text1"/>
              <w:sz w:val="19"/>
              <w:szCs w:val="19"/>
            </w:rPr>
            <w:alias w:val="Lista"/>
            <w:tag w:val="Lista"/>
            <w:id w:val="-798222385"/>
            <w:placeholder>
              <w:docPart w:val="EFDC1B7A002A469B983B69CDFBB225E8"/>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581" w:type="pct"/>
                <w:vAlign w:val="center"/>
              </w:tcPr>
              <w:p w14:paraId="71790D38" w14:textId="10CEBE20" w:rsidR="00127077" w:rsidRPr="00662B47" w:rsidRDefault="00127077" w:rsidP="00E80F1C">
                <w:pPr>
                  <w:rPr>
                    <w:rFonts w:cstheme="minorHAnsi"/>
                    <w:bCs/>
                    <w:i/>
                    <w:iCs/>
                    <w:color w:val="000000" w:themeColor="text1"/>
                    <w:sz w:val="19"/>
                    <w:szCs w:val="19"/>
                  </w:rPr>
                </w:pPr>
                <w:r>
                  <w:rPr>
                    <w:rFonts w:cstheme="minorHAnsi"/>
                    <w:bCs/>
                    <w:i/>
                    <w:iCs/>
                    <w:color w:val="000000" w:themeColor="text1"/>
                    <w:sz w:val="19"/>
                    <w:szCs w:val="19"/>
                  </w:rPr>
                  <w:t>Autoevaluación</w:t>
                </w:r>
              </w:p>
            </w:tc>
          </w:sdtContent>
        </w:sdt>
        <w:tc>
          <w:tcPr>
            <w:tcW w:w="478" w:type="pct"/>
            <w:vMerge/>
            <w:vAlign w:val="center"/>
          </w:tcPr>
          <w:p w14:paraId="4BFD1574" w14:textId="77777777" w:rsidR="00127077" w:rsidRPr="000A1C8D" w:rsidRDefault="00127077" w:rsidP="000A1C8D">
            <w:pPr>
              <w:jc w:val="center"/>
              <w:rPr>
                <w:rFonts w:cstheme="minorHAnsi"/>
                <w:bCs/>
                <w:i/>
                <w:iCs/>
                <w:sz w:val="19"/>
                <w:szCs w:val="19"/>
              </w:rPr>
            </w:pPr>
          </w:p>
        </w:tc>
      </w:tr>
      <w:tr w:rsidR="0092379F" w14:paraId="0942DF05" w14:textId="77777777" w:rsidTr="00127077">
        <w:trPr>
          <w:trHeight w:val="538"/>
          <w:jc w:val="center"/>
        </w:trPr>
        <w:tc>
          <w:tcPr>
            <w:tcW w:w="1070" w:type="pct"/>
            <w:vMerge w:val="restart"/>
            <w:tcMar>
              <w:left w:w="108" w:type="dxa"/>
              <w:right w:w="108" w:type="dxa"/>
            </w:tcMar>
          </w:tcPr>
          <w:p w14:paraId="4598F545" w14:textId="77777777" w:rsidR="0092379F" w:rsidRPr="009B01CC" w:rsidRDefault="0092379F" w:rsidP="000A1C8D">
            <w:pPr>
              <w:jc w:val="both"/>
              <w:rPr>
                <w:rFonts w:cs="Calibri"/>
                <w:b/>
                <w:bCs/>
                <w:sz w:val="19"/>
              </w:rPr>
            </w:pPr>
            <w:r w:rsidRPr="000A1C8D">
              <w:rPr>
                <w:rFonts w:cs="Calibri"/>
                <w:b/>
                <w:bCs/>
                <w:sz w:val="19"/>
              </w:rPr>
              <w:t>3.1</w:t>
            </w:r>
            <w:r w:rsidRPr="000A1C8D">
              <w:rPr>
                <w:rFonts w:cs="Calibri"/>
                <w:sz w:val="19"/>
              </w:rPr>
              <w:t xml:space="preserve"> Adquirir y construir conocimiento relevante del mundo actual y de la historia, a través de procesos inductivos, la investigación y del trabajo por proyectos, retos o problemas, mediante la elaboración de productos que reflejen la comprensión de los fenómenos y problemas abordados. </w:t>
            </w:r>
            <w:r w:rsidRPr="009B01CC">
              <w:rPr>
                <w:rFonts w:cs="Calibri"/>
                <w:b/>
                <w:bCs/>
                <w:sz w:val="19"/>
              </w:rPr>
              <w:t>(CCL1, STEM3, CD1, CD2).</w:t>
            </w:r>
          </w:p>
          <w:p w14:paraId="2457A226" w14:textId="43921678" w:rsidR="0092379F" w:rsidRPr="000A1C8D" w:rsidRDefault="0092379F" w:rsidP="000A1C8D">
            <w:pPr>
              <w:jc w:val="both"/>
              <w:rPr>
                <w:rFonts w:cstheme="minorHAnsi"/>
                <w:sz w:val="19"/>
                <w:szCs w:val="19"/>
              </w:rPr>
            </w:pPr>
          </w:p>
        </w:tc>
        <w:tc>
          <w:tcPr>
            <w:tcW w:w="955" w:type="pct"/>
            <w:vAlign w:val="center"/>
          </w:tcPr>
          <w:p w14:paraId="180C6741" w14:textId="7179F40B" w:rsidR="0092379F" w:rsidRPr="00763E73" w:rsidRDefault="00E86DA5" w:rsidP="0092379F">
            <w:pPr>
              <w:jc w:val="both"/>
              <w:rPr>
                <w:rFonts w:cs="Calibri"/>
                <w:sz w:val="20"/>
                <w:szCs w:val="20"/>
              </w:rPr>
            </w:pPr>
            <w:r w:rsidRPr="00763E73">
              <w:rPr>
                <w:rFonts w:cs="Calibri"/>
                <w:sz w:val="18"/>
                <w:szCs w:val="18"/>
              </w:rPr>
              <w:t>3.1.1. Elabora respuestas acertadas, empleando el vocabulario histórico apropiado en cada caso.</w:t>
            </w:r>
          </w:p>
        </w:tc>
        <w:tc>
          <w:tcPr>
            <w:tcW w:w="260" w:type="pct"/>
            <w:vMerge w:val="restart"/>
            <w:vAlign w:val="center"/>
          </w:tcPr>
          <w:p w14:paraId="50F463B2" w14:textId="458B9CD5" w:rsidR="0092379F" w:rsidRPr="00056F8B" w:rsidRDefault="0092379F" w:rsidP="000A1C8D">
            <w:pPr>
              <w:jc w:val="center"/>
              <w:rPr>
                <w:rFonts w:eastAsia="Calibri" w:cstheme="minorHAnsi"/>
                <w:sz w:val="19"/>
                <w:szCs w:val="19"/>
              </w:rPr>
            </w:pPr>
            <w:r>
              <w:rPr>
                <w:rFonts w:cs="Calibri"/>
                <w:b/>
                <w:bCs/>
                <w:color w:val="FF0000"/>
                <w:sz w:val="20"/>
                <w:szCs w:val="20"/>
              </w:rPr>
              <w:t>6%</w:t>
            </w:r>
          </w:p>
        </w:tc>
        <w:tc>
          <w:tcPr>
            <w:tcW w:w="426" w:type="pct"/>
            <w:vMerge w:val="restart"/>
            <w:tcMar>
              <w:left w:w="108" w:type="dxa"/>
              <w:right w:w="108" w:type="dxa"/>
            </w:tcMar>
          </w:tcPr>
          <w:p w14:paraId="4AA17FFA" w14:textId="0E17C662" w:rsidR="0092379F" w:rsidRPr="00056F8B" w:rsidRDefault="0092379F" w:rsidP="000A1C8D">
            <w:pPr>
              <w:jc w:val="both"/>
              <w:rPr>
                <w:rFonts w:cstheme="minorHAnsi"/>
                <w:sz w:val="19"/>
                <w:szCs w:val="19"/>
              </w:rPr>
            </w:pPr>
            <w:r>
              <w:rPr>
                <w:rFonts w:cstheme="minorHAnsi"/>
                <w:sz w:val="19"/>
                <w:szCs w:val="19"/>
              </w:rPr>
              <w:t>Criterio válido para ser usado con cualquier contenido de los bloques A, B y C.</w:t>
            </w:r>
          </w:p>
        </w:tc>
        <w:tc>
          <w:tcPr>
            <w:tcW w:w="537" w:type="pct"/>
            <w:vMerge w:val="restart"/>
            <w:tcMar>
              <w:left w:w="108" w:type="dxa"/>
              <w:right w:w="108" w:type="dxa"/>
            </w:tcMar>
          </w:tcPr>
          <w:p w14:paraId="30B76B45" w14:textId="77777777" w:rsidR="0092379F" w:rsidRDefault="0092379F" w:rsidP="000A1C8D">
            <w:pPr>
              <w:jc w:val="center"/>
              <w:rPr>
                <w:rFonts w:cstheme="minorHAnsi"/>
                <w:sz w:val="19"/>
                <w:szCs w:val="19"/>
              </w:rPr>
            </w:pPr>
          </w:p>
          <w:p w14:paraId="079AFA8E" w14:textId="24C2A6FE" w:rsidR="0092379F" w:rsidRPr="008A2EF8" w:rsidRDefault="0092379F" w:rsidP="000A1C8D">
            <w:pPr>
              <w:jc w:val="center"/>
              <w:rPr>
                <w:rFonts w:cstheme="minorHAnsi"/>
                <w:sz w:val="19"/>
                <w:szCs w:val="19"/>
                <w:lang w:val="en-US"/>
              </w:rPr>
            </w:pPr>
            <w:r w:rsidRPr="008A2EF8">
              <w:rPr>
                <w:rFonts w:cstheme="minorHAnsi"/>
                <w:sz w:val="19"/>
                <w:szCs w:val="19"/>
                <w:lang w:val="en-US"/>
              </w:rPr>
              <w:t xml:space="preserve">CT1, CT2, CT3, CT4, CT5, </w:t>
            </w:r>
            <w:r>
              <w:rPr>
                <w:rFonts w:cstheme="minorHAnsi"/>
                <w:sz w:val="19"/>
                <w:szCs w:val="19"/>
                <w:lang w:val="en-US"/>
              </w:rPr>
              <w:t>CT6, CT9, CT10, CT15</w:t>
            </w:r>
          </w:p>
        </w:tc>
        <w:tc>
          <w:tcPr>
            <w:tcW w:w="693" w:type="pct"/>
            <w:vAlign w:val="center"/>
          </w:tcPr>
          <w:p w14:paraId="5F8ACDCF" w14:textId="24A13E30" w:rsidR="0092379F" w:rsidRPr="00E80F1C" w:rsidRDefault="00000000" w:rsidP="00E80F1C">
            <w:pPr>
              <w:rPr>
                <w:i/>
                <w:iCs/>
                <w:color w:val="000000" w:themeColor="text1"/>
                <w:sz w:val="19"/>
                <w:szCs w:val="19"/>
              </w:rPr>
            </w:pPr>
            <w:sdt>
              <w:sdtPr>
                <w:rPr>
                  <w:i/>
                  <w:iCs/>
                  <w:color w:val="000000" w:themeColor="text1"/>
                  <w:sz w:val="19"/>
                  <w:szCs w:val="19"/>
                </w:rPr>
                <w:alias w:val="Lista"/>
                <w:tag w:val="Lista"/>
                <w:id w:val="1794408090"/>
                <w:placeholder>
                  <w:docPart w:val="D63ACBA79931426DA17E62DDB0C609F5"/>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r w:rsidR="0092379F">
                  <w:rPr>
                    <w:i/>
                    <w:iCs/>
                    <w:color w:val="000000" w:themeColor="text1"/>
                    <w:sz w:val="19"/>
                    <w:szCs w:val="19"/>
                  </w:rPr>
                  <w:t>Registro anecdótico</w:t>
                </w:r>
              </w:sdtContent>
            </w:sdt>
          </w:p>
        </w:tc>
        <w:sdt>
          <w:sdtPr>
            <w:rPr>
              <w:rFonts w:cstheme="minorHAnsi"/>
              <w:bCs/>
              <w:i/>
              <w:iCs/>
              <w:color w:val="000000" w:themeColor="text1"/>
              <w:sz w:val="19"/>
              <w:szCs w:val="19"/>
            </w:rPr>
            <w:alias w:val="Lista"/>
            <w:tag w:val="Lista"/>
            <w:id w:val="1339503040"/>
            <w:placeholder>
              <w:docPart w:val="5133962F10974B1F98060F661C819422"/>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581" w:type="pct"/>
                <w:vAlign w:val="center"/>
              </w:tcPr>
              <w:p w14:paraId="6B066F30" w14:textId="77777777" w:rsidR="0092379F" w:rsidRPr="00662B47" w:rsidRDefault="0092379F" w:rsidP="00E80F1C">
                <w:pPr>
                  <w:rPr>
                    <w:rFonts w:eastAsia="Calibri" w:cstheme="minorHAnsi"/>
                    <w:color w:val="000000" w:themeColor="text1"/>
                    <w:sz w:val="19"/>
                    <w:szCs w:val="19"/>
                  </w:rPr>
                </w:pPr>
                <w:r w:rsidRPr="00662B47">
                  <w:rPr>
                    <w:rFonts w:cstheme="minorHAnsi"/>
                    <w:bCs/>
                    <w:i/>
                    <w:iCs/>
                    <w:color w:val="000000" w:themeColor="text1"/>
                    <w:sz w:val="19"/>
                    <w:szCs w:val="19"/>
                  </w:rPr>
                  <w:t>Coevaluación</w:t>
                </w:r>
              </w:p>
            </w:tc>
          </w:sdtContent>
        </w:sdt>
        <w:tc>
          <w:tcPr>
            <w:tcW w:w="478" w:type="pct"/>
            <w:vMerge w:val="restart"/>
            <w:vAlign w:val="center"/>
          </w:tcPr>
          <w:p w14:paraId="70E48157" w14:textId="667DEBF1" w:rsidR="0092379F" w:rsidRPr="000A1C8D" w:rsidRDefault="0092379F" w:rsidP="000A1C8D">
            <w:pPr>
              <w:jc w:val="center"/>
              <w:rPr>
                <w:rFonts w:cstheme="minorHAnsi"/>
                <w:bCs/>
                <w:i/>
                <w:iCs/>
                <w:sz w:val="19"/>
                <w:szCs w:val="19"/>
              </w:rPr>
            </w:pPr>
            <w:r w:rsidRPr="000A1C8D">
              <w:rPr>
                <w:rFonts w:cstheme="minorHAnsi"/>
                <w:bCs/>
                <w:i/>
                <w:iCs/>
                <w:sz w:val="19"/>
                <w:szCs w:val="19"/>
              </w:rPr>
              <w:t>Desde la Unidad 7 a la 12</w:t>
            </w:r>
          </w:p>
        </w:tc>
      </w:tr>
      <w:tr w:rsidR="00E86DA5" w14:paraId="21D54B32" w14:textId="77777777" w:rsidTr="006A4FDC">
        <w:trPr>
          <w:trHeight w:val="538"/>
          <w:jc w:val="center"/>
        </w:trPr>
        <w:tc>
          <w:tcPr>
            <w:tcW w:w="1070" w:type="pct"/>
            <w:vMerge/>
            <w:tcBorders>
              <w:bottom w:val="single" w:sz="2" w:space="0" w:color="auto"/>
            </w:tcBorders>
          </w:tcPr>
          <w:p w14:paraId="1CFE7C17" w14:textId="77777777" w:rsidR="00E86DA5" w:rsidRPr="000A1C8D" w:rsidRDefault="00E86DA5" w:rsidP="000A1C8D">
            <w:pPr>
              <w:rPr>
                <w:rFonts w:cstheme="minorHAnsi"/>
                <w:sz w:val="19"/>
                <w:szCs w:val="19"/>
              </w:rPr>
            </w:pPr>
          </w:p>
        </w:tc>
        <w:tc>
          <w:tcPr>
            <w:tcW w:w="955" w:type="pct"/>
            <w:vMerge w:val="restart"/>
            <w:vAlign w:val="center"/>
          </w:tcPr>
          <w:p w14:paraId="2D62C663" w14:textId="4C3ECF17" w:rsidR="00E86DA5" w:rsidRPr="00763E73" w:rsidRDefault="00E86DA5" w:rsidP="0092379F">
            <w:pPr>
              <w:jc w:val="both"/>
              <w:rPr>
                <w:rFonts w:cstheme="minorHAnsi"/>
                <w:sz w:val="19"/>
                <w:szCs w:val="19"/>
              </w:rPr>
            </w:pPr>
            <w:r w:rsidRPr="00763E73">
              <w:rPr>
                <w:rFonts w:cstheme="minorHAnsi"/>
                <w:sz w:val="18"/>
                <w:szCs w:val="18"/>
              </w:rPr>
              <w:t xml:space="preserve">3.1.2. Colabora con el resto de sus compañeros en la elaboración de un producto expositivo. </w:t>
            </w:r>
          </w:p>
        </w:tc>
        <w:tc>
          <w:tcPr>
            <w:tcW w:w="260" w:type="pct"/>
            <w:vMerge/>
            <w:tcBorders>
              <w:bottom w:val="single" w:sz="2" w:space="0" w:color="auto"/>
            </w:tcBorders>
            <w:vAlign w:val="center"/>
          </w:tcPr>
          <w:p w14:paraId="69EB343A" w14:textId="2EE1F438" w:rsidR="00E86DA5" w:rsidRPr="00056F8B" w:rsidRDefault="00E86DA5" w:rsidP="000A1C8D">
            <w:pPr>
              <w:jc w:val="center"/>
              <w:rPr>
                <w:rFonts w:cstheme="minorHAnsi"/>
                <w:sz w:val="19"/>
                <w:szCs w:val="19"/>
              </w:rPr>
            </w:pPr>
          </w:p>
        </w:tc>
        <w:tc>
          <w:tcPr>
            <w:tcW w:w="426" w:type="pct"/>
            <w:vMerge/>
            <w:tcBorders>
              <w:bottom w:val="single" w:sz="2" w:space="0" w:color="auto"/>
            </w:tcBorders>
            <w:vAlign w:val="center"/>
          </w:tcPr>
          <w:p w14:paraId="7F3F85E9" w14:textId="77777777" w:rsidR="00E86DA5" w:rsidRPr="00056F8B" w:rsidRDefault="00E86DA5" w:rsidP="000A1C8D">
            <w:pPr>
              <w:rPr>
                <w:rFonts w:cstheme="minorHAnsi"/>
                <w:sz w:val="19"/>
                <w:szCs w:val="19"/>
              </w:rPr>
            </w:pPr>
          </w:p>
        </w:tc>
        <w:tc>
          <w:tcPr>
            <w:tcW w:w="537" w:type="pct"/>
            <w:vMerge/>
            <w:tcBorders>
              <w:bottom w:val="single" w:sz="2" w:space="0" w:color="auto"/>
            </w:tcBorders>
            <w:vAlign w:val="center"/>
          </w:tcPr>
          <w:p w14:paraId="43012A9D" w14:textId="77777777" w:rsidR="00E86DA5" w:rsidRPr="00056F8B" w:rsidRDefault="00E86DA5" w:rsidP="000A1C8D">
            <w:pPr>
              <w:rPr>
                <w:rFonts w:cstheme="minorHAnsi"/>
                <w:sz w:val="19"/>
                <w:szCs w:val="19"/>
              </w:rPr>
            </w:pPr>
          </w:p>
        </w:tc>
        <w:tc>
          <w:tcPr>
            <w:tcW w:w="693" w:type="pct"/>
            <w:tcBorders>
              <w:bottom w:val="single" w:sz="2" w:space="0" w:color="auto"/>
            </w:tcBorders>
            <w:vAlign w:val="center"/>
          </w:tcPr>
          <w:p w14:paraId="1ECCA353" w14:textId="313B24F6" w:rsidR="00E86DA5" w:rsidRDefault="00E86DA5" w:rsidP="00E80F1C">
            <w:pPr>
              <w:rPr>
                <w:i/>
                <w:iCs/>
                <w:color w:val="000000" w:themeColor="text1"/>
                <w:sz w:val="19"/>
                <w:szCs w:val="19"/>
              </w:rPr>
            </w:pPr>
            <w:r>
              <w:rPr>
                <w:i/>
                <w:iCs/>
                <w:color w:val="000000" w:themeColor="text1"/>
                <w:sz w:val="19"/>
                <w:szCs w:val="19"/>
              </w:rPr>
              <w:t>Prueba práctica</w:t>
            </w:r>
          </w:p>
        </w:tc>
        <w:tc>
          <w:tcPr>
            <w:tcW w:w="581" w:type="pct"/>
            <w:tcBorders>
              <w:bottom w:val="single" w:sz="2" w:space="0" w:color="auto"/>
            </w:tcBorders>
            <w:vAlign w:val="center"/>
          </w:tcPr>
          <w:p w14:paraId="2BA27C46" w14:textId="35D38F5C" w:rsidR="00E86DA5" w:rsidRDefault="00E86DA5" w:rsidP="00E80F1C">
            <w:pPr>
              <w:rPr>
                <w:rFonts w:cstheme="minorHAnsi"/>
                <w:bCs/>
                <w:i/>
                <w:iCs/>
                <w:color w:val="000000" w:themeColor="text1"/>
                <w:sz w:val="19"/>
                <w:szCs w:val="19"/>
              </w:rPr>
            </w:pPr>
            <w:r>
              <w:rPr>
                <w:rFonts w:cstheme="minorHAnsi"/>
                <w:bCs/>
                <w:i/>
                <w:iCs/>
                <w:color w:val="000000" w:themeColor="text1"/>
                <w:sz w:val="19"/>
                <w:szCs w:val="19"/>
              </w:rPr>
              <w:t>Autoevaluación</w:t>
            </w:r>
          </w:p>
        </w:tc>
        <w:tc>
          <w:tcPr>
            <w:tcW w:w="478" w:type="pct"/>
            <w:vMerge/>
            <w:tcBorders>
              <w:bottom w:val="single" w:sz="2" w:space="0" w:color="auto"/>
            </w:tcBorders>
            <w:vAlign w:val="center"/>
          </w:tcPr>
          <w:p w14:paraId="13864A19" w14:textId="77777777" w:rsidR="00E86DA5" w:rsidRPr="000A1C8D" w:rsidRDefault="00E86DA5" w:rsidP="000A1C8D">
            <w:pPr>
              <w:jc w:val="center"/>
              <w:rPr>
                <w:rFonts w:cstheme="minorHAnsi"/>
                <w:bCs/>
                <w:i/>
                <w:iCs/>
                <w:sz w:val="19"/>
                <w:szCs w:val="19"/>
              </w:rPr>
            </w:pPr>
          </w:p>
        </w:tc>
      </w:tr>
      <w:tr w:rsidR="00E86DA5" w14:paraId="63994F1A" w14:textId="77777777" w:rsidTr="00763E73">
        <w:trPr>
          <w:trHeight w:val="861"/>
          <w:jc w:val="center"/>
        </w:trPr>
        <w:tc>
          <w:tcPr>
            <w:tcW w:w="1070" w:type="pct"/>
            <w:vMerge/>
            <w:tcBorders>
              <w:bottom w:val="single" w:sz="2" w:space="0" w:color="auto"/>
            </w:tcBorders>
          </w:tcPr>
          <w:p w14:paraId="65727265" w14:textId="77777777" w:rsidR="00E86DA5" w:rsidRPr="000A1C8D" w:rsidRDefault="00E86DA5" w:rsidP="000A1C8D">
            <w:pPr>
              <w:rPr>
                <w:rFonts w:cstheme="minorHAnsi"/>
                <w:sz w:val="19"/>
                <w:szCs w:val="19"/>
              </w:rPr>
            </w:pPr>
          </w:p>
        </w:tc>
        <w:tc>
          <w:tcPr>
            <w:tcW w:w="955" w:type="pct"/>
            <w:vMerge/>
            <w:tcBorders>
              <w:bottom w:val="single" w:sz="2" w:space="0" w:color="auto"/>
            </w:tcBorders>
            <w:vAlign w:val="center"/>
          </w:tcPr>
          <w:p w14:paraId="557A6157" w14:textId="77777777" w:rsidR="00E86DA5" w:rsidRPr="00763E73" w:rsidRDefault="00E86DA5" w:rsidP="0092379F">
            <w:pPr>
              <w:jc w:val="both"/>
              <w:rPr>
                <w:rFonts w:cstheme="minorHAnsi"/>
                <w:sz w:val="19"/>
                <w:szCs w:val="19"/>
              </w:rPr>
            </w:pPr>
          </w:p>
        </w:tc>
        <w:tc>
          <w:tcPr>
            <w:tcW w:w="260" w:type="pct"/>
            <w:vMerge/>
            <w:tcBorders>
              <w:bottom w:val="single" w:sz="2" w:space="0" w:color="auto"/>
            </w:tcBorders>
            <w:vAlign w:val="center"/>
          </w:tcPr>
          <w:p w14:paraId="729B73A4" w14:textId="416186BA" w:rsidR="00E86DA5" w:rsidRPr="00056F8B" w:rsidRDefault="00E86DA5" w:rsidP="000A1C8D">
            <w:pPr>
              <w:jc w:val="center"/>
              <w:rPr>
                <w:rFonts w:cstheme="minorHAnsi"/>
                <w:sz w:val="19"/>
                <w:szCs w:val="19"/>
              </w:rPr>
            </w:pPr>
          </w:p>
        </w:tc>
        <w:tc>
          <w:tcPr>
            <w:tcW w:w="426" w:type="pct"/>
            <w:vMerge/>
            <w:tcBorders>
              <w:bottom w:val="single" w:sz="2" w:space="0" w:color="auto"/>
            </w:tcBorders>
            <w:vAlign w:val="center"/>
          </w:tcPr>
          <w:p w14:paraId="50B04A72" w14:textId="77777777" w:rsidR="00E86DA5" w:rsidRPr="00056F8B" w:rsidRDefault="00E86DA5" w:rsidP="000A1C8D">
            <w:pPr>
              <w:rPr>
                <w:rFonts w:cstheme="minorHAnsi"/>
                <w:sz w:val="19"/>
                <w:szCs w:val="19"/>
              </w:rPr>
            </w:pPr>
          </w:p>
        </w:tc>
        <w:tc>
          <w:tcPr>
            <w:tcW w:w="537" w:type="pct"/>
            <w:vMerge/>
            <w:tcBorders>
              <w:bottom w:val="single" w:sz="2" w:space="0" w:color="auto"/>
            </w:tcBorders>
            <w:vAlign w:val="center"/>
          </w:tcPr>
          <w:p w14:paraId="1624D899" w14:textId="77777777" w:rsidR="00E86DA5" w:rsidRPr="00056F8B" w:rsidRDefault="00E86DA5" w:rsidP="000A1C8D">
            <w:pPr>
              <w:rPr>
                <w:rFonts w:cstheme="minorHAnsi"/>
                <w:sz w:val="19"/>
                <w:szCs w:val="19"/>
              </w:rPr>
            </w:pPr>
          </w:p>
        </w:tc>
        <w:tc>
          <w:tcPr>
            <w:tcW w:w="693" w:type="pct"/>
            <w:tcBorders>
              <w:bottom w:val="single" w:sz="2" w:space="0" w:color="auto"/>
            </w:tcBorders>
            <w:vAlign w:val="center"/>
          </w:tcPr>
          <w:sdt>
            <w:sdtPr>
              <w:rPr>
                <w:i/>
                <w:iCs/>
                <w:color w:val="000000" w:themeColor="text1"/>
                <w:sz w:val="19"/>
                <w:szCs w:val="19"/>
              </w:rPr>
              <w:alias w:val="Lista"/>
              <w:tag w:val="Lista"/>
              <w:id w:val="1991517606"/>
              <w:placeholder>
                <w:docPart w:val="3D32BBDACF7B4EE08BDA2DFD95A96C46"/>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p w14:paraId="02AD5F33" w14:textId="58DB8D14" w:rsidR="00E86DA5" w:rsidRPr="00662B47" w:rsidRDefault="00E86DA5" w:rsidP="00E80F1C">
                <w:pPr>
                  <w:rPr>
                    <w:rFonts w:eastAsia="Calibri" w:cstheme="minorHAnsi"/>
                    <w:color w:val="000000" w:themeColor="text1"/>
                    <w:sz w:val="19"/>
                    <w:szCs w:val="19"/>
                  </w:rPr>
                </w:pPr>
                <w:r>
                  <w:rPr>
                    <w:i/>
                    <w:iCs/>
                    <w:color w:val="000000" w:themeColor="text1"/>
                    <w:sz w:val="19"/>
                    <w:szCs w:val="19"/>
                  </w:rPr>
                  <w:t>Prueba escrita</w:t>
                </w:r>
              </w:p>
            </w:sdtContent>
          </w:sdt>
        </w:tc>
        <w:tc>
          <w:tcPr>
            <w:tcW w:w="581" w:type="pct"/>
            <w:tcBorders>
              <w:bottom w:val="single" w:sz="2" w:space="0" w:color="auto"/>
            </w:tcBorders>
            <w:vAlign w:val="center"/>
          </w:tcPr>
          <w:sdt>
            <w:sdtPr>
              <w:rPr>
                <w:rFonts w:cstheme="minorHAnsi"/>
                <w:bCs/>
                <w:i/>
                <w:iCs/>
                <w:color w:val="000000" w:themeColor="text1"/>
                <w:sz w:val="19"/>
                <w:szCs w:val="19"/>
              </w:rPr>
              <w:alias w:val="Lista"/>
              <w:tag w:val="Lista"/>
              <w:id w:val="732440034"/>
              <w:placeholder>
                <w:docPart w:val="E804FF6741EE4A71AE80E2C9CBFA961D"/>
              </w:placeholder>
              <w:dropDownList>
                <w:listItem w:value="Elija un elemento."/>
                <w:listItem w:displayText="Autoevaluación" w:value="Autoevaluación"/>
                <w:listItem w:displayText="Coevaluación" w:value="Coevaluación"/>
                <w:listItem w:displayText="Heteroevaluación" w:value="Heteroevaluación"/>
              </w:dropDownList>
            </w:sdtPr>
            <w:sdtContent>
              <w:p w14:paraId="6EC6BDED" w14:textId="2A9422E8" w:rsidR="00E86DA5" w:rsidRPr="00662B47" w:rsidRDefault="00E86DA5" w:rsidP="00E80F1C">
                <w:pPr>
                  <w:rPr>
                    <w:rFonts w:eastAsia="Calibri" w:cstheme="minorHAnsi"/>
                    <w:color w:val="000000" w:themeColor="text1"/>
                    <w:sz w:val="19"/>
                    <w:szCs w:val="19"/>
                  </w:rPr>
                </w:pPr>
                <w:r w:rsidRPr="00662B47">
                  <w:rPr>
                    <w:rFonts w:cstheme="minorHAnsi"/>
                    <w:bCs/>
                    <w:i/>
                    <w:iCs/>
                    <w:color w:val="000000" w:themeColor="text1"/>
                    <w:sz w:val="19"/>
                    <w:szCs w:val="19"/>
                  </w:rPr>
                  <w:t>Heteroevaluación</w:t>
                </w:r>
              </w:p>
            </w:sdtContent>
          </w:sdt>
        </w:tc>
        <w:tc>
          <w:tcPr>
            <w:tcW w:w="478" w:type="pct"/>
            <w:vMerge/>
            <w:tcBorders>
              <w:bottom w:val="single" w:sz="2" w:space="0" w:color="auto"/>
            </w:tcBorders>
            <w:vAlign w:val="center"/>
          </w:tcPr>
          <w:p w14:paraId="59711E03" w14:textId="77777777" w:rsidR="00E86DA5" w:rsidRPr="000A1C8D" w:rsidRDefault="00E86DA5" w:rsidP="000A1C8D">
            <w:pPr>
              <w:jc w:val="center"/>
              <w:rPr>
                <w:rFonts w:cstheme="minorHAnsi"/>
                <w:bCs/>
                <w:i/>
                <w:iCs/>
                <w:sz w:val="19"/>
                <w:szCs w:val="19"/>
              </w:rPr>
            </w:pPr>
          </w:p>
        </w:tc>
      </w:tr>
      <w:tr w:rsidR="0092379F" w14:paraId="3A285A54" w14:textId="77777777" w:rsidTr="00127077">
        <w:trPr>
          <w:trHeight w:val="689"/>
          <w:jc w:val="center"/>
        </w:trPr>
        <w:tc>
          <w:tcPr>
            <w:tcW w:w="1070" w:type="pct"/>
            <w:vMerge w:val="restart"/>
            <w:tcMar>
              <w:left w:w="108" w:type="dxa"/>
              <w:right w:w="108" w:type="dxa"/>
            </w:tcMar>
          </w:tcPr>
          <w:p w14:paraId="2338FE1F" w14:textId="02DEAE21" w:rsidR="0092379F" w:rsidRPr="009B01CC" w:rsidRDefault="0092379F" w:rsidP="000A1C8D">
            <w:pPr>
              <w:jc w:val="both"/>
              <w:rPr>
                <w:rFonts w:cstheme="minorHAnsi"/>
                <w:b/>
                <w:bCs/>
                <w:sz w:val="19"/>
                <w:szCs w:val="19"/>
              </w:rPr>
            </w:pPr>
            <w:r w:rsidRPr="000A1C8D">
              <w:rPr>
                <w:rFonts w:cs="Calibri"/>
                <w:b/>
                <w:bCs/>
                <w:sz w:val="19"/>
              </w:rPr>
              <w:t>3.2</w:t>
            </w:r>
            <w:r w:rsidRPr="000A1C8D">
              <w:rPr>
                <w:rFonts w:cs="Calibri"/>
                <w:sz w:val="19"/>
              </w:rPr>
              <w:t xml:space="preserve"> Identificar los principales problemas, retos y desafíos a los que se ha enfrentado la humanidad a lo largo de la historia, los cambios producidos, sus causas y consecuencias, así como los que, en la actualidad, debemos plantear y resolver en torno a los Objetivos de Desarrollo Sostenible. </w:t>
            </w:r>
            <w:r w:rsidRPr="009B01CC">
              <w:rPr>
                <w:rFonts w:cs="Calibri"/>
                <w:b/>
                <w:bCs/>
                <w:sz w:val="19"/>
              </w:rPr>
              <w:t>(CCL3, CD2, CPSAA3, CC3, CC4, CE1).</w:t>
            </w:r>
          </w:p>
          <w:p w14:paraId="40B4C6A1" w14:textId="77777777" w:rsidR="0092379F" w:rsidRPr="000A1C8D" w:rsidRDefault="0092379F" w:rsidP="000A1C8D">
            <w:pPr>
              <w:jc w:val="both"/>
              <w:rPr>
                <w:rFonts w:cstheme="minorHAnsi"/>
                <w:sz w:val="19"/>
                <w:szCs w:val="19"/>
              </w:rPr>
            </w:pPr>
          </w:p>
        </w:tc>
        <w:tc>
          <w:tcPr>
            <w:tcW w:w="955" w:type="pct"/>
            <w:vAlign w:val="center"/>
          </w:tcPr>
          <w:p w14:paraId="2157C22C" w14:textId="7D22986D" w:rsidR="0092379F" w:rsidRPr="00763E73" w:rsidRDefault="00E86DA5" w:rsidP="0092379F">
            <w:pPr>
              <w:jc w:val="both"/>
              <w:rPr>
                <w:rFonts w:eastAsia="Calibri" w:cstheme="minorHAnsi"/>
                <w:sz w:val="18"/>
                <w:szCs w:val="18"/>
              </w:rPr>
            </w:pPr>
            <w:r w:rsidRPr="00763E73">
              <w:rPr>
                <w:rFonts w:eastAsia="Calibri" w:cstheme="minorHAnsi"/>
                <w:sz w:val="18"/>
                <w:szCs w:val="18"/>
              </w:rPr>
              <w:t>3.2.1. Identifica las causas y consecuencias de los procesos de cambio en la Historia.</w:t>
            </w:r>
          </w:p>
        </w:tc>
        <w:tc>
          <w:tcPr>
            <w:tcW w:w="260" w:type="pct"/>
            <w:vMerge w:val="restart"/>
            <w:vAlign w:val="center"/>
          </w:tcPr>
          <w:p w14:paraId="7234F67C" w14:textId="52F5234A" w:rsidR="0092379F" w:rsidRPr="000A1C8D" w:rsidRDefault="0092379F" w:rsidP="000A1C8D">
            <w:pPr>
              <w:jc w:val="center"/>
              <w:rPr>
                <w:rFonts w:eastAsia="Calibri" w:cstheme="minorHAnsi"/>
                <w:b/>
                <w:bCs/>
                <w:sz w:val="19"/>
                <w:szCs w:val="19"/>
              </w:rPr>
            </w:pPr>
            <w:r w:rsidRPr="000A1C8D">
              <w:rPr>
                <w:rFonts w:eastAsia="Calibri" w:cstheme="minorHAnsi"/>
                <w:b/>
                <w:bCs/>
                <w:color w:val="FF0000"/>
                <w:sz w:val="19"/>
                <w:szCs w:val="19"/>
              </w:rPr>
              <w:t>6%</w:t>
            </w:r>
          </w:p>
        </w:tc>
        <w:tc>
          <w:tcPr>
            <w:tcW w:w="426" w:type="pct"/>
            <w:vMerge w:val="restart"/>
            <w:tcMar>
              <w:left w:w="108" w:type="dxa"/>
              <w:right w:w="108" w:type="dxa"/>
            </w:tcMar>
          </w:tcPr>
          <w:p w14:paraId="74E0F7BE" w14:textId="77777777" w:rsidR="0092379F" w:rsidRDefault="0092379F" w:rsidP="000A1C8D">
            <w:pPr>
              <w:jc w:val="center"/>
              <w:rPr>
                <w:rFonts w:cstheme="minorHAnsi"/>
                <w:sz w:val="19"/>
                <w:szCs w:val="19"/>
              </w:rPr>
            </w:pPr>
          </w:p>
          <w:p w14:paraId="37C01066" w14:textId="5B316D96" w:rsidR="0092379F" w:rsidRDefault="0092379F" w:rsidP="000A1C8D">
            <w:pPr>
              <w:jc w:val="center"/>
              <w:rPr>
                <w:rFonts w:cstheme="minorHAnsi"/>
                <w:sz w:val="19"/>
                <w:szCs w:val="19"/>
              </w:rPr>
            </w:pPr>
            <w:r>
              <w:rPr>
                <w:rFonts w:cstheme="minorHAnsi"/>
                <w:sz w:val="19"/>
                <w:szCs w:val="19"/>
              </w:rPr>
              <w:t>A5</w:t>
            </w:r>
          </w:p>
          <w:p w14:paraId="1F9A8875" w14:textId="3E82C5EE" w:rsidR="0092379F" w:rsidRDefault="0092379F" w:rsidP="000A1C8D">
            <w:pPr>
              <w:jc w:val="center"/>
              <w:rPr>
                <w:rFonts w:cstheme="minorHAnsi"/>
                <w:sz w:val="19"/>
                <w:szCs w:val="19"/>
              </w:rPr>
            </w:pPr>
            <w:r>
              <w:rPr>
                <w:rFonts w:cstheme="minorHAnsi"/>
                <w:sz w:val="19"/>
                <w:szCs w:val="19"/>
              </w:rPr>
              <w:t>B3, B4, B5, B6</w:t>
            </w:r>
          </w:p>
          <w:p w14:paraId="48239707" w14:textId="644AD5CD" w:rsidR="0092379F" w:rsidRDefault="0092379F" w:rsidP="000A1C8D">
            <w:pPr>
              <w:jc w:val="center"/>
              <w:rPr>
                <w:rFonts w:cstheme="minorHAnsi"/>
                <w:sz w:val="19"/>
                <w:szCs w:val="19"/>
              </w:rPr>
            </w:pPr>
            <w:r>
              <w:rPr>
                <w:rFonts w:cstheme="minorHAnsi"/>
                <w:sz w:val="19"/>
                <w:szCs w:val="19"/>
              </w:rPr>
              <w:t>C1, C6</w:t>
            </w:r>
          </w:p>
          <w:p w14:paraId="2147016E" w14:textId="77777777" w:rsidR="0092379F" w:rsidRDefault="0092379F" w:rsidP="000A1C8D">
            <w:pPr>
              <w:jc w:val="center"/>
              <w:rPr>
                <w:rFonts w:cstheme="minorHAnsi"/>
                <w:sz w:val="19"/>
                <w:szCs w:val="19"/>
              </w:rPr>
            </w:pPr>
          </w:p>
          <w:p w14:paraId="0E8811DB" w14:textId="77777777" w:rsidR="0092379F" w:rsidRPr="00056F8B" w:rsidRDefault="0092379F" w:rsidP="000A1C8D">
            <w:pPr>
              <w:jc w:val="center"/>
              <w:rPr>
                <w:rFonts w:cstheme="minorHAnsi"/>
                <w:sz w:val="19"/>
                <w:szCs w:val="19"/>
              </w:rPr>
            </w:pPr>
          </w:p>
        </w:tc>
        <w:tc>
          <w:tcPr>
            <w:tcW w:w="537" w:type="pct"/>
            <w:vMerge w:val="restart"/>
            <w:tcMar>
              <w:left w:w="108" w:type="dxa"/>
              <w:right w:w="108" w:type="dxa"/>
            </w:tcMar>
          </w:tcPr>
          <w:p w14:paraId="1521BA0E" w14:textId="77777777" w:rsidR="0092379F" w:rsidRPr="008A2EF8" w:rsidRDefault="0092379F" w:rsidP="000A1C8D">
            <w:pPr>
              <w:jc w:val="center"/>
              <w:rPr>
                <w:rFonts w:cstheme="minorHAnsi"/>
                <w:sz w:val="19"/>
                <w:szCs w:val="19"/>
                <w:lang w:val="en-US"/>
              </w:rPr>
            </w:pPr>
          </w:p>
          <w:p w14:paraId="49EB671A" w14:textId="31C02BC6" w:rsidR="0092379F" w:rsidRPr="008A2EF8" w:rsidRDefault="0092379F" w:rsidP="000A1C8D">
            <w:pPr>
              <w:jc w:val="center"/>
              <w:rPr>
                <w:rFonts w:cstheme="minorHAnsi"/>
                <w:sz w:val="19"/>
                <w:szCs w:val="19"/>
                <w:lang w:val="en-US"/>
              </w:rPr>
            </w:pPr>
            <w:r w:rsidRPr="008A2EF8">
              <w:rPr>
                <w:rFonts w:cstheme="minorHAnsi"/>
                <w:sz w:val="19"/>
                <w:szCs w:val="19"/>
                <w:lang w:val="en-US"/>
              </w:rPr>
              <w:t>CT2, CT5, CT6, CT7, CT</w:t>
            </w:r>
            <w:r>
              <w:rPr>
                <w:rFonts w:cstheme="minorHAnsi"/>
                <w:sz w:val="19"/>
                <w:szCs w:val="19"/>
                <w:lang w:val="en-US"/>
              </w:rPr>
              <w:t>9, CT10, CT14</w:t>
            </w:r>
          </w:p>
        </w:tc>
        <w:sdt>
          <w:sdtPr>
            <w:rPr>
              <w:i/>
              <w:iCs/>
              <w:color w:val="000000" w:themeColor="text1"/>
              <w:sz w:val="19"/>
              <w:szCs w:val="19"/>
            </w:rPr>
            <w:alias w:val="Lista"/>
            <w:tag w:val="Lista"/>
            <w:id w:val="-170177378"/>
            <w:placeholder>
              <w:docPart w:val="8244261EEEA345699F4E3468CAA79C1F"/>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693" w:type="pct"/>
                <w:vAlign w:val="center"/>
              </w:tcPr>
              <w:p w14:paraId="66DF3D3D" w14:textId="4657F555" w:rsidR="0092379F" w:rsidRPr="00662B47" w:rsidRDefault="0092379F" w:rsidP="00E80F1C">
                <w:pPr>
                  <w:rPr>
                    <w:rFonts w:eastAsia="Calibri" w:cstheme="minorHAnsi"/>
                    <w:color w:val="000000" w:themeColor="text1"/>
                    <w:sz w:val="19"/>
                    <w:szCs w:val="19"/>
                  </w:rPr>
                </w:pPr>
                <w:r>
                  <w:rPr>
                    <w:i/>
                    <w:iCs/>
                    <w:color w:val="000000" w:themeColor="text1"/>
                    <w:sz w:val="19"/>
                    <w:szCs w:val="19"/>
                  </w:rPr>
                  <w:t>Cuaderno del alumno</w:t>
                </w:r>
              </w:p>
            </w:tc>
          </w:sdtContent>
        </w:sdt>
        <w:tc>
          <w:tcPr>
            <w:tcW w:w="581" w:type="pct"/>
            <w:vAlign w:val="center"/>
          </w:tcPr>
          <w:p w14:paraId="1D3D4379" w14:textId="100BF2CE" w:rsidR="0092379F" w:rsidRPr="00E80F1C" w:rsidRDefault="00000000" w:rsidP="00E80F1C">
            <w:pPr>
              <w:tabs>
                <w:tab w:val="right" w:pos="1998"/>
              </w:tabs>
              <w:rPr>
                <w:rFonts w:cstheme="minorHAnsi"/>
                <w:bCs/>
                <w:i/>
                <w:iCs/>
                <w:color w:val="000000" w:themeColor="text1"/>
                <w:sz w:val="19"/>
                <w:szCs w:val="19"/>
              </w:rPr>
            </w:pPr>
            <w:sdt>
              <w:sdtPr>
                <w:rPr>
                  <w:rFonts w:cstheme="minorHAnsi"/>
                  <w:bCs/>
                  <w:i/>
                  <w:iCs/>
                  <w:color w:val="000000" w:themeColor="text1"/>
                  <w:sz w:val="19"/>
                  <w:szCs w:val="19"/>
                </w:rPr>
                <w:alias w:val="Lista"/>
                <w:tag w:val="Lista"/>
                <w:id w:val="-527184797"/>
                <w:placeholder>
                  <w:docPart w:val="A552F79FB38C4DC0A03A404FC5DADDAA"/>
                </w:placeholder>
                <w:dropDownList>
                  <w:listItem w:value="Elija un elemento."/>
                  <w:listItem w:displayText="Autoevaluación" w:value="Autoevaluación"/>
                  <w:listItem w:displayText="Coevaluación" w:value="Coevaluación"/>
                  <w:listItem w:displayText="Heteroevaluación" w:value="Heteroevaluación"/>
                </w:dropDownList>
              </w:sdtPr>
              <w:sdtContent>
                <w:r w:rsidR="0092379F">
                  <w:rPr>
                    <w:rFonts w:cstheme="minorHAnsi"/>
                    <w:bCs/>
                    <w:i/>
                    <w:iCs/>
                    <w:color w:val="000000" w:themeColor="text1"/>
                    <w:sz w:val="19"/>
                    <w:szCs w:val="19"/>
                  </w:rPr>
                  <w:t>Heteroevaluación</w:t>
                </w:r>
              </w:sdtContent>
            </w:sdt>
            <w:r w:rsidR="0092379F">
              <w:rPr>
                <w:rFonts w:cstheme="minorHAnsi"/>
                <w:bCs/>
                <w:i/>
                <w:iCs/>
                <w:color w:val="000000" w:themeColor="text1"/>
                <w:sz w:val="19"/>
                <w:szCs w:val="19"/>
              </w:rPr>
              <w:tab/>
            </w:r>
          </w:p>
        </w:tc>
        <w:tc>
          <w:tcPr>
            <w:tcW w:w="478" w:type="pct"/>
            <w:vMerge w:val="restart"/>
            <w:vAlign w:val="center"/>
          </w:tcPr>
          <w:p w14:paraId="52524B87" w14:textId="131C324D" w:rsidR="0092379F" w:rsidRPr="000A1C8D" w:rsidRDefault="0092379F" w:rsidP="000A1C8D">
            <w:pPr>
              <w:rPr>
                <w:rFonts w:cstheme="minorHAnsi"/>
                <w:bCs/>
                <w:i/>
                <w:iCs/>
                <w:sz w:val="19"/>
                <w:szCs w:val="19"/>
              </w:rPr>
            </w:pPr>
            <w:r w:rsidRPr="000A1C8D">
              <w:rPr>
                <w:rFonts w:cstheme="minorHAnsi"/>
                <w:bCs/>
                <w:i/>
                <w:iCs/>
                <w:sz w:val="19"/>
                <w:szCs w:val="19"/>
              </w:rPr>
              <w:t>Desde la Unidad 7 a la 12</w:t>
            </w:r>
          </w:p>
        </w:tc>
      </w:tr>
      <w:tr w:rsidR="0092379F" w14:paraId="063FFEEF" w14:textId="77777777" w:rsidTr="00127077">
        <w:trPr>
          <w:trHeight w:val="716"/>
          <w:jc w:val="center"/>
        </w:trPr>
        <w:tc>
          <w:tcPr>
            <w:tcW w:w="1070" w:type="pct"/>
            <w:vMerge/>
            <w:tcBorders>
              <w:bottom w:val="single" w:sz="2" w:space="0" w:color="auto"/>
            </w:tcBorders>
          </w:tcPr>
          <w:p w14:paraId="391E0BA7" w14:textId="77777777" w:rsidR="0092379F" w:rsidRPr="000A1C8D" w:rsidRDefault="0092379F" w:rsidP="000A1C8D">
            <w:pPr>
              <w:rPr>
                <w:rFonts w:cstheme="minorHAnsi"/>
                <w:sz w:val="19"/>
                <w:szCs w:val="19"/>
              </w:rPr>
            </w:pPr>
          </w:p>
        </w:tc>
        <w:tc>
          <w:tcPr>
            <w:tcW w:w="955" w:type="pct"/>
            <w:tcBorders>
              <w:bottom w:val="single" w:sz="2" w:space="0" w:color="auto"/>
            </w:tcBorders>
            <w:vAlign w:val="center"/>
          </w:tcPr>
          <w:p w14:paraId="0999D589" w14:textId="565F4D7F" w:rsidR="0092379F" w:rsidRPr="00763E73" w:rsidRDefault="00E86DA5" w:rsidP="0092379F">
            <w:pPr>
              <w:jc w:val="both"/>
              <w:rPr>
                <w:rFonts w:cstheme="minorHAnsi"/>
                <w:sz w:val="18"/>
                <w:szCs w:val="18"/>
              </w:rPr>
            </w:pPr>
            <w:r w:rsidRPr="00763E73">
              <w:rPr>
                <w:rFonts w:cstheme="minorHAnsi"/>
                <w:sz w:val="18"/>
                <w:szCs w:val="18"/>
              </w:rPr>
              <w:t>3.2.2. Vincula los ODS actuales con los retos a los que se ha enfrentado la humanidad en el pasado, deduciendo sus similitudes y diferencias.</w:t>
            </w:r>
          </w:p>
        </w:tc>
        <w:tc>
          <w:tcPr>
            <w:tcW w:w="260" w:type="pct"/>
            <w:vMerge/>
            <w:tcBorders>
              <w:bottom w:val="single" w:sz="2" w:space="0" w:color="auto"/>
            </w:tcBorders>
            <w:vAlign w:val="center"/>
          </w:tcPr>
          <w:p w14:paraId="50B1D5EA" w14:textId="3EC0E83A" w:rsidR="0092379F" w:rsidRPr="00056F8B" w:rsidRDefault="0092379F" w:rsidP="000A1C8D">
            <w:pPr>
              <w:jc w:val="center"/>
              <w:rPr>
                <w:rFonts w:cstheme="minorHAnsi"/>
                <w:sz w:val="19"/>
                <w:szCs w:val="19"/>
              </w:rPr>
            </w:pPr>
          </w:p>
        </w:tc>
        <w:tc>
          <w:tcPr>
            <w:tcW w:w="426" w:type="pct"/>
            <w:vMerge/>
            <w:tcBorders>
              <w:bottom w:val="single" w:sz="2" w:space="0" w:color="auto"/>
            </w:tcBorders>
            <w:vAlign w:val="center"/>
          </w:tcPr>
          <w:p w14:paraId="51686074" w14:textId="77777777" w:rsidR="0092379F" w:rsidRPr="00056F8B" w:rsidRDefault="0092379F" w:rsidP="000A1C8D">
            <w:pPr>
              <w:rPr>
                <w:rFonts w:cstheme="minorHAnsi"/>
                <w:sz w:val="19"/>
                <w:szCs w:val="19"/>
              </w:rPr>
            </w:pPr>
          </w:p>
        </w:tc>
        <w:tc>
          <w:tcPr>
            <w:tcW w:w="537" w:type="pct"/>
            <w:vMerge/>
            <w:tcBorders>
              <w:bottom w:val="single" w:sz="2" w:space="0" w:color="auto"/>
            </w:tcBorders>
            <w:vAlign w:val="center"/>
          </w:tcPr>
          <w:p w14:paraId="2C4911F1" w14:textId="77777777" w:rsidR="0092379F" w:rsidRPr="00056F8B" w:rsidRDefault="0092379F" w:rsidP="000A1C8D">
            <w:pPr>
              <w:jc w:val="center"/>
              <w:rPr>
                <w:rFonts w:cstheme="minorHAnsi"/>
                <w:sz w:val="19"/>
                <w:szCs w:val="19"/>
              </w:rPr>
            </w:pPr>
          </w:p>
        </w:tc>
        <w:tc>
          <w:tcPr>
            <w:tcW w:w="693" w:type="pct"/>
            <w:tcBorders>
              <w:bottom w:val="single" w:sz="2" w:space="0" w:color="auto"/>
            </w:tcBorders>
            <w:vAlign w:val="center"/>
          </w:tcPr>
          <w:sdt>
            <w:sdtPr>
              <w:rPr>
                <w:i/>
                <w:iCs/>
                <w:color w:val="000000" w:themeColor="text1"/>
                <w:sz w:val="19"/>
                <w:szCs w:val="19"/>
              </w:rPr>
              <w:alias w:val="Lista"/>
              <w:tag w:val="Lista"/>
              <w:id w:val="1115711900"/>
              <w:placeholder>
                <w:docPart w:val="87887112FFC5440290C8E3CB254180AC"/>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p w14:paraId="234D669A" w14:textId="6A02E1F9" w:rsidR="0092379F" w:rsidRPr="00662B47" w:rsidRDefault="0092379F" w:rsidP="00E80F1C">
                <w:pPr>
                  <w:rPr>
                    <w:rFonts w:eastAsia="Calibri" w:cstheme="minorHAnsi"/>
                    <w:color w:val="000000" w:themeColor="text1"/>
                    <w:sz w:val="19"/>
                    <w:szCs w:val="19"/>
                  </w:rPr>
                </w:pPr>
                <w:r>
                  <w:rPr>
                    <w:i/>
                    <w:iCs/>
                    <w:color w:val="000000" w:themeColor="text1"/>
                    <w:sz w:val="19"/>
                    <w:szCs w:val="19"/>
                  </w:rPr>
                  <w:t>Trabajo de investigación</w:t>
                </w:r>
              </w:p>
            </w:sdtContent>
          </w:sdt>
        </w:tc>
        <w:tc>
          <w:tcPr>
            <w:tcW w:w="581" w:type="pct"/>
            <w:tcBorders>
              <w:bottom w:val="single" w:sz="2" w:space="0" w:color="auto"/>
            </w:tcBorders>
            <w:vAlign w:val="center"/>
          </w:tcPr>
          <w:sdt>
            <w:sdtPr>
              <w:rPr>
                <w:rFonts w:cstheme="minorHAnsi"/>
                <w:bCs/>
                <w:i/>
                <w:iCs/>
                <w:color w:val="000000" w:themeColor="text1"/>
                <w:sz w:val="19"/>
                <w:szCs w:val="19"/>
              </w:rPr>
              <w:alias w:val="Lista"/>
              <w:tag w:val="Lista"/>
              <w:id w:val="2116168822"/>
              <w:placeholder>
                <w:docPart w:val="7F5F5AC617DE4F189311A48BC7D0C72C"/>
              </w:placeholder>
              <w:dropDownList>
                <w:listItem w:value="Elija un elemento."/>
                <w:listItem w:displayText="Autoevaluación" w:value="Autoevaluación"/>
                <w:listItem w:displayText="Coevaluación" w:value="Coevaluación"/>
                <w:listItem w:displayText="Heteroevaluación" w:value="Heteroevaluación"/>
              </w:dropDownList>
            </w:sdtPr>
            <w:sdtContent>
              <w:p w14:paraId="3EF5682C" w14:textId="356E781E" w:rsidR="0092379F" w:rsidRPr="00662B47" w:rsidRDefault="0092379F" w:rsidP="00E80F1C">
                <w:pPr>
                  <w:rPr>
                    <w:rFonts w:eastAsia="Calibri" w:cstheme="minorHAnsi"/>
                    <w:color w:val="000000" w:themeColor="text1"/>
                    <w:sz w:val="19"/>
                    <w:szCs w:val="19"/>
                  </w:rPr>
                </w:pPr>
                <w:r>
                  <w:rPr>
                    <w:rFonts w:cstheme="minorHAnsi"/>
                    <w:bCs/>
                    <w:i/>
                    <w:iCs/>
                    <w:color w:val="000000" w:themeColor="text1"/>
                    <w:sz w:val="19"/>
                    <w:szCs w:val="19"/>
                  </w:rPr>
                  <w:t>Coevaluación</w:t>
                </w:r>
              </w:p>
            </w:sdtContent>
          </w:sdt>
        </w:tc>
        <w:tc>
          <w:tcPr>
            <w:tcW w:w="478" w:type="pct"/>
            <w:vMerge/>
            <w:tcBorders>
              <w:bottom w:val="single" w:sz="2" w:space="0" w:color="auto"/>
            </w:tcBorders>
            <w:vAlign w:val="center"/>
          </w:tcPr>
          <w:p w14:paraId="67AA2AFC" w14:textId="77777777" w:rsidR="0092379F" w:rsidRPr="000A1C8D" w:rsidRDefault="0092379F" w:rsidP="000A1C8D">
            <w:pPr>
              <w:jc w:val="center"/>
              <w:rPr>
                <w:rFonts w:cstheme="minorHAnsi"/>
                <w:bCs/>
                <w:i/>
                <w:iCs/>
                <w:sz w:val="19"/>
                <w:szCs w:val="19"/>
              </w:rPr>
            </w:pPr>
          </w:p>
        </w:tc>
      </w:tr>
      <w:tr w:rsidR="0092379F" w14:paraId="6D1A431A" w14:textId="77777777" w:rsidTr="00127077">
        <w:trPr>
          <w:trHeight w:val="472"/>
          <w:jc w:val="center"/>
        </w:trPr>
        <w:tc>
          <w:tcPr>
            <w:tcW w:w="1070" w:type="pct"/>
            <w:vMerge w:val="restart"/>
            <w:tcMar>
              <w:left w:w="108" w:type="dxa"/>
              <w:right w:w="108" w:type="dxa"/>
            </w:tcMar>
          </w:tcPr>
          <w:p w14:paraId="25E46BCC" w14:textId="5D5650C8" w:rsidR="0092379F" w:rsidRPr="009B01CC" w:rsidRDefault="0092379F" w:rsidP="000A1C8D">
            <w:pPr>
              <w:jc w:val="both"/>
              <w:rPr>
                <w:b/>
                <w:bCs/>
                <w:sz w:val="19"/>
                <w:szCs w:val="19"/>
              </w:rPr>
            </w:pPr>
            <w:r w:rsidRPr="000A1C8D">
              <w:rPr>
                <w:rFonts w:cs="Calibri"/>
                <w:b/>
                <w:bCs/>
                <w:sz w:val="19"/>
              </w:rPr>
              <w:t xml:space="preserve">3.3 </w:t>
            </w:r>
            <w:r w:rsidRPr="000A1C8D">
              <w:rPr>
                <w:rFonts w:cs="Calibri"/>
                <w:sz w:val="19"/>
              </w:rPr>
              <w:t xml:space="preserve">Representar adecuadamente información geográfica a través de diversas formas de representación </w:t>
            </w:r>
            <w:r w:rsidRPr="000A1C8D">
              <w:rPr>
                <w:rFonts w:cs="Calibri"/>
                <w:sz w:val="19"/>
              </w:rPr>
              <w:lastRenderedPageBreak/>
              <w:t>gráfica, cartográfica y visual.</w:t>
            </w:r>
            <w:r w:rsidRPr="009B01CC">
              <w:rPr>
                <w:rFonts w:cs="Calibri"/>
                <w:b/>
                <w:bCs/>
                <w:sz w:val="19"/>
              </w:rPr>
              <w:t xml:space="preserve"> (CCL2, STEM4, CD3). </w:t>
            </w:r>
          </w:p>
          <w:p w14:paraId="59902C92" w14:textId="77777777" w:rsidR="0092379F" w:rsidRPr="000A1C8D" w:rsidRDefault="0092379F" w:rsidP="000A1C8D">
            <w:pPr>
              <w:jc w:val="both"/>
              <w:rPr>
                <w:sz w:val="19"/>
                <w:szCs w:val="19"/>
              </w:rPr>
            </w:pPr>
          </w:p>
        </w:tc>
        <w:tc>
          <w:tcPr>
            <w:tcW w:w="955" w:type="pct"/>
            <w:vAlign w:val="center"/>
          </w:tcPr>
          <w:p w14:paraId="6CC8A4FC" w14:textId="6D943FCC" w:rsidR="0092379F" w:rsidRPr="00763E73" w:rsidRDefault="00E86DA5" w:rsidP="0092379F">
            <w:pPr>
              <w:jc w:val="both"/>
              <w:rPr>
                <w:rFonts w:cs="Calibri"/>
                <w:sz w:val="20"/>
                <w:szCs w:val="20"/>
              </w:rPr>
            </w:pPr>
            <w:r w:rsidRPr="00763E73">
              <w:rPr>
                <w:rFonts w:cs="Calibri"/>
                <w:sz w:val="18"/>
                <w:szCs w:val="18"/>
              </w:rPr>
              <w:lastRenderedPageBreak/>
              <w:t>3.3.1. Identifica y define los tipos de mapas, las proyecciones cartográficas y los SIG más comunes.</w:t>
            </w:r>
          </w:p>
        </w:tc>
        <w:tc>
          <w:tcPr>
            <w:tcW w:w="260" w:type="pct"/>
            <w:vMerge w:val="restart"/>
            <w:vAlign w:val="center"/>
          </w:tcPr>
          <w:p w14:paraId="0B0AD5E7" w14:textId="6DA1A1CA" w:rsidR="0092379F" w:rsidRPr="00056F8B" w:rsidRDefault="0092379F" w:rsidP="000A1C8D">
            <w:pPr>
              <w:jc w:val="center"/>
              <w:rPr>
                <w:rFonts w:eastAsia="Calibri" w:cstheme="minorHAnsi"/>
                <w:sz w:val="19"/>
                <w:szCs w:val="19"/>
              </w:rPr>
            </w:pPr>
            <w:r>
              <w:rPr>
                <w:rFonts w:cs="Calibri"/>
                <w:b/>
                <w:bCs/>
                <w:color w:val="FF0000"/>
                <w:sz w:val="20"/>
                <w:szCs w:val="20"/>
              </w:rPr>
              <w:t>6%</w:t>
            </w:r>
          </w:p>
        </w:tc>
        <w:tc>
          <w:tcPr>
            <w:tcW w:w="426" w:type="pct"/>
            <w:vMerge w:val="restart"/>
            <w:tcMar>
              <w:left w:w="108" w:type="dxa"/>
              <w:right w:w="108" w:type="dxa"/>
            </w:tcMar>
          </w:tcPr>
          <w:p w14:paraId="39BCB1DF" w14:textId="40BF0318" w:rsidR="0092379F" w:rsidRPr="00056F8B" w:rsidRDefault="0092379F" w:rsidP="000A1C8D">
            <w:pPr>
              <w:rPr>
                <w:rFonts w:cstheme="minorHAnsi"/>
                <w:sz w:val="19"/>
                <w:szCs w:val="19"/>
              </w:rPr>
            </w:pPr>
            <w:r>
              <w:rPr>
                <w:rFonts w:cstheme="minorHAnsi"/>
                <w:sz w:val="19"/>
                <w:szCs w:val="19"/>
              </w:rPr>
              <w:t xml:space="preserve">Criterio válido para ser usado </w:t>
            </w:r>
            <w:r>
              <w:rPr>
                <w:rFonts w:cstheme="minorHAnsi"/>
                <w:sz w:val="19"/>
                <w:szCs w:val="19"/>
              </w:rPr>
              <w:lastRenderedPageBreak/>
              <w:t>con cualquier contenido de los bloques A, B y C.</w:t>
            </w:r>
          </w:p>
        </w:tc>
        <w:tc>
          <w:tcPr>
            <w:tcW w:w="537" w:type="pct"/>
            <w:vMerge w:val="restart"/>
            <w:tcMar>
              <w:left w:w="108" w:type="dxa"/>
              <w:right w:w="108" w:type="dxa"/>
            </w:tcMar>
          </w:tcPr>
          <w:p w14:paraId="17007F45" w14:textId="77777777" w:rsidR="0092379F" w:rsidRDefault="0092379F" w:rsidP="000A1C8D">
            <w:pPr>
              <w:jc w:val="center"/>
              <w:rPr>
                <w:rFonts w:cstheme="minorHAnsi"/>
                <w:sz w:val="19"/>
                <w:szCs w:val="19"/>
              </w:rPr>
            </w:pPr>
          </w:p>
          <w:p w14:paraId="091F49F2" w14:textId="4D53055C" w:rsidR="0092379F" w:rsidRPr="00B24139" w:rsidRDefault="0092379F" w:rsidP="000A1C8D">
            <w:pPr>
              <w:jc w:val="center"/>
              <w:rPr>
                <w:rFonts w:cstheme="minorHAnsi"/>
                <w:sz w:val="19"/>
                <w:szCs w:val="19"/>
                <w:lang w:val="en-US"/>
              </w:rPr>
            </w:pPr>
            <w:r w:rsidRPr="00B24139">
              <w:rPr>
                <w:rFonts w:cstheme="minorHAnsi"/>
                <w:sz w:val="19"/>
                <w:szCs w:val="19"/>
                <w:lang w:val="en-US"/>
              </w:rPr>
              <w:t>CT2, CT3, CT4, CT6, CT</w:t>
            </w:r>
            <w:r>
              <w:rPr>
                <w:rFonts w:cstheme="minorHAnsi"/>
                <w:sz w:val="19"/>
                <w:szCs w:val="19"/>
                <w:lang w:val="en-US"/>
              </w:rPr>
              <w:t>10</w:t>
            </w:r>
          </w:p>
        </w:tc>
        <w:sdt>
          <w:sdtPr>
            <w:rPr>
              <w:i/>
              <w:iCs/>
              <w:color w:val="000000" w:themeColor="text1"/>
              <w:sz w:val="19"/>
              <w:szCs w:val="19"/>
            </w:rPr>
            <w:alias w:val="Lista"/>
            <w:tag w:val="Lista"/>
            <w:id w:val="1529526005"/>
            <w:placeholder>
              <w:docPart w:val="A82557A820B84747B5BA66F511337B5D"/>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693" w:type="pct"/>
                <w:vAlign w:val="center"/>
              </w:tcPr>
              <w:p w14:paraId="10646E28" w14:textId="77777777" w:rsidR="0092379F" w:rsidRPr="00662B47" w:rsidRDefault="0092379F" w:rsidP="00E80F1C">
                <w:pPr>
                  <w:rPr>
                    <w:rFonts w:eastAsia="Calibri" w:cstheme="minorHAnsi"/>
                    <w:color w:val="000000" w:themeColor="text1"/>
                    <w:sz w:val="19"/>
                    <w:szCs w:val="19"/>
                  </w:rPr>
                </w:pPr>
                <w:r w:rsidRPr="00662B47">
                  <w:rPr>
                    <w:i/>
                    <w:iCs/>
                    <w:color w:val="000000" w:themeColor="text1"/>
                    <w:sz w:val="19"/>
                    <w:szCs w:val="19"/>
                  </w:rPr>
                  <w:t>Prueba escrita</w:t>
                </w:r>
              </w:p>
            </w:tc>
          </w:sdtContent>
        </w:sdt>
        <w:sdt>
          <w:sdtPr>
            <w:rPr>
              <w:rFonts w:cstheme="minorHAnsi"/>
              <w:bCs/>
              <w:i/>
              <w:iCs/>
              <w:color w:val="000000" w:themeColor="text1"/>
              <w:sz w:val="19"/>
              <w:szCs w:val="19"/>
            </w:rPr>
            <w:alias w:val="Lista"/>
            <w:tag w:val="Lista"/>
            <w:id w:val="-845859195"/>
            <w:placeholder>
              <w:docPart w:val="6C95B03E801C47B3B8E385A549C83AA5"/>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581" w:type="pct"/>
                <w:vAlign w:val="center"/>
              </w:tcPr>
              <w:p w14:paraId="77E2B292" w14:textId="77777777" w:rsidR="0092379F" w:rsidRPr="00662B47" w:rsidRDefault="0092379F" w:rsidP="00E80F1C">
                <w:pPr>
                  <w:rPr>
                    <w:rFonts w:eastAsia="Calibri" w:cstheme="minorHAnsi"/>
                    <w:color w:val="000000" w:themeColor="text1"/>
                    <w:sz w:val="19"/>
                    <w:szCs w:val="19"/>
                  </w:rPr>
                </w:pPr>
                <w:r w:rsidRPr="00662B47">
                  <w:rPr>
                    <w:rFonts w:cstheme="minorHAnsi"/>
                    <w:bCs/>
                    <w:i/>
                    <w:iCs/>
                    <w:color w:val="000000" w:themeColor="text1"/>
                    <w:sz w:val="19"/>
                    <w:szCs w:val="19"/>
                  </w:rPr>
                  <w:t>Heteroevaluación</w:t>
                </w:r>
              </w:p>
            </w:tc>
          </w:sdtContent>
        </w:sdt>
        <w:tc>
          <w:tcPr>
            <w:tcW w:w="478" w:type="pct"/>
            <w:vMerge w:val="restart"/>
            <w:vAlign w:val="center"/>
          </w:tcPr>
          <w:p w14:paraId="4EE9742A" w14:textId="1EAF7586" w:rsidR="0092379F" w:rsidRPr="000A1C8D" w:rsidRDefault="0092379F" w:rsidP="000A1C8D">
            <w:pPr>
              <w:jc w:val="center"/>
              <w:rPr>
                <w:rFonts w:cstheme="minorHAnsi"/>
                <w:bCs/>
                <w:i/>
                <w:iCs/>
                <w:sz w:val="19"/>
                <w:szCs w:val="19"/>
              </w:rPr>
            </w:pPr>
            <w:r w:rsidRPr="000A1C8D">
              <w:rPr>
                <w:rFonts w:cstheme="minorHAnsi"/>
                <w:bCs/>
                <w:i/>
                <w:iCs/>
                <w:sz w:val="19"/>
                <w:szCs w:val="19"/>
              </w:rPr>
              <w:t>Desde la Unidad 1 a la 6</w:t>
            </w:r>
          </w:p>
        </w:tc>
      </w:tr>
      <w:tr w:rsidR="0092379F" w14:paraId="553DF6DA" w14:textId="77777777" w:rsidTr="00127077">
        <w:trPr>
          <w:trHeight w:val="472"/>
          <w:jc w:val="center"/>
        </w:trPr>
        <w:tc>
          <w:tcPr>
            <w:tcW w:w="1070" w:type="pct"/>
            <w:vMerge/>
            <w:tcMar>
              <w:left w:w="108" w:type="dxa"/>
              <w:right w:w="108" w:type="dxa"/>
            </w:tcMar>
          </w:tcPr>
          <w:p w14:paraId="47926A07" w14:textId="77777777" w:rsidR="0092379F" w:rsidRPr="000A1C8D" w:rsidRDefault="0092379F" w:rsidP="000A1C8D">
            <w:pPr>
              <w:jc w:val="both"/>
              <w:rPr>
                <w:rFonts w:cs="Calibri"/>
                <w:b/>
                <w:bCs/>
                <w:sz w:val="19"/>
              </w:rPr>
            </w:pPr>
          </w:p>
        </w:tc>
        <w:tc>
          <w:tcPr>
            <w:tcW w:w="955" w:type="pct"/>
            <w:vAlign w:val="center"/>
          </w:tcPr>
          <w:p w14:paraId="6C62AFE8" w14:textId="605479CB" w:rsidR="0092379F" w:rsidRPr="00763E73" w:rsidRDefault="00E86DA5" w:rsidP="0092379F">
            <w:pPr>
              <w:jc w:val="both"/>
              <w:rPr>
                <w:rFonts w:cs="Calibri"/>
                <w:sz w:val="20"/>
                <w:szCs w:val="20"/>
              </w:rPr>
            </w:pPr>
            <w:r w:rsidRPr="00763E73">
              <w:rPr>
                <w:rFonts w:cs="Calibri"/>
                <w:sz w:val="18"/>
                <w:szCs w:val="18"/>
              </w:rPr>
              <w:t xml:space="preserve">3.3.2. Señala en el mapa los principales continentes, mares y océanos; y los países europeos. </w:t>
            </w:r>
          </w:p>
        </w:tc>
        <w:tc>
          <w:tcPr>
            <w:tcW w:w="260" w:type="pct"/>
            <w:vMerge/>
            <w:vAlign w:val="center"/>
          </w:tcPr>
          <w:p w14:paraId="56FA7678" w14:textId="686E593F" w:rsidR="0092379F" w:rsidRDefault="0092379F" w:rsidP="000A1C8D">
            <w:pPr>
              <w:jc w:val="center"/>
              <w:rPr>
                <w:rFonts w:cs="Calibri"/>
                <w:b/>
                <w:bCs/>
                <w:color w:val="FF0000"/>
                <w:sz w:val="20"/>
                <w:szCs w:val="20"/>
              </w:rPr>
            </w:pPr>
          </w:p>
        </w:tc>
        <w:tc>
          <w:tcPr>
            <w:tcW w:w="426" w:type="pct"/>
            <w:vMerge/>
            <w:tcMar>
              <w:left w:w="108" w:type="dxa"/>
              <w:right w:w="108" w:type="dxa"/>
            </w:tcMar>
          </w:tcPr>
          <w:p w14:paraId="619FB0F5" w14:textId="77777777" w:rsidR="0092379F" w:rsidRDefault="0092379F" w:rsidP="000A1C8D">
            <w:pPr>
              <w:rPr>
                <w:rFonts w:cstheme="minorHAnsi"/>
                <w:sz w:val="19"/>
                <w:szCs w:val="19"/>
              </w:rPr>
            </w:pPr>
          </w:p>
        </w:tc>
        <w:tc>
          <w:tcPr>
            <w:tcW w:w="537" w:type="pct"/>
            <w:vMerge/>
            <w:tcMar>
              <w:left w:w="108" w:type="dxa"/>
              <w:right w:w="108" w:type="dxa"/>
            </w:tcMar>
          </w:tcPr>
          <w:p w14:paraId="46549F44" w14:textId="77777777" w:rsidR="0092379F" w:rsidRDefault="0092379F" w:rsidP="000A1C8D">
            <w:pPr>
              <w:jc w:val="center"/>
              <w:rPr>
                <w:rFonts w:cstheme="minorHAnsi"/>
                <w:sz w:val="19"/>
                <w:szCs w:val="19"/>
              </w:rPr>
            </w:pPr>
          </w:p>
        </w:tc>
        <w:tc>
          <w:tcPr>
            <w:tcW w:w="693" w:type="pct"/>
            <w:vAlign w:val="center"/>
          </w:tcPr>
          <w:p w14:paraId="376EBBA3" w14:textId="6B923E93" w:rsidR="0092379F" w:rsidRDefault="0092379F" w:rsidP="00E80F1C">
            <w:pPr>
              <w:rPr>
                <w:i/>
                <w:iCs/>
                <w:color w:val="000000" w:themeColor="text1"/>
                <w:sz w:val="19"/>
                <w:szCs w:val="19"/>
              </w:rPr>
            </w:pPr>
            <w:r>
              <w:rPr>
                <w:i/>
                <w:iCs/>
                <w:color w:val="000000" w:themeColor="text1"/>
                <w:sz w:val="19"/>
                <w:szCs w:val="19"/>
              </w:rPr>
              <w:t>Prueba práctica</w:t>
            </w:r>
          </w:p>
        </w:tc>
        <w:tc>
          <w:tcPr>
            <w:tcW w:w="581" w:type="pct"/>
            <w:vAlign w:val="center"/>
          </w:tcPr>
          <w:p w14:paraId="2E211E14" w14:textId="5D790E7D" w:rsidR="0092379F" w:rsidRDefault="0092379F" w:rsidP="00E80F1C">
            <w:pPr>
              <w:rPr>
                <w:rFonts w:cstheme="minorHAnsi"/>
                <w:bCs/>
                <w:i/>
                <w:iCs/>
                <w:color w:val="000000" w:themeColor="text1"/>
                <w:sz w:val="19"/>
                <w:szCs w:val="19"/>
              </w:rPr>
            </w:pPr>
            <w:r>
              <w:rPr>
                <w:rFonts w:cstheme="minorHAnsi"/>
                <w:bCs/>
                <w:i/>
                <w:iCs/>
                <w:color w:val="000000" w:themeColor="text1"/>
                <w:sz w:val="19"/>
                <w:szCs w:val="19"/>
              </w:rPr>
              <w:t>Autoevaluación</w:t>
            </w:r>
          </w:p>
        </w:tc>
        <w:tc>
          <w:tcPr>
            <w:tcW w:w="478" w:type="pct"/>
            <w:vMerge/>
            <w:vAlign w:val="center"/>
          </w:tcPr>
          <w:p w14:paraId="478BB224" w14:textId="77777777" w:rsidR="0092379F" w:rsidRPr="000A1C8D" w:rsidRDefault="0092379F" w:rsidP="000A1C8D">
            <w:pPr>
              <w:jc w:val="center"/>
              <w:rPr>
                <w:rFonts w:cstheme="minorHAnsi"/>
                <w:bCs/>
                <w:i/>
                <w:iCs/>
                <w:sz w:val="19"/>
                <w:szCs w:val="19"/>
              </w:rPr>
            </w:pPr>
          </w:p>
        </w:tc>
      </w:tr>
      <w:tr w:rsidR="0092379F" w14:paraId="159A4798" w14:textId="77777777" w:rsidTr="00127077">
        <w:trPr>
          <w:trHeight w:val="472"/>
          <w:jc w:val="center"/>
        </w:trPr>
        <w:tc>
          <w:tcPr>
            <w:tcW w:w="1070" w:type="pct"/>
            <w:vMerge/>
            <w:tcBorders>
              <w:bottom w:val="single" w:sz="2" w:space="0" w:color="auto"/>
            </w:tcBorders>
          </w:tcPr>
          <w:p w14:paraId="238D201A" w14:textId="77777777" w:rsidR="0092379F" w:rsidRPr="000A1C8D" w:rsidRDefault="0092379F" w:rsidP="000A1C8D">
            <w:pPr>
              <w:rPr>
                <w:rFonts w:cstheme="minorHAnsi"/>
                <w:sz w:val="19"/>
                <w:szCs w:val="19"/>
              </w:rPr>
            </w:pPr>
          </w:p>
        </w:tc>
        <w:tc>
          <w:tcPr>
            <w:tcW w:w="955" w:type="pct"/>
            <w:tcBorders>
              <w:bottom w:val="single" w:sz="2" w:space="0" w:color="auto"/>
            </w:tcBorders>
            <w:vAlign w:val="center"/>
          </w:tcPr>
          <w:p w14:paraId="185FA073" w14:textId="46F8669F" w:rsidR="0092379F" w:rsidRPr="00763E73" w:rsidRDefault="00E86DA5" w:rsidP="0092379F">
            <w:pPr>
              <w:jc w:val="both"/>
              <w:rPr>
                <w:rFonts w:cstheme="minorHAnsi"/>
                <w:sz w:val="19"/>
                <w:szCs w:val="19"/>
              </w:rPr>
            </w:pPr>
            <w:r w:rsidRPr="00763E73">
              <w:rPr>
                <w:rFonts w:cstheme="minorHAnsi"/>
                <w:sz w:val="18"/>
                <w:szCs w:val="18"/>
              </w:rPr>
              <w:t xml:space="preserve">3.3.3. Emplea los mapas y planos ayudándose de las coordenadas, husos horarios, etc. </w:t>
            </w:r>
          </w:p>
        </w:tc>
        <w:tc>
          <w:tcPr>
            <w:tcW w:w="260" w:type="pct"/>
            <w:vMerge/>
            <w:tcBorders>
              <w:bottom w:val="single" w:sz="2" w:space="0" w:color="auto"/>
            </w:tcBorders>
            <w:vAlign w:val="center"/>
          </w:tcPr>
          <w:p w14:paraId="78154F3F" w14:textId="2103584F" w:rsidR="0092379F" w:rsidRPr="00056F8B" w:rsidRDefault="0092379F" w:rsidP="000A1C8D">
            <w:pPr>
              <w:jc w:val="center"/>
              <w:rPr>
                <w:rFonts w:cstheme="minorHAnsi"/>
                <w:sz w:val="19"/>
                <w:szCs w:val="19"/>
              </w:rPr>
            </w:pPr>
          </w:p>
        </w:tc>
        <w:tc>
          <w:tcPr>
            <w:tcW w:w="426" w:type="pct"/>
            <w:vMerge/>
            <w:tcBorders>
              <w:bottom w:val="single" w:sz="2" w:space="0" w:color="auto"/>
            </w:tcBorders>
            <w:vAlign w:val="center"/>
          </w:tcPr>
          <w:p w14:paraId="648E20DD" w14:textId="77777777" w:rsidR="0092379F" w:rsidRPr="00056F8B" w:rsidRDefault="0092379F" w:rsidP="000A1C8D">
            <w:pPr>
              <w:rPr>
                <w:rFonts w:cstheme="minorHAnsi"/>
                <w:sz w:val="19"/>
                <w:szCs w:val="19"/>
              </w:rPr>
            </w:pPr>
          </w:p>
        </w:tc>
        <w:tc>
          <w:tcPr>
            <w:tcW w:w="537" w:type="pct"/>
            <w:vMerge/>
            <w:tcBorders>
              <w:bottom w:val="single" w:sz="2" w:space="0" w:color="auto"/>
            </w:tcBorders>
            <w:vAlign w:val="center"/>
          </w:tcPr>
          <w:p w14:paraId="3B8FBD97" w14:textId="77777777" w:rsidR="0092379F" w:rsidRPr="00056F8B" w:rsidRDefault="0092379F" w:rsidP="000A1C8D">
            <w:pPr>
              <w:jc w:val="center"/>
              <w:rPr>
                <w:rFonts w:cstheme="minorHAnsi"/>
                <w:sz w:val="19"/>
                <w:szCs w:val="19"/>
              </w:rPr>
            </w:pPr>
          </w:p>
        </w:tc>
        <w:tc>
          <w:tcPr>
            <w:tcW w:w="693" w:type="pct"/>
            <w:tcBorders>
              <w:bottom w:val="single" w:sz="2" w:space="0" w:color="auto"/>
            </w:tcBorders>
            <w:vAlign w:val="center"/>
          </w:tcPr>
          <w:sdt>
            <w:sdtPr>
              <w:rPr>
                <w:i/>
                <w:iCs/>
                <w:color w:val="000000" w:themeColor="text1"/>
                <w:sz w:val="19"/>
                <w:szCs w:val="19"/>
              </w:rPr>
              <w:alias w:val="Lista"/>
              <w:tag w:val="Lista"/>
              <w:id w:val="-575509121"/>
              <w:placeholder>
                <w:docPart w:val="D5CA1A2BB1C449B48182E7B9796549E7"/>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p w14:paraId="1E496F55" w14:textId="0BA40DD0" w:rsidR="0092379F" w:rsidRPr="00662B47" w:rsidRDefault="0092379F" w:rsidP="00E80F1C">
                <w:pPr>
                  <w:rPr>
                    <w:rFonts w:eastAsia="Calibri" w:cstheme="minorHAnsi"/>
                    <w:color w:val="000000" w:themeColor="text1"/>
                    <w:sz w:val="19"/>
                    <w:szCs w:val="19"/>
                  </w:rPr>
                </w:pPr>
                <w:r w:rsidRPr="00662B47">
                  <w:rPr>
                    <w:i/>
                    <w:iCs/>
                    <w:color w:val="000000" w:themeColor="text1"/>
                    <w:sz w:val="19"/>
                    <w:szCs w:val="19"/>
                  </w:rPr>
                  <w:t>Prueba oral</w:t>
                </w:r>
              </w:p>
            </w:sdtContent>
          </w:sdt>
        </w:tc>
        <w:tc>
          <w:tcPr>
            <w:tcW w:w="581" w:type="pct"/>
            <w:tcBorders>
              <w:bottom w:val="single" w:sz="2" w:space="0" w:color="auto"/>
            </w:tcBorders>
            <w:vAlign w:val="center"/>
          </w:tcPr>
          <w:sdt>
            <w:sdtPr>
              <w:rPr>
                <w:rFonts w:cstheme="minorHAnsi"/>
                <w:bCs/>
                <w:i/>
                <w:iCs/>
                <w:color w:val="000000" w:themeColor="text1"/>
                <w:sz w:val="19"/>
                <w:szCs w:val="19"/>
              </w:rPr>
              <w:alias w:val="Lista"/>
              <w:tag w:val="Lista"/>
              <w:id w:val="-228546673"/>
              <w:placeholder>
                <w:docPart w:val="68CEC92570C84046B9D0A6537B23E14E"/>
              </w:placeholder>
              <w:dropDownList>
                <w:listItem w:value="Elija un elemento."/>
                <w:listItem w:displayText="Autoevaluación" w:value="Autoevaluación"/>
                <w:listItem w:displayText="Coevaluación" w:value="Coevaluación"/>
                <w:listItem w:displayText="Heteroevaluación" w:value="Heteroevaluación"/>
              </w:dropDownList>
            </w:sdtPr>
            <w:sdtContent>
              <w:p w14:paraId="0CE90553" w14:textId="2FB29DCF" w:rsidR="0092379F" w:rsidRPr="00662B47" w:rsidRDefault="0092379F" w:rsidP="00E80F1C">
                <w:pPr>
                  <w:rPr>
                    <w:rFonts w:eastAsia="Calibri" w:cstheme="minorHAnsi"/>
                    <w:color w:val="000000" w:themeColor="text1"/>
                    <w:sz w:val="19"/>
                    <w:szCs w:val="19"/>
                  </w:rPr>
                </w:pPr>
                <w:r w:rsidRPr="00662B47">
                  <w:rPr>
                    <w:rFonts w:cstheme="minorHAnsi"/>
                    <w:bCs/>
                    <w:i/>
                    <w:iCs/>
                    <w:color w:val="000000" w:themeColor="text1"/>
                    <w:sz w:val="19"/>
                    <w:szCs w:val="19"/>
                  </w:rPr>
                  <w:t>Heteroevaluación</w:t>
                </w:r>
              </w:p>
            </w:sdtContent>
          </w:sdt>
        </w:tc>
        <w:tc>
          <w:tcPr>
            <w:tcW w:w="478" w:type="pct"/>
            <w:vMerge/>
            <w:tcBorders>
              <w:bottom w:val="single" w:sz="2" w:space="0" w:color="auto"/>
            </w:tcBorders>
            <w:vAlign w:val="center"/>
          </w:tcPr>
          <w:p w14:paraId="627DF7DA" w14:textId="77777777" w:rsidR="0092379F" w:rsidRPr="000A1C8D" w:rsidRDefault="0092379F" w:rsidP="000A1C8D">
            <w:pPr>
              <w:jc w:val="center"/>
              <w:rPr>
                <w:rFonts w:cstheme="minorHAnsi"/>
                <w:bCs/>
                <w:i/>
                <w:iCs/>
                <w:sz w:val="19"/>
                <w:szCs w:val="19"/>
              </w:rPr>
            </w:pPr>
          </w:p>
        </w:tc>
      </w:tr>
      <w:tr w:rsidR="0092379F" w14:paraId="139236B7" w14:textId="77777777" w:rsidTr="00127077">
        <w:trPr>
          <w:trHeight w:val="615"/>
          <w:jc w:val="center"/>
        </w:trPr>
        <w:tc>
          <w:tcPr>
            <w:tcW w:w="1070" w:type="pct"/>
            <w:vMerge w:val="restart"/>
            <w:tcMar>
              <w:left w:w="108" w:type="dxa"/>
              <w:right w:w="108" w:type="dxa"/>
            </w:tcMar>
          </w:tcPr>
          <w:p w14:paraId="6E0DB53E" w14:textId="4CDAAFD8" w:rsidR="0092379F" w:rsidRPr="000A1C8D" w:rsidRDefault="0092379F" w:rsidP="000A1C8D">
            <w:pPr>
              <w:jc w:val="both"/>
              <w:rPr>
                <w:sz w:val="19"/>
                <w:szCs w:val="19"/>
              </w:rPr>
            </w:pPr>
            <w:r w:rsidRPr="000A1C8D">
              <w:rPr>
                <w:rFonts w:cs="Calibri"/>
                <w:b/>
                <w:bCs/>
                <w:sz w:val="19"/>
              </w:rPr>
              <w:t>4.1</w:t>
            </w:r>
            <w:r w:rsidRPr="000A1C8D">
              <w:rPr>
                <w:rFonts w:cs="Calibri"/>
                <w:sz w:val="19"/>
              </w:rPr>
              <w:t xml:space="preserve"> Interpretar el entorno desde una perspectiva sistémica e integradora, a través del concepto de paisaje, identificando sus principales elementos y las interrelaciones existentes. </w:t>
            </w:r>
            <w:r w:rsidRPr="009B01CC">
              <w:rPr>
                <w:rFonts w:cs="Calibri"/>
                <w:b/>
                <w:bCs/>
                <w:sz w:val="19"/>
              </w:rPr>
              <w:t>(CCL2, STEM5, CD1, CC4, CE1).</w:t>
            </w:r>
          </w:p>
          <w:p w14:paraId="14EC5EB6" w14:textId="77777777" w:rsidR="0092379F" w:rsidRPr="000A1C8D" w:rsidRDefault="0092379F" w:rsidP="000A1C8D">
            <w:pPr>
              <w:jc w:val="both"/>
              <w:rPr>
                <w:sz w:val="19"/>
                <w:szCs w:val="19"/>
              </w:rPr>
            </w:pPr>
          </w:p>
        </w:tc>
        <w:tc>
          <w:tcPr>
            <w:tcW w:w="955" w:type="pct"/>
            <w:vAlign w:val="center"/>
          </w:tcPr>
          <w:p w14:paraId="039F170A" w14:textId="5C709D22" w:rsidR="0092379F" w:rsidRPr="00763E73" w:rsidRDefault="006367FA" w:rsidP="0092379F">
            <w:pPr>
              <w:jc w:val="both"/>
              <w:rPr>
                <w:rFonts w:cstheme="minorHAnsi"/>
                <w:sz w:val="18"/>
                <w:szCs w:val="18"/>
              </w:rPr>
            </w:pPr>
            <w:r w:rsidRPr="00763E73">
              <w:rPr>
                <w:rFonts w:cstheme="minorHAnsi"/>
                <w:sz w:val="18"/>
                <w:szCs w:val="18"/>
              </w:rPr>
              <w:t xml:space="preserve">4.1.1. Enuncia los diferentes tipos de paisaje, identificando sus elementos e interrelaciones. </w:t>
            </w:r>
          </w:p>
        </w:tc>
        <w:tc>
          <w:tcPr>
            <w:tcW w:w="260" w:type="pct"/>
            <w:vMerge w:val="restart"/>
            <w:vAlign w:val="center"/>
          </w:tcPr>
          <w:p w14:paraId="4AFA3685" w14:textId="279B15C6" w:rsidR="0092379F" w:rsidRPr="00056F8B" w:rsidRDefault="0092379F" w:rsidP="000A1C8D">
            <w:pPr>
              <w:jc w:val="center"/>
              <w:rPr>
                <w:rFonts w:eastAsia="Calibri" w:cstheme="minorHAnsi"/>
                <w:sz w:val="19"/>
                <w:szCs w:val="19"/>
              </w:rPr>
            </w:pPr>
            <w:r>
              <w:rPr>
                <w:rFonts w:cs="Calibri"/>
                <w:b/>
                <w:bCs/>
                <w:color w:val="FF0000"/>
                <w:sz w:val="20"/>
                <w:szCs w:val="20"/>
              </w:rPr>
              <w:t>6%</w:t>
            </w:r>
          </w:p>
        </w:tc>
        <w:tc>
          <w:tcPr>
            <w:tcW w:w="426" w:type="pct"/>
            <w:vMerge w:val="restart"/>
            <w:tcMar>
              <w:left w:w="108" w:type="dxa"/>
              <w:right w:w="108" w:type="dxa"/>
            </w:tcMar>
          </w:tcPr>
          <w:p w14:paraId="7821312A" w14:textId="77777777" w:rsidR="0092379F" w:rsidRDefault="0092379F" w:rsidP="000A1C8D">
            <w:pPr>
              <w:jc w:val="center"/>
              <w:rPr>
                <w:rFonts w:cstheme="minorHAnsi"/>
                <w:sz w:val="19"/>
                <w:szCs w:val="19"/>
              </w:rPr>
            </w:pPr>
          </w:p>
          <w:p w14:paraId="28A949E0" w14:textId="77777777" w:rsidR="0092379F" w:rsidRDefault="0092379F" w:rsidP="000A1C8D">
            <w:pPr>
              <w:jc w:val="center"/>
              <w:rPr>
                <w:rFonts w:cstheme="minorHAnsi"/>
                <w:sz w:val="19"/>
                <w:szCs w:val="19"/>
              </w:rPr>
            </w:pPr>
            <w:r>
              <w:rPr>
                <w:rFonts w:cstheme="minorHAnsi"/>
                <w:sz w:val="19"/>
                <w:szCs w:val="19"/>
              </w:rPr>
              <w:t>A1, A2, A3, A4</w:t>
            </w:r>
          </w:p>
          <w:p w14:paraId="4E9C24CD" w14:textId="77777777" w:rsidR="0092379F" w:rsidRDefault="0092379F" w:rsidP="000A1C8D">
            <w:pPr>
              <w:jc w:val="center"/>
              <w:rPr>
                <w:rFonts w:cstheme="minorHAnsi"/>
                <w:sz w:val="19"/>
                <w:szCs w:val="19"/>
              </w:rPr>
            </w:pPr>
            <w:r>
              <w:rPr>
                <w:rFonts w:cstheme="minorHAnsi"/>
                <w:sz w:val="19"/>
                <w:szCs w:val="19"/>
              </w:rPr>
              <w:t>B1</w:t>
            </w:r>
          </w:p>
          <w:p w14:paraId="7C0A7450" w14:textId="44EE7E19" w:rsidR="0092379F" w:rsidRPr="00056F8B" w:rsidRDefault="0092379F" w:rsidP="000A1C8D">
            <w:pPr>
              <w:jc w:val="center"/>
              <w:rPr>
                <w:rFonts w:cstheme="minorHAnsi"/>
                <w:sz w:val="19"/>
                <w:szCs w:val="19"/>
              </w:rPr>
            </w:pPr>
            <w:r>
              <w:rPr>
                <w:rFonts w:cstheme="minorHAnsi"/>
                <w:sz w:val="19"/>
                <w:szCs w:val="19"/>
              </w:rPr>
              <w:t>C1, C6</w:t>
            </w:r>
          </w:p>
        </w:tc>
        <w:tc>
          <w:tcPr>
            <w:tcW w:w="537" w:type="pct"/>
            <w:vMerge w:val="restart"/>
            <w:tcMar>
              <w:left w:w="108" w:type="dxa"/>
              <w:right w:w="108" w:type="dxa"/>
            </w:tcMar>
          </w:tcPr>
          <w:p w14:paraId="381D25C3" w14:textId="77777777" w:rsidR="0092379F" w:rsidRDefault="0092379F" w:rsidP="000A1C8D">
            <w:pPr>
              <w:jc w:val="center"/>
              <w:rPr>
                <w:rFonts w:cstheme="minorHAnsi"/>
                <w:sz w:val="19"/>
                <w:szCs w:val="19"/>
              </w:rPr>
            </w:pPr>
          </w:p>
          <w:p w14:paraId="513E77B1" w14:textId="1AC57914" w:rsidR="0092379F" w:rsidRPr="00056F8B" w:rsidRDefault="0092379F" w:rsidP="000A1C8D">
            <w:pPr>
              <w:jc w:val="center"/>
              <w:rPr>
                <w:rFonts w:cstheme="minorHAnsi"/>
                <w:sz w:val="19"/>
                <w:szCs w:val="19"/>
              </w:rPr>
            </w:pPr>
            <w:r>
              <w:rPr>
                <w:rFonts w:cstheme="minorHAnsi"/>
                <w:sz w:val="19"/>
                <w:szCs w:val="19"/>
              </w:rPr>
              <w:t>CT6, CT7, CT14</w:t>
            </w:r>
          </w:p>
        </w:tc>
        <w:sdt>
          <w:sdtPr>
            <w:rPr>
              <w:i/>
              <w:iCs/>
              <w:color w:val="000000" w:themeColor="text1"/>
              <w:sz w:val="19"/>
              <w:szCs w:val="19"/>
            </w:rPr>
            <w:alias w:val="Lista"/>
            <w:tag w:val="Lista"/>
            <w:id w:val="-1217427687"/>
            <w:placeholder>
              <w:docPart w:val="5043C455032841BFA081CA31F56DC60B"/>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693" w:type="pct"/>
                <w:vAlign w:val="center"/>
              </w:tcPr>
              <w:p w14:paraId="64829093" w14:textId="77777777" w:rsidR="0092379F" w:rsidRPr="00662B47" w:rsidRDefault="0092379F" w:rsidP="00E80F1C">
                <w:pPr>
                  <w:rPr>
                    <w:rFonts w:eastAsia="Calibri" w:cstheme="minorHAnsi"/>
                    <w:color w:val="000000" w:themeColor="text1"/>
                    <w:sz w:val="19"/>
                    <w:szCs w:val="19"/>
                  </w:rPr>
                </w:pPr>
                <w:r w:rsidRPr="00662B47">
                  <w:rPr>
                    <w:i/>
                    <w:iCs/>
                    <w:color w:val="000000" w:themeColor="text1"/>
                    <w:sz w:val="19"/>
                    <w:szCs w:val="19"/>
                  </w:rPr>
                  <w:t>Prueba escrita</w:t>
                </w:r>
              </w:p>
            </w:tc>
          </w:sdtContent>
        </w:sdt>
        <w:sdt>
          <w:sdtPr>
            <w:rPr>
              <w:rFonts w:cstheme="minorHAnsi"/>
              <w:bCs/>
              <w:i/>
              <w:iCs/>
              <w:color w:val="000000" w:themeColor="text1"/>
              <w:sz w:val="19"/>
              <w:szCs w:val="19"/>
            </w:rPr>
            <w:alias w:val="Lista"/>
            <w:tag w:val="Lista"/>
            <w:id w:val="1553741376"/>
            <w:placeholder>
              <w:docPart w:val="0D0916F41C4940B7BE5ECFF4CCFC99BE"/>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581" w:type="pct"/>
                <w:vAlign w:val="center"/>
              </w:tcPr>
              <w:p w14:paraId="7FF137FB" w14:textId="77777777" w:rsidR="0092379F" w:rsidRPr="00662B47" w:rsidRDefault="0092379F" w:rsidP="00E80F1C">
                <w:pPr>
                  <w:rPr>
                    <w:rFonts w:eastAsia="Calibri" w:cstheme="minorHAnsi"/>
                    <w:color w:val="000000" w:themeColor="text1"/>
                    <w:sz w:val="19"/>
                    <w:szCs w:val="19"/>
                  </w:rPr>
                </w:pPr>
                <w:r w:rsidRPr="00662B47">
                  <w:rPr>
                    <w:rFonts w:cstheme="minorHAnsi"/>
                    <w:bCs/>
                    <w:i/>
                    <w:iCs/>
                    <w:color w:val="000000" w:themeColor="text1"/>
                    <w:sz w:val="19"/>
                    <w:szCs w:val="19"/>
                  </w:rPr>
                  <w:t>Heteroevaluación</w:t>
                </w:r>
              </w:p>
            </w:tc>
          </w:sdtContent>
        </w:sdt>
        <w:tc>
          <w:tcPr>
            <w:tcW w:w="478" w:type="pct"/>
            <w:vMerge w:val="restart"/>
            <w:vAlign w:val="center"/>
          </w:tcPr>
          <w:p w14:paraId="63FD9D8E" w14:textId="6A2E0091" w:rsidR="0092379F" w:rsidRPr="000A1C8D" w:rsidRDefault="0092379F" w:rsidP="000A1C8D">
            <w:pPr>
              <w:jc w:val="center"/>
              <w:rPr>
                <w:rFonts w:cstheme="minorHAnsi"/>
                <w:bCs/>
                <w:i/>
                <w:iCs/>
                <w:sz w:val="19"/>
                <w:szCs w:val="19"/>
              </w:rPr>
            </w:pPr>
            <w:r w:rsidRPr="000A1C8D">
              <w:rPr>
                <w:rFonts w:cstheme="minorHAnsi"/>
                <w:bCs/>
                <w:i/>
                <w:iCs/>
                <w:sz w:val="19"/>
                <w:szCs w:val="19"/>
              </w:rPr>
              <w:t>Desde la Unidad 1 a la 6</w:t>
            </w:r>
          </w:p>
        </w:tc>
      </w:tr>
      <w:tr w:rsidR="0092379F" w14:paraId="2588DA7A" w14:textId="77777777" w:rsidTr="00127077">
        <w:trPr>
          <w:trHeight w:val="398"/>
          <w:jc w:val="center"/>
        </w:trPr>
        <w:tc>
          <w:tcPr>
            <w:tcW w:w="1070" w:type="pct"/>
            <w:vMerge/>
            <w:tcBorders>
              <w:bottom w:val="single" w:sz="2" w:space="0" w:color="auto"/>
            </w:tcBorders>
          </w:tcPr>
          <w:p w14:paraId="6B49D40F" w14:textId="77777777" w:rsidR="0092379F" w:rsidRPr="000A1C8D" w:rsidRDefault="0092379F" w:rsidP="000A1C8D">
            <w:pPr>
              <w:rPr>
                <w:rFonts w:cstheme="minorHAnsi"/>
                <w:sz w:val="19"/>
                <w:szCs w:val="19"/>
              </w:rPr>
            </w:pPr>
          </w:p>
        </w:tc>
        <w:tc>
          <w:tcPr>
            <w:tcW w:w="955" w:type="pct"/>
            <w:tcBorders>
              <w:bottom w:val="single" w:sz="2" w:space="0" w:color="auto"/>
            </w:tcBorders>
            <w:vAlign w:val="center"/>
          </w:tcPr>
          <w:p w14:paraId="7DA19182" w14:textId="67490D52" w:rsidR="0092379F" w:rsidRPr="00763E73" w:rsidRDefault="006367FA" w:rsidP="0092379F">
            <w:pPr>
              <w:jc w:val="both"/>
              <w:rPr>
                <w:rFonts w:cstheme="minorHAnsi"/>
                <w:sz w:val="18"/>
                <w:szCs w:val="18"/>
              </w:rPr>
            </w:pPr>
            <w:r w:rsidRPr="00763E73">
              <w:rPr>
                <w:rFonts w:cstheme="minorHAnsi"/>
                <w:sz w:val="18"/>
                <w:szCs w:val="18"/>
              </w:rPr>
              <w:t xml:space="preserve">4.1.2. Sistematiza la diversidad paisajística existente en nuestro planeta. </w:t>
            </w:r>
          </w:p>
        </w:tc>
        <w:tc>
          <w:tcPr>
            <w:tcW w:w="260" w:type="pct"/>
            <w:vMerge/>
            <w:tcBorders>
              <w:bottom w:val="single" w:sz="2" w:space="0" w:color="auto"/>
            </w:tcBorders>
            <w:vAlign w:val="center"/>
          </w:tcPr>
          <w:p w14:paraId="0A592B87" w14:textId="09438066" w:rsidR="0092379F" w:rsidRPr="00056F8B" w:rsidRDefault="0092379F" w:rsidP="000A1C8D">
            <w:pPr>
              <w:jc w:val="center"/>
              <w:rPr>
                <w:rFonts w:cstheme="minorHAnsi"/>
                <w:sz w:val="19"/>
                <w:szCs w:val="19"/>
              </w:rPr>
            </w:pPr>
          </w:p>
        </w:tc>
        <w:tc>
          <w:tcPr>
            <w:tcW w:w="426" w:type="pct"/>
            <w:vMerge/>
            <w:tcBorders>
              <w:bottom w:val="single" w:sz="2" w:space="0" w:color="auto"/>
            </w:tcBorders>
            <w:vAlign w:val="center"/>
          </w:tcPr>
          <w:p w14:paraId="19E7990F" w14:textId="77777777" w:rsidR="0092379F" w:rsidRPr="00056F8B" w:rsidRDefault="0092379F" w:rsidP="000A1C8D">
            <w:pPr>
              <w:rPr>
                <w:rFonts w:cstheme="minorHAnsi"/>
                <w:sz w:val="19"/>
                <w:szCs w:val="19"/>
              </w:rPr>
            </w:pPr>
          </w:p>
        </w:tc>
        <w:tc>
          <w:tcPr>
            <w:tcW w:w="537" w:type="pct"/>
            <w:vMerge/>
            <w:tcBorders>
              <w:bottom w:val="single" w:sz="2" w:space="0" w:color="auto"/>
            </w:tcBorders>
            <w:vAlign w:val="center"/>
          </w:tcPr>
          <w:p w14:paraId="64E7A512" w14:textId="77777777" w:rsidR="0092379F" w:rsidRPr="00056F8B" w:rsidRDefault="0092379F" w:rsidP="000A1C8D">
            <w:pPr>
              <w:jc w:val="center"/>
              <w:rPr>
                <w:rFonts w:cstheme="minorHAnsi"/>
                <w:sz w:val="19"/>
                <w:szCs w:val="19"/>
              </w:rPr>
            </w:pPr>
          </w:p>
        </w:tc>
        <w:tc>
          <w:tcPr>
            <w:tcW w:w="693" w:type="pct"/>
            <w:tcBorders>
              <w:bottom w:val="single" w:sz="2" w:space="0" w:color="auto"/>
            </w:tcBorders>
            <w:vAlign w:val="center"/>
          </w:tcPr>
          <w:sdt>
            <w:sdtPr>
              <w:rPr>
                <w:i/>
                <w:iCs/>
                <w:color w:val="000000" w:themeColor="text1"/>
                <w:sz w:val="19"/>
                <w:szCs w:val="19"/>
              </w:rPr>
              <w:alias w:val="Lista"/>
              <w:tag w:val="Lista"/>
              <w:id w:val="-1446766116"/>
              <w:placeholder>
                <w:docPart w:val="4E261E0A793C4C419E4FC5EE176566F2"/>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p w14:paraId="1ACA266D" w14:textId="725CDF58" w:rsidR="0092379F" w:rsidRPr="00662B47" w:rsidRDefault="0092379F" w:rsidP="00E80F1C">
                <w:pPr>
                  <w:rPr>
                    <w:rFonts w:eastAsia="Calibri" w:cstheme="minorHAnsi"/>
                    <w:color w:val="000000" w:themeColor="text1"/>
                    <w:sz w:val="19"/>
                    <w:szCs w:val="19"/>
                  </w:rPr>
                </w:pPr>
                <w:r w:rsidRPr="00662B47">
                  <w:rPr>
                    <w:i/>
                    <w:iCs/>
                    <w:color w:val="000000" w:themeColor="text1"/>
                    <w:sz w:val="19"/>
                    <w:szCs w:val="19"/>
                  </w:rPr>
                  <w:t>Prueba oral</w:t>
                </w:r>
              </w:p>
            </w:sdtContent>
          </w:sdt>
        </w:tc>
        <w:tc>
          <w:tcPr>
            <w:tcW w:w="581" w:type="pct"/>
            <w:tcBorders>
              <w:bottom w:val="single" w:sz="2" w:space="0" w:color="auto"/>
            </w:tcBorders>
            <w:vAlign w:val="center"/>
          </w:tcPr>
          <w:sdt>
            <w:sdtPr>
              <w:rPr>
                <w:rFonts w:cstheme="minorHAnsi"/>
                <w:bCs/>
                <w:i/>
                <w:iCs/>
                <w:color w:val="000000" w:themeColor="text1"/>
                <w:sz w:val="19"/>
                <w:szCs w:val="19"/>
              </w:rPr>
              <w:alias w:val="Lista"/>
              <w:tag w:val="Lista"/>
              <w:id w:val="-819113896"/>
              <w:placeholder>
                <w:docPart w:val="60573EFADB02452AB965A63A43E8B512"/>
              </w:placeholder>
              <w:dropDownList>
                <w:listItem w:value="Elija un elemento."/>
                <w:listItem w:displayText="Autoevaluación" w:value="Autoevaluación"/>
                <w:listItem w:displayText="Coevaluación" w:value="Coevaluación"/>
                <w:listItem w:displayText="Heteroevaluación" w:value="Heteroevaluación"/>
              </w:dropDownList>
            </w:sdtPr>
            <w:sdtContent>
              <w:p w14:paraId="6791E4B9" w14:textId="6FF1284E" w:rsidR="0092379F" w:rsidRPr="00662B47" w:rsidRDefault="0092379F" w:rsidP="00E80F1C">
                <w:pPr>
                  <w:rPr>
                    <w:rFonts w:eastAsia="Calibri" w:cstheme="minorHAnsi"/>
                    <w:color w:val="000000" w:themeColor="text1"/>
                    <w:sz w:val="19"/>
                    <w:szCs w:val="19"/>
                  </w:rPr>
                </w:pPr>
                <w:r w:rsidRPr="00662B47">
                  <w:rPr>
                    <w:rFonts w:cstheme="minorHAnsi"/>
                    <w:bCs/>
                    <w:i/>
                    <w:iCs/>
                    <w:color w:val="000000" w:themeColor="text1"/>
                    <w:sz w:val="19"/>
                    <w:szCs w:val="19"/>
                  </w:rPr>
                  <w:t>Heteroevaluación</w:t>
                </w:r>
              </w:p>
            </w:sdtContent>
          </w:sdt>
        </w:tc>
        <w:tc>
          <w:tcPr>
            <w:tcW w:w="478" w:type="pct"/>
            <w:vMerge/>
            <w:tcBorders>
              <w:bottom w:val="single" w:sz="2" w:space="0" w:color="auto"/>
            </w:tcBorders>
            <w:vAlign w:val="center"/>
          </w:tcPr>
          <w:p w14:paraId="63008205" w14:textId="77777777" w:rsidR="0092379F" w:rsidRPr="000A1C8D" w:rsidRDefault="0092379F" w:rsidP="000A1C8D">
            <w:pPr>
              <w:jc w:val="center"/>
              <w:rPr>
                <w:rFonts w:cstheme="minorHAnsi"/>
                <w:bCs/>
                <w:i/>
                <w:iCs/>
                <w:sz w:val="19"/>
                <w:szCs w:val="19"/>
              </w:rPr>
            </w:pPr>
          </w:p>
        </w:tc>
      </w:tr>
      <w:tr w:rsidR="0092379F" w14:paraId="31711051" w14:textId="77777777" w:rsidTr="00127077">
        <w:trPr>
          <w:trHeight w:val="769"/>
          <w:jc w:val="center"/>
        </w:trPr>
        <w:tc>
          <w:tcPr>
            <w:tcW w:w="1070" w:type="pct"/>
            <w:vMerge w:val="restart"/>
            <w:tcMar>
              <w:left w:w="108" w:type="dxa"/>
              <w:right w:w="108" w:type="dxa"/>
            </w:tcMar>
          </w:tcPr>
          <w:p w14:paraId="457F9666" w14:textId="297BA5C3" w:rsidR="0092379F" w:rsidRPr="000A1C8D" w:rsidRDefault="0092379F" w:rsidP="000A1C8D">
            <w:pPr>
              <w:jc w:val="both"/>
              <w:rPr>
                <w:sz w:val="19"/>
                <w:szCs w:val="19"/>
              </w:rPr>
            </w:pPr>
            <w:bookmarkStart w:id="4" w:name="_Hlk144453390"/>
            <w:r w:rsidRPr="000A1C8D">
              <w:rPr>
                <w:rFonts w:cs="Calibri"/>
                <w:b/>
                <w:bCs/>
                <w:sz w:val="19"/>
              </w:rPr>
              <w:t>5.1</w:t>
            </w:r>
            <w:r w:rsidRPr="000A1C8D">
              <w:rPr>
                <w:rFonts w:cs="Calibri"/>
                <w:sz w:val="19"/>
              </w:rPr>
              <w:t xml:space="preserve"> Identificar, interpretar y analizar los mecanismos que han regulado la convivencia y la vida en común a lo largo de la historia, desde el origen de la sociedad a las distintas civilizaciones que se han ido sucediendo, señalando los principales modelos de organización social, política, económica y religiosa que se han gestado. </w:t>
            </w:r>
            <w:r w:rsidRPr="009B01CC">
              <w:rPr>
                <w:rFonts w:cs="Calibri"/>
                <w:b/>
                <w:bCs/>
                <w:sz w:val="19"/>
              </w:rPr>
              <w:t>(CCL1, CD1, CD3, CC1, CCEC1)</w:t>
            </w:r>
          </w:p>
          <w:p w14:paraId="37E567D5" w14:textId="77777777" w:rsidR="0092379F" w:rsidRPr="000A1C8D" w:rsidRDefault="0092379F" w:rsidP="000A1C8D">
            <w:pPr>
              <w:jc w:val="both"/>
              <w:rPr>
                <w:sz w:val="19"/>
                <w:szCs w:val="19"/>
              </w:rPr>
            </w:pPr>
          </w:p>
        </w:tc>
        <w:tc>
          <w:tcPr>
            <w:tcW w:w="955" w:type="pct"/>
            <w:vAlign w:val="center"/>
          </w:tcPr>
          <w:p w14:paraId="610B8D30" w14:textId="7890F92C" w:rsidR="0092379F" w:rsidRPr="00763E73" w:rsidRDefault="006367FA" w:rsidP="0092379F">
            <w:pPr>
              <w:jc w:val="both"/>
              <w:rPr>
                <w:rFonts w:cstheme="minorHAnsi"/>
                <w:sz w:val="18"/>
                <w:szCs w:val="18"/>
              </w:rPr>
            </w:pPr>
            <w:r w:rsidRPr="00763E73">
              <w:rPr>
                <w:rFonts w:cstheme="minorHAnsi"/>
                <w:sz w:val="18"/>
                <w:szCs w:val="18"/>
              </w:rPr>
              <w:t>5.1.1. Explica los diferentes tipos de sociedad y economía que han existido en la Prehistoria y en las primeras etapas de la Historia.</w:t>
            </w:r>
          </w:p>
        </w:tc>
        <w:tc>
          <w:tcPr>
            <w:tcW w:w="260" w:type="pct"/>
            <w:vMerge w:val="restart"/>
            <w:vAlign w:val="center"/>
          </w:tcPr>
          <w:p w14:paraId="76CD2055" w14:textId="3A581ADE" w:rsidR="0092379F" w:rsidRPr="00056F8B" w:rsidRDefault="0092379F" w:rsidP="000A1C8D">
            <w:pPr>
              <w:jc w:val="center"/>
              <w:rPr>
                <w:rFonts w:eastAsia="Calibri" w:cstheme="minorHAnsi"/>
                <w:sz w:val="19"/>
                <w:szCs w:val="19"/>
              </w:rPr>
            </w:pPr>
            <w:r>
              <w:rPr>
                <w:rFonts w:cs="Calibri"/>
                <w:b/>
                <w:bCs/>
                <w:color w:val="FF0000"/>
                <w:sz w:val="20"/>
                <w:szCs w:val="20"/>
              </w:rPr>
              <w:t>6%</w:t>
            </w:r>
          </w:p>
        </w:tc>
        <w:tc>
          <w:tcPr>
            <w:tcW w:w="426" w:type="pct"/>
            <w:vMerge w:val="restart"/>
            <w:tcMar>
              <w:left w:w="108" w:type="dxa"/>
              <w:right w:w="108" w:type="dxa"/>
            </w:tcMar>
          </w:tcPr>
          <w:p w14:paraId="365E416F" w14:textId="77777777" w:rsidR="0092379F" w:rsidRDefault="0092379F" w:rsidP="000A1C8D">
            <w:pPr>
              <w:jc w:val="center"/>
              <w:rPr>
                <w:rFonts w:cstheme="minorHAnsi"/>
                <w:sz w:val="19"/>
                <w:szCs w:val="19"/>
              </w:rPr>
            </w:pPr>
          </w:p>
          <w:p w14:paraId="3CF31CF8" w14:textId="322FCF05" w:rsidR="0092379F" w:rsidRPr="00056F8B" w:rsidRDefault="0092379F" w:rsidP="000A1C8D">
            <w:pPr>
              <w:jc w:val="center"/>
              <w:rPr>
                <w:rFonts w:cstheme="minorHAnsi"/>
                <w:sz w:val="19"/>
                <w:szCs w:val="19"/>
              </w:rPr>
            </w:pPr>
            <w:r>
              <w:rPr>
                <w:rFonts w:cstheme="minorHAnsi"/>
                <w:sz w:val="19"/>
                <w:szCs w:val="19"/>
              </w:rPr>
              <w:t>B1, B2, B3, B4, B6</w:t>
            </w:r>
          </w:p>
        </w:tc>
        <w:tc>
          <w:tcPr>
            <w:tcW w:w="537" w:type="pct"/>
            <w:vMerge w:val="restart"/>
            <w:tcMar>
              <w:left w:w="108" w:type="dxa"/>
              <w:right w:w="108" w:type="dxa"/>
            </w:tcMar>
          </w:tcPr>
          <w:p w14:paraId="55AB364D" w14:textId="77777777" w:rsidR="0092379F" w:rsidRPr="00C512AC" w:rsidRDefault="0092379F" w:rsidP="000A1C8D">
            <w:pPr>
              <w:jc w:val="center"/>
              <w:rPr>
                <w:rFonts w:cstheme="minorHAnsi"/>
                <w:sz w:val="19"/>
                <w:szCs w:val="19"/>
                <w:lang w:val="en-US"/>
              </w:rPr>
            </w:pPr>
          </w:p>
          <w:p w14:paraId="244F0A81" w14:textId="1A8D0863" w:rsidR="0092379F" w:rsidRPr="00C512AC" w:rsidRDefault="0092379F" w:rsidP="000A1C8D">
            <w:pPr>
              <w:jc w:val="center"/>
              <w:rPr>
                <w:rFonts w:cstheme="minorHAnsi"/>
                <w:sz w:val="19"/>
                <w:szCs w:val="19"/>
                <w:lang w:val="en-US"/>
              </w:rPr>
            </w:pPr>
            <w:r w:rsidRPr="000A1C8D">
              <w:rPr>
                <w:rFonts w:cstheme="minorHAnsi"/>
                <w:sz w:val="19"/>
                <w:szCs w:val="19"/>
                <w:lang w:val="en-US"/>
              </w:rPr>
              <w:t>CT6, CT7, CT8, CT11, CT15</w:t>
            </w:r>
          </w:p>
        </w:tc>
        <w:sdt>
          <w:sdtPr>
            <w:rPr>
              <w:i/>
              <w:iCs/>
              <w:color w:val="000000" w:themeColor="text1"/>
              <w:sz w:val="19"/>
              <w:szCs w:val="19"/>
            </w:rPr>
            <w:alias w:val="Lista"/>
            <w:tag w:val="Lista"/>
            <w:id w:val="-1573500591"/>
            <w:placeholder>
              <w:docPart w:val="452A83C3718D43E18C7D24B1E1684522"/>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693" w:type="pct"/>
                <w:vAlign w:val="center"/>
              </w:tcPr>
              <w:p w14:paraId="0752CB3C" w14:textId="279EC87C" w:rsidR="0092379F" w:rsidRPr="00662B47" w:rsidRDefault="0092379F" w:rsidP="00E80F1C">
                <w:pPr>
                  <w:rPr>
                    <w:rFonts w:eastAsia="Calibri" w:cstheme="minorHAnsi"/>
                    <w:color w:val="000000" w:themeColor="text1"/>
                    <w:sz w:val="19"/>
                    <w:szCs w:val="19"/>
                  </w:rPr>
                </w:pPr>
                <w:r>
                  <w:rPr>
                    <w:i/>
                    <w:iCs/>
                    <w:color w:val="000000" w:themeColor="text1"/>
                    <w:sz w:val="19"/>
                    <w:szCs w:val="19"/>
                  </w:rPr>
                  <w:t>Prueba escrita</w:t>
                </w:r>
              </w:p>
            </w:tc>
          </w:sdtContent>
        </w:sdt>
        <w:sdt>
          <w:sdtPr>
            <w:rPr>
              <w:rFonts w:cstheme="minorHAnsi"/>
              <w:bCs/>
              <w:i/>
              <w:iCs/>
              <w:color w:val="000000" w:themeColor="text1"/>
              <w:sz w:val="19"/>
              <w:szCs w:val="19"/>
            </w:rPr>
            <w:alias w:val="Lista"/>
            <w:tag w:val="Lista"/>
            <w:id w:val="1266345554"/>
            <w:placeholder>
              <w:docPart w:val="E546A21058D341ECAEDE2BAF30C15482"/>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581" w:type="pct"/>
                <w:vAlign w:val="center"/>
              </w:tcPr>
              <w:p w14:paraId="0E4B8482" w14:textId="27848600" w:rsidR="0092379F" w:rsidRPr="00662B47" w:rsidRDefault="0092379F" w:rsidP="00E80F1C">
                <w:pPr>
                  <w:rPr>
                    <w:rFonts w:eastAsia="Calibri" w:cstheme="minorHAnsi"/>
                    <w:color w:val="000000" w:themeColor="text1"/>
                    <w:sz w:val="19"/>
                    <w:szCs w:val="19"/>
                  </w:rPr>
                </w:pPr>
                <w:r>
                  <w:rPr>
                    <w:rFonts w:cstheme="minorHAnsi"/>
                    <w:bCs/>
                    <w:i/>
                    <w:iCs/>
                    <w:color w:val="000000" w:themeColor="text1"/>
                    <w:sz w:val="19"/>
                    <w:szCs w:val="19"/>
                  </w:rPr>
                  <w:t>Heteroevaluación</w:t>
                </w:r>
              </w:p>
            </w:tc>
          </w:sdtContent>
        </w:sdt>
        <w:tc>
          <w:tcPr>
            <w:tcW w:w="478" w:type="pct"/>
            <w:vMerge w:val="restart"/>
            <w:vAlign w:val="center"/>
          </w:tcPr>
          <w:p w14:paraId="02271C30" w14:textId="3728B6EE" w:rsidR="0092379F" w:rsidRPr="000A1C8D" w:rsidRDefault="0092379F" w:rsidP="000A1C8D">
            <w:pPr>
              <w:jc w:val="center"/>
              <w:rPr>
                <w:rFonts w:cstheme="minorHAnsi"/>
                <w:bCs/>
                <w:i/>
                <w:iCs/>
                <w:sz w:val="19"/>
                <w:szCs w:val="19"/>
              </w:rPr>
            </w:pPr>
            <w:r w:rsidRPr="000A1C8D">
              <w:rPr>
                <w:rFonts w:cstheme="minorHAnsi"/>
                <w:bCs/>
                <w:i/>
                <w:iCs/>
                <w:sz w:val="19"/>
                <w:szCs w:val="19"/>
              </w:rPr>
              <w:t>Desde la Unidad 7 a la 12</w:t>
            </w:r>
          </w:p>
        </w:tc>
      </w:tr>
      <w:tr w:rsidR="0092379F" w14:paraId="7AC1189F" w14:textId="77777777" w:rsidTr="00127077">
        <w:trPr>
          <w:trHeight w:val="630"/>
          <w:jc w:val="center"/>
        </w:trPr>
        <w:tc>
          <w:tcPr>
            <w:tcW w:w="1070" w:type="pct"/>
            <w:vMerge/>
          </w:tcPr>
          <w:p w14:paraId="598BB3B7" w14:textId="77777777" w:rsidR="0092379F" w:rsidRPr="000A1C8D" w:rsidRDefault="0092379F" w:rsidP="000A1C8D">
            <w:pPr>
              <w:rPr>
                <w:rFonts w:cstheme="minorHAnsi"/>
                <w:sz w:val="19"/>
                <w:szCs w:val="19"/>
              </w:rPr>
            </w:pPr>
          </w:p>
        </w:tc>
        <w:tc>
          <w:tcPr>
            <w:tcW w:w="955" w:type="pct"/>
            <w:vAlign w:val="center"/>
          </w:tcPr>
          <w:p w14:paraId="5BBE14D4" w14:textId="6CB40CE2" w:rsidR="0092379F" w:rsidRPr="00763E73" w:rsidRDefault="006367FA" w:rsidP="0092379F">
            <w:pPr>
              <w:jc w:val="both"/>
              <w:rPr>
                <w:rFonts w:cstheme="minorHAnsi"/>
                <w:sz w:val="18"/>
                <w:szCs w:val="18"/>
              </w:rPr>
            </w:pPr>
            <w:r w:rsidRPr="00763E73">
              <w:rPr>
                <w:rFonts w:cstheme="minorHAnsi"/>
                <w:sz w:val="18"/>
                <w:szCs w:val="18"/>
              </w:rPr>
              <w:t>5.1.2. Diferencia las características identificativas de las primeras civilizaciones humanas.</w:t>
            </w:r>
          </w:p>
        </w:tc>
        <w:tc>
          <w:tcPr>
            <w:tcW w:w="260" w:type="pct"/>
            <w:vMerge/>
            <w:vAlign w:val="center"/>
          </w:tcPr>
          <w:p w14:paraId="5F7A5E7A" w14:textId="133462C7" w:rsidR="0092379F" w:rsidRPr="00056F8B" w:rsidRDefault="0092379F" w:rsidP="000A1C8D">
            <w:pPr>
              <w:jc w:val="center"/>
              <w:rPr>
                <w:rFonts w:cstheme="minorHAnsi"/>
                <w:sz w:val="19"/>
                <w:szCs w:val="19"/>
              </w:rPr>
            </w:pPr>
          </w:p>
        </w:tc>
        <w:tc>
          <w:tcPr>
            <w:tcW w:w="426" w:type="pct"/>
            <w:vMerge/>
            <w:vAlign w:val="center"/>
          </w:tcPr>
          <w:p w14:paraId="748756D8" w14:textId="77777777" w:rsidR="0092379F" w:rsidRPr="00056F8B" w:rsidRDefault="0092379F" w:rsidP="000A1C8D">
            <w:pPr>
              <w:rPr>
                <w:rFonts w:cstheme="minorHAnsi"/>
                <w:sz w:val="19"/>
                <w:szCs w:val="19"/>
              </w:rPr>
            </w:pPr>
          </w:p>
        </w:tc>
        <w:tc>
          <w:tcPr>
            <w:tcW w:w="537" w:type="pct"/>
            <w:vMerge/>
            <w:vAlign w:val="center"/>
          </w:tcPr>
          <w:p w14:paraId="071B8539" w14:textId="77777777" w:rsidR="0092379F" w:rsidRPr="00056F8B" w:rsidRDefault="0092379F" w:rsidP="000A1C8D">
            <w:pPr>
              <w:rPr>
                <w:rFonts w:cstheme="minorHAnsi"/>
                <w:sz w:val="19"/>
                <w:szCs w:val="19"/>
              </w:rPr>
            </w:pPr>
          </w:p>
        </w:tc>
        <w:sdt>
          <w:sdtPr>
            <w:rPr>
              <w:i/>
              <w:iCs/>
              <w:color w:val="000000" w:themeColor="text1"/>
              <w:sz w:val="19"/>
              <w:szCs w:val="19"/>
            </w:rPr>
            <w:alias w:val="Lista"/>
            <w:tag w:val="Lista"/>
            <w:id w:val="-1441221059"/>
            <w:placeholder>
              <w:docPart w:val="8A21420C1BB84BB4BF4A65999A08495E"/>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693" w:type="pct"/>
                <w:vAlign w:val="center"/>
              </w:tcPr>
              <w:p w14:paraId="45D28CA3" w14:textId="2B7AA892" w:rsidR="0092379F" w:rsidRPr="00662B47" w:rsidRDefault="0092379F" w:rsidP="00E80F1C">
                <w:pPr>
                  <w:rPr>
                    <w:rFonts w:eastAsia="Calibri" w:cstheme="minorHAnsi"/>
                    <w:color w:val="000000" w:themeColor="text1"/>
                    <w:sz w:val="19"/>
                    <w:szCs w:val="19"/>
                  </w:rPr>
                </w:pPr>
                <w:r>
                  <w:rPr>
                    <w:i/>
                    <w:iCs/>
                    <w:color w:val="000000" w:themeColor="text1"/>
                    <w:sz w:val="19"/>
                    <w:szCs w:val="19"/>
                  </w:rPr>
                  <w:t>Prueba oral</w:t>
                </w:r>
              </w:p>
            </w:tc>
          </w:sdtContent>
        </w:sdt>
        <w:sdt>
          <w:sdtPr>
            <w:rPr>
              <w:rFonts w:cstheme="minorHAnsi"/>
              <w:bCs/>
              <w:i/>
              <w:iCs/>
              <w:color w:val="000000" w:themeColor="text1"/>
              <w:sz w:val="19"/>
              <w:szCs w:val="19"/>
            </w:rPr>
            <w:alias w:val="Lista"/>
            <w:tag w:val="Lista"/>
            <w:id w:val="-144128122"/>
            <w:placeholder>
              <w:docPart w:val="72BDCE89D78849DCBE05D6A3537163E1"/>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581" w:type="pct"/>
                <w:vAlign w:val="center"/>
              </w:tcPr>
              <w:p w14:paraId="396A1425" w14:textId="77777777" w:rsidR="0092379F" w:rsidRPr="00662B47" w:rsidRDefault="0092379F" w:rsidP="00E80F1C">
                <w:pPr>
                  <w:rPr>
                    <w:rFonts w:eastAsia="Calibri" w:cstheme="minorHAnsi"/>
                    <w:color w:val="000000" w:themeColor="text1"/>
                    <w:sz w:val="19"/>
                    <w:szCs w:val="19"/>
                  </w:rPr>
                </w:pPr>
                <w:r w:rsidRPr="00662B47">
                  <w:rPr>
                    <w:rFonts w:cstheme="minorHAnsi"/>
                    <w:bCs/>
                    <w:i/>
                    <w:iCs/>
                    <w:color w:val="000000" w:themeColor="text1"/>
                    <w:sz w:val="19"/>
                    <w:szCs w:val="19"/>
                  </w:rPr>
                  <w:t>Heteroevaluación</w:t>
                </w:r>
              </w:p>
            </w:tc>
          </w:sdtContent>
        </w:sdt>
        <w:tc>
          <w:tcPr>
            <w:tcW w:w="478" w:type="pct"/>
            <w:vMerge/>
            <w:vAlign w:val="center"/>
          </w:tcPr>
          <w:p w14:paraId="35939B7F" w14:textId="77777777" w:rsidR="0092379F" w:rsidRPr="000A1C8D" w:rsidRDefault="0092379F" w:rsidP="000A1C8D">
            <w:pPr>
              <w:jc w:val="center"/>
              <w:rPr>
                <w:rFonts w:cstheme="minorHAnsi"/>
                <w:bCs/>
                <w:i/>
                <w:iCs/>
                <w:sz w:val="19"/>
                <w:szCs w:val="19"/>
              </w:rPr>
            </w:pPr>
          </w:p>
        </w:tc>
      </w:tr>
      <w:tr w:rsidR="0092379F" w14:paraId="47879ECF" w14:textId="77777777" w:rsidTr="00127077">
        <w:trPr>
          <w:trHeight w:val="567"/>
          <w:jc w:val="center"/>
        </w:trPr>
        <w:tc>
          <w:tcPr>
            <w:tcW w:w="1070" w:type="pct"/>
            <w:vMerge w:val="restart"/>
            <w:tcMar>
              <w:left w:w="108" w:type="dxa"/>
              <w:right w:w="108" w:type="dxa"/>
            </w:tcMar>
          </w:tcPr>
          <w:p w14:paraId="35FA962E" w14:textId="6AF5D2B1" w:rsidR="0092379F" w:rsidRPr="000A1C8D" w:rsidRDefault="0092379F" w:rsidP="000A1C8D">
            <w:pPr>
              <w:jc w:val="both"/>
              <w:rPr>
                <w:sz w:val="19"/>
                <w:szCs w:val="19"/>
              </w:rPr>
            </w:pPr>
            <w:r w:rsidRPr="000A1C8D">
              <w:rPr>
                <w:rFonts w:cs="Calibri"/>
                <w:b/>
                <w:bCs/>
                <w:sz w:val="19"/>
              </w:rPr>
              <w:t>5.2</w:t>
            </w:r>
            <w:r w:rsidRPr="000A1C8D">
              <w:rPr>
                <w:rFonts w:cs="Calibri"/>
                <w:sz w:val="19"/>
              </w:rPr>
              <w:t xml:space="preserve"> Señalar y explicar aquellas experiencias históricas más destacables, y anteriores a la época contemporánea, en las que se lograron establecer sistemas políticos que favorecieron el ejercicio de derechos y libertades de los individuos y de la colectividad, considerándolas como antecedentes </w:t>
            </w:r>
            <w:r w:rsidRPr="000A1C8D">
              <w:rPr>
                <w:rFonts w:cs="Calibri"/>
                <w:sz w:val="19"/>
              </w:rPr>
              <w:lastRenderedPageBreak/>
              <w:t xml:space="preserve">de las posteriores conquistas democráticas y referentes históricos de las libertades actuales. </w:t>
            </w:r>
            <w:r w:rsidRPr="009B01CC">
              <w:rPr>
                <w:rFonts w:cs="Calibri"/>
                <w:b/>
                <w:bCs/>
                <w:sz w:val="19"/>
              </w:rPr>
              <w:t>(CCL1, CCL5, CC1, CC2).</w:t>
            </w:r>
          </w:p>
        </w:tc>
        <w:tc>
          <w:tcPr>
            <w:tcW w:w="955" w:type="pct"/>
            <w:vAlign w:val="center"/>
          </w:tcPr>
          <w:p w14:paraId="64628B83" w14:textId="1EEC91C7" w:rsidR="0092379F" w:rsidRPr="00763E73" w:rsidRDefault="009F3098" w:rsidP="0092379F">
            <w:pPr>
              <w:jc w:val="both"/>
              <w:rPr>
                <w:rFonts w:cstheme="minorHAnsi"/>
                <w:sz w:val="18"/>
                <w:szCs w:val="18"/>
              </w:rPr>
            </w:pPr>
            <w:r w:rsidRPr="00763E73">
              <w:rPr>
                <w:rFonts w:cstheme="minorHAnsi"/>
                <w:sz w:val="18"/>
                <w:szCs w:val="18"/>
              </w:rPr>
              <w:lastRenderedPageBreak/>
              <w:t>5.2.1. Ent</w:t>
            </w:r>
            <w:r w:rsidR="00763E73" w:rsidRPr="00763E73">
              <w:rPr>
                <w:rFonts w:cstheme="minorHAnsi"/>
                <w:sz w:val="18"/>
                <w:szCs w:val="18"/>
              </w:rPr>
              <w:t>iende</w:t>
            </w:r>
            <w:r w:rsidRPr="00763E73">
              <w:rPr>
                <w:rFonts w:cstheme="minorHAnsi"/>
                <w:sz w:val="18"/>
                <w:szCs w:val="18"/>
              </w:rPr>
              <w:t xml:space="preserve"> los diferentes regímenes (Monarquía, República) y sistemas políticos (democracia, autarquía, tiranía) existentes en la Edad Antigua.</w:t>
            </w:r>
          </w:p>
        </w:tc>
        <w:tc>
          <w:tcPr>
            <w:tcW w:w="260" w:type="pct"/>
            <w:vMerge w:val="restart"/>
            <w:vAlign w:val="center"/>
          </w:tcPr>
          <w:p w14:paraId="696025D8" w14:textId="2631ED1F" w:rsidR="0092379F" w:rsidRPr="000A1C8D" w:rsidRDefault="0092379F" w:rsidP="000A1C8D">
            <w:pPr>
              <w:jc w:val="center"/>
              <w:rPr>
                <w:rFonts w:eastAsia="Calibri" w:cstheme="minorHAnsi"/>
                <w:b/>
                <w:bCs/>
                <w:sz w:val="19"/>
                <w:szCs w:val="19"/>
              </w:rPr>
            </w:pPr>
            <w:r w:rsidRPr="000A1C8D">
              <w:rPr>
                <w:rFonts w:eastAsia="Calibri" w:cstheme="minorHAnsi"/>
                <w:b/>
                <w:bCs/>
                <w:color w:val="FF0000"/>
                <w:sz w:val="19"/>
                <w:szCs w:val="19"/>
              </w:rPr>
              <w:t>4%</w:t>
            </w:r>
          </w:p>
        </w:tc>
        <w:tc>
          <w:tcPr>
            <w:tcW w:w="426" w:type="pct"/>
            <w:vMerge w:val="restart"/>
            <w:tcMar>
              <w:left w:w="108" w:type="dxa"/>
              <w:right w:w="108" w:type="dxa"/>
            </w:tcMar>
          </w:tcPr>
          <w:p w14:paraId="2898C615" w14:textId="77777777" w:rsidR="0092379F" w:rsidRDefault="0092379F" w:rsidP="000A1C8D">
            <w:pPr>
              <w:jc w:val="center"/>
              <w:rPr>
                <w:rFonts w:cstheme="minorHAnsi"/>
                <w:sz w:val="19"/>
                <w:szCs w:val="19"/>
              </w:rPr>
            </w:pPr>
          </w:p>
          <w:p w14:paraId="18039002" w14:textId="18C0DC61" w:rsidR="0092379F" w:rsidRPr="00056F8B" w:rsidRDefault="0092379F" w:rsidP="000A1C8D">
            <w:pPr>
              <w:jc w:val="center"/>
              <w:rPr>
                <w:rFonts w:cstheme="minorHAnsi"/>
                <w:sz w:val="19"/>
                <w:szCs w:val="19"/>
              </w:rPr>
            </w:pPr>
            <w:r>
              <w:rPr>
                <w:rFonts w:cstheme="minorHAnsi"/>
                <w:sz w:val="19"/>
                <w:szCs w:val="19"/>
              </w:rPr>
              <w:t>B1, B2, B3, B4, B5, B6</w:t>
            </w:r>
          </w:p>
        </w:tc>
        <w:tc>
          <w:tcPr>
            <w:tcW w:w="537" w:type="pct"/>
            <w:vMerge w:val="restart"/>
            <w:tcMar>
              <w:left w:w="108" w:type="dxa"/>
              <w:right w:w="108" w:type="dxa"/>
            </w:tcMar>
          </w:tcPr>
          <w:p w14:paraId="5BB85EE3" w14:textId="77777777" w:rsidR="0092379F" w:rsidRPr="00344699" w:rsidRDefault="0092379F" w:rsidP="000A1C8D">
            <w:pPr>
              <w:jc w:val="center"/>
              <w:rPr>
                <w:rFonts w:cstheme="minorHAnsi"/>
                <w:sz w:val="19"/>
                <w:szCs w:val="19"/>
                <w:lang w:val="en-US"/>
              </w:rPr>
            </w:pPr>
          </w:p>
          <w:p w14:paraId="4B1D1337" w14:textId="098A2A62" w:rsidR="0092379F" w:rsidRPr="00344699" w:rsidRDefault="0092379F" w:rsidP="000A1C8D">
            <w:pPr>
              <w:jc w:val="center"/>
              <w:rPr>
                <w:rFonts w:cstheme="minorHAnsi"/>
                <w:sz w:val="19"/>
                <w:szCs w:val="19"/>
                <w:lang w:val="en-US"/>
              </w:rPr>
            </w:pPr>
            <w:r w:rsidRPr="00344699">
              <w:rPr>
                <w:rFonts w:cstheme="minorHAnsi"/>
                <w:sz w:val="19"/>
                <w:szCs w:val="19"/>
                <w:lang w:val="en-US"/>
              </w:rPr>
              <w:t>CT6, CT7, CT8, CT11, CT</w:t>
            </w:r>
            <w:r>
              <w:rPr>
                <w:rFonts w:cstheme="minorHAnsi"/>
                <w:sz w:val="19"/>
                <w:szCs w:val="19"/>
                <w:lang w:val="en-US"/>
              </w:rPr>
              <w:t>15</w:t>
            </w:r>
          </w:p>
        </w:tc>
        <w:sdt>
          <w:sdtPr>
            <w:rPr>
              <w:i/>
              <w:iCs/>
              <w:color w:val="000000" w:themeColor="text1"/>
              <w:sz w:val="19"/>
              <w:szCs w:val="19"/>
            </w:rPr>
            <w:alias w:val="Lista"/>
            <w:tag w:val="Lista"/>
            <w:id w:val="1681698283"/>
            <w:placeholder>
              <w:docPart w:val="F036E05BE8B94FEB83D33DE8F633AE25"/>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693" w:type="pct"/>
                <w:vAlign w:val="center"/>
              </w:tcPr>
              <w:p w14:paraId="3576FC46" w14:textId="3720E233" w:rsidR="0092379F" w:rsidRPr="00662B47" w:rsidRDefault="0092379F" w:rsidP="00E80F1C">
                <w:pPr>
                  <w:rPr>
                    <w:rFonts w:eastAsia="Calibri" w:cstheme="minorHAnsi"/>
                    <w:color w:val="000000" w:themeColor="text1"/>
                    <w:sz w:val="19"/>
                    <w:szCs w:val="19"/>
                  </w:rPr>
                </w:pPr>
                <w:r>
                  <w:rPr>
                    <w:i/>
                    <w:iCs/>
                    <w:color w:val="000000" w:themeColor="text1"/>
                    <w:sz w:val="19"/>
                    <w:szCs w:val="19"/>
                  </w:rPr>
                  <w:t>Prueba escrita</w:t>
                </w:r>
              </w:p>
            </w:tc>
          </w:sdtContent>
        </w:sdt>
        <w:sdt>
          <w:sdtPr>
            <w:rPr>
              <w:rFonts w:cstheme="minorHAnsi"/>
              <w:bCs/>
              <w:i/>
              <w:iCs/>
              <w:color w:val="000000" w:themeColor="text1"/>
              <w:sz w:val="19"/>
              <w:szCs w:val="19"/>
            </w:rPr>
            <w:alias w:val="Lista"/>
            <w:tag w:val="Lista"/>
            <w:id w:val="-1014765023"/>
            <w:placeholder>
              <w:docPart w:val="856BB0F2D5D440CEAE02D1C1F7653C7C"/>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581" w:type="pct"/>
                <w:vAlign w:val="center"/>
              </w:tcPr>
              <w:p w14:paraId="30B8D45C" w14:textId="5D3D4717" w:rsidR="0092379F" w:rsidRPr="00662B47" w:rsidRDefault="0092379F" w:rsidP="00E80F1C">
                <w:pPr>
                  <w:rPr>
                    <w:rFonts w:eastAsia="Calibri" w:cstheme="minorHAnsi"/>
                    <w:color w:val="000000" w:themeColor="text1"/>
                    <w:sz w:val="19"/>
                    <w:szCs w:val="19"/>
                  </w:rPr>
                </w:pPr>
                <w:r>
                  <w:rPr>
                    <w:rFonts w:cstheme="minorHAnsi"/>
                    <w:bCs/>
                    <w:i/>
                    <w:iCs/>
                    <w:color w:val="000000" w:themeColor="text1"/>
                    <w:sz w:val="19"/>
                    <w:szCs w:val="19"/>
                  </w:rPr>
                  <w:t>Heteroevaluación</w:t>
                </w:r>
              </w:p>
            </w:tc>
          </w:sdtContent>
        </w:sdt>
        <w:tc>
          <w:tcPr>
            <w:tcW w:w="478" w:type="pct"/>
            <w:vMerge w:val="restart"/>
            <w:vAlign w:val="center"/>
          </w:tcPr>
          <w:p w14:paraId="3DB79979" w14:textId="112ABF1E" w:rsidR="0092379F" w:rsidRPr="000A1C8D" w:rsidRDefault="0092379F" w:rsidP="000A1C8D">
            <w:pPr>
              <w:jc w:val="center"/>
              <w:rPr>
                <w:rFonts w:cstheme="minorHAnsi"/>
                <w:bCs/>
                <w:i/>
                <w:iCs/>
                <w:sz w:val="19"/>
                <w:szCs w:val="19"/>
              </w:rPr>
            </w:pPr>
            <w:r w:rsidRPr="000A1C8D">
              <w:rPr>
                <w:rFonts w:cstheme="minorHAnsi"/>
                <w:bCs/>
                <w:i/>
                <w:iCs/>
                <w:sz w:val="19"/>
                <w:szCs w:val="19"/>
              </w:rPr>
              <w:t>Desde la Unidad 9 a la 12</w:t>
            </w:r>
          </w:p>
        </w:tc>
      </w:tr>
      <w:tr w:rsidR="0092379F" w14:paraId="28D28684" w14:textId="77777777" w:rsidTr="00127077">
        <w:trPr>
          <w:trHeight w:val="567"/>
          <w:jc w:val="center"/>
        </w:trPr>
        <w:tc>
          <w:tcPr>
            <w:tcW w:w="1070" w:type="pct"/>
            <w:vMerge/>
            <w:tcMar>
              <w:left w:w="108" w:type="dxa"/>
              <w:right w:w="108" w:type="dxa"/>
            </w:tcMar>
          </w:tcPr>
          <w:p w14:paraId="62927971" w14:textId="77777777" w:rsidR="0092379F" w:rsidRPr="000A1C8D" w:rsidRDefault="0092379F" w:rsidP="000A1C8D">
            <w:pPr>
              <w:jc w:val="both"/>
              <w:rPr>
                <w:rFonts w:cs="Calibri"/>
                <w:b/>
                <w:bCs/>
                <w:sz w:val="19"/>
              </w:rPr>
            </w:pPr>
          </w:p>
        </w:tc>
        <w:tc>
          <w:tcPr>
            <w:tcW w:w="955" w:type="pct"/>
            <w:vAlign w:val="center"/>
          </w:tcPr>
          <w:p w14:paraId="10B9ADA9" w14:textId="74A13700" w:rsidR="0092379F" w:rsidRPr="00763E73" w:rsidRDefault="009F3098" w:rsidP="0092379F">
            <w:pPr>
              <w:jc w:val="both"/>
              <w:rPr>
                <w:rFonts w:cstheme="minorHAnsi"/>
                <w:sz w:val="18"/>
                <w:szCs w:val="18"/>
              </w:rPr>
            </w:pPr>
            <w:r w:rsidRPr="00763E73">
              <w:rPr>
                <w:rFonts w:cstheme="minorHAnsi"/>
                <w:sz w:val="18"/>
                <w:szCs w:val="18"/>
              </w:rPr>
              <w:t xml:space="preserve">5.2.2. Analiza las características de la democracia en la Antigua Grecia. </w:t>
            </w:r>
          </w:p>
        </w:tc>
        <w:tc>
          <w:tcPr>
            <w:tcW w:w="260" w:type="pct"/>
            <w:vMerge/>
            <w:vAlign w:val="center"/>
          </w:tcPr>
          <w:p w14:paraId="2849C250" w14:textId="338F04D8" w:rsidR="0092379F" w:rsidRPr="000A1C8D" w:rsidRDefault="0092379F" w:rsidP="000A1C8D">
            <w:pPr>
              <w:jc w:val="center"/>
              <w:rPr>
                <w:rFonts w:eastAsia="Calibri" w:cstheme="minorHAnsi"/>
                <w:b/>
                <w:bCs/>
                <w:color w:val="FF0000"/>
                <w:sz w:val="19"/>
                <w:szCs w:val="19"/>
              </w:rPr>
            </w:pPr>
          </w:p>
        </w:tc>
        <w:tc>
          <w:tcPr>
            <w:tcW w:w="426" w:type="pct"/>
            <w:vMerge/>
            <w:tcMar>
              <w:left w:w="108" w:type="dxa"/>
              <w:right w:w="108" w:type="dxa"/>
            </w:tcMar>
          </w:tcPr>
          <w:p w14:paraId="30B03DDF" w14:textId="77777777" w:rsidR="0092379F" w:rsidRDefault="0092379F" w:rsidP="000A1C8D">
            <w:pPr>
              <w:jc w:val="center"/>
              <w:rPr>
                <w:rFonts w:cstheme="minorHAnsi"/>
                <w:sz w:val="19"/>
                <w:szCs w:val="19"/>
              </w:rPr>
            </w:pPr>
          </w:p>
        </w:tc>
        <w:tc>
          <w:tcPr>
            <w:tcW w:w="537" w:type="pct"/>
            <w:vMerge/>
            <w:tcMar>
              <w:left w:w="108" w:type="dxa"/>
              <w:right w:w="108" w:type="dxa"/>
            </w:tcMar>
          </w:tcPr>
          <w:p w14:paraId="74426070" w14:textId="77777777" w:rsidR="0092379F" w:rsidRPr="009B01CC" w:rsidRDefault="0092379F" w:rsidP="000A1C8D">
            <w:pPr>
              <w:jc w:val="center"/>
              <w:rPr>
                <w:rFonts w:cstheme="minorHAnsi"/>
                <w:sz w:val="19"/>
                <w:szCs w:val="19"/>
              </w:rPr>
            </w:pPr>
          </w:p>
        </w:tc>
        <w:tc>
          <w:tcPr>
            <w:tcW w:w="693" w:type="pct"/>
            <w:vAlign w:val="center"/>
          </w:tcPr>
          <w:p w14:paraId="317A8D05" w14:textId="2861C6A6" w:rsidR="0092379F" w:rsidRDefault="0092379F" w:rsidP="00E80F1C">
            <w:pPr>
              <w:rPr>
                <w:i/>
                <w:iCs/>
                <w:color w:val="000000" w:themeColor="text1"/>
                <w:sz w:val="19"/>
                <w:szCs w:val="19"/>
              </w:rPr>
            </w:pPr>
            <w:r>
              <w:rPr>
                <w:i/>
                <w:iCs/>
                <w:color w:val="000000" w:themeColor="text1"/>
                <w:sz w:val="19"/>
                <w:szCs w:val="19"/>
              </w:rPr>
              <w:t>Trabajo de investigación</w:t>
            </w:r>
          </w:p>
        </w:tc>
        <w:tc>
          <w:tcPr>
            <w:tcW w:w="581" w:type="pct"/>
            <w:vAlign w:val="center"/>
          </w:tcPr>
          <w:p w14:paraId="4580B4AF" w14:textId="05CE5C34" w:rsidR="0092379F" w:rsidRDefault="0092379F" w:rsidP="00E80F1C">
            <w:pPr>
              <w:rPr>
                <w:rFonts w:cstheme="minorHAnsi"/>
                <w:bCs/>
                <w:i/>
                <w:iCs/>
                <w:color w:val="000000" w:themeColor="text1"/>
                <w:sz w:val="19"/>
                <w:szCs w:val="19"/>
              </w:rPr>
            </w:pPr>
            <w:r>
              <w:rPr>
                <w:rFonts w:cstheme="minorHAnsi"/>
                <w:bCs/>
                <w:i/>
                <w:iCs/>
                <w:color w:val="000000" w:themeColor="text1"/>
                <w:sz w:val="19"/>
                <w:szCs w:val="19"/>
              </w:rPr>
              <w:t>Coevaluación</w:t>
            </w:r>
          </w:p>
        </w:tc>
        <w:tc>
          <w:tcPr>
            <w:tcW w:w="478" w:type="pct"/>
            <w:vMerge/>
            <w:vAlign w:val="center"/>
          </w:tcPr>
          <w:p w14:paraId="75A07C6E" w14:textId="77777777" w:rsidR="0092379F" w:rsidRPr="000A1C8D" w:rsidRDefault="0092379F" w:rsidP="000A1C8D">
            <w:pPr>
              <w:jc w:val="center"/>
              <w:rPr>
                <w:rFonts w:cstheme="minorHAnsi"/>
                <w:bCs/>
                <w:i/>
                <w:iCs/>
                <w:sz w:val="19"/>
                <w:szCs w:val="19"/>
              </w:rPr>
            </w:pPr>
          </w:p>
        </w:tc>
      </w:tr>
      <w:tr w:rsidR="0092379F" w14:paraId="3F9AA06B" w14:textId="77777777" w:rsidTr="00127077">
        <w:trPr>
          <w:trHeight w:val="567"/>
          <w:jc w:val="center"/>
        </w:trPr>
        <w:tc>
          <w:tcPr>
            <w:tcW w:w="1070" w:type="pct"/>
            <w:vMerge/>
            <w:tcBorders>
              <w:bottom w:val="single" w:sz="2" w:space="0" w:color="auto"/>
            </w:tcBorders>
          </w:tcPr>
          <w:p w14:paraId="38E43B99" w14:textId="77777777" w:rsidR="0092379F" w:rsidRPr="000A1C8D" w:rsidRDefault="0092379F" w:rsidP="000A1C8D">
            <w:pPr>
              <w:rPr>
                <w:rFonts w:cstheme="minorHAnsi"/>
                <w:sz w:val="19"/>
                <w:szCs w:val="19"/>
              </w:rPr>
            </w:pPr>
          </w:p>
        </w:tc>
        <w:tc>
          <w:tcPr>
            <w:tcW w:w="955" w:type="pct"/>
            <w:tcBorders>
              <w:bottom w:val="single" w:sz="2" w:space="0" w:color="auto"/>
            </w:tcBorders>
            <w:vAlign w:val="center"/>
          </w:tcPr>
          <w:p w14:paraId="66B79BEE" w14:textId="67C7E9EE" w:rsidR="0092379F" w:rsidRPr="00763E73" w:rsidRDefault="009F3098" w:rsidP="0092379F">
            <w:pPr>
              <w:jc w:val="both"/>
              <w:rPr>
                <w:rFonts w:cstheme="minorHAnsi"/>
                <w:sz w:val="18"/>
                <w:szCs w:val="18"/>
              </w:rPr>
            </w:pPr>
            <w:r w:rsidRPr="00763E73">
              <w:rPr>
                <w:rFonts w:cstheme="minorHAnsi"/>
                <w:sz w:val="18"/>
                <w:szCs w:val="18"/>
              </w:rPr>
              <w:t xml:space="preserve">5.2.3. Explica el origen históricos de los principales derechos y </w:t>
            </w:r>
            <w:r w:rsidRPr="00763E73">
              <w:rPr>
                <w:rFonts w:cstheme="minorHAnsi"/>
                <w:sz w:val="18"/>
                <w:szCs w:val="18"/>
              </w:rPr>
              <w:lastRenderedPageBreak/>
              <w:t xml:space="preserve">libertades de nuestra sociedad actual. </w:t>
            </w:r>
          </w:p>
        </w:tc>
        <w:tc>
          <w:tcPr>
            <w:tcW w:w="260" w:type="pct"/>
            <w:vMerge/>
            <w:tcBorders>
              <w:bottom w:val="single" w:sz="2" w:space="0" w:color="auto"/>
            </w:tcBorders>
            <w:vAlign w:val="center"/>
          </w:tcPr>
          <w:p w14:paraId="26CF329A" w14:textId="3E47E20B" w:rsidR="0092379F" w:rsidRPr="00056F8B" w:rsidRDefault="0092379F" w:rsidP="000A1C8D">
            <w:pPr>
              <w:jc w:val="center"/>
              <w:rPr>
                <w:rFonts w:cstheme="minorHAnsi"/>
                <w:sz w:val="19"/>
                <w:szCs w:val="19"/>
              </w:rPr>
            </w:pPr>
          </w:p>
        </w:tc>
        <w:tc>
          <w:tcPr>
            <w:tcW w:w="426" w:type="pct"/>
            <w:vMerge/>
            <w:tcBorders>
              <w:bottom w:val="single" w:sz="2" w:space="0" w:color="auto"/>
            </w:tcBorders>
            <w:vAlign w:val="center"/>
          </w:tcPr>
          <w:p w14:paraId="75D50580" w14:textId="77777777" w:rsidR="0092379F" w:rsidRPr="00056F8B" w:rsidRDefault="0092379F" w:rsidP="000A1C8D">
            <w:pPr>
              <w:rPr>
                <w:rFonts w:cstheme="minorHAnsi"/>
                <w:sz w:val="19"/>
                <w:szCs w:val="19"/>
              </w:rPr>
            </w:pPr>
          </w:p>
        </w:tc>
        <w:tc>
          <w:tcPr>
            <w:tcW w:w="537" w:type="pct"/>
            <w:vMerge/>
            <w:tcBorders>
              <w:bottom w:val="single" w:sz="2" w:space="0" w:color="auto"/>
            </w:tcBorders>
            <w:vAlign w:val="center"/>
          </w:tcPr>
          <w:p w14:paraId="0840EB40" w14:textId="77777777" w:rsidR="0092379F" w:rsidRPr="00056F8B" w:rsidRDefault="0092379F" w:rsidP="000A1C8D">
            <w:pPr>
              <w:jc w:val="center"/>
              <w:rPr>
                <w:rFonts w:cstheme="minorHAnsi"/>
                <w:sz w:val="19"/>
                <w:szCs w:val="19"/>
              </w:rPr>
            </w:pPr>
          </w:p>
        </w:tc>
        <w:tc>
          <w:tcPr>
            <w:tcW w:w="693" w:type="pct"/>
            <w:tcBorders>
              <w:bottom w:val="single" w:sz="2" w:space="0" w:color="auto"/>
            </w:tcBorders>
            <w:vAlign w:val="center"/>
          </w:tcPr>
          <w:sdt>
            <w:sdtPr>
              <w:rPr>
                <w:i/>
                <w:iCs/>
                <w:color w:val="000000" w:themeColor="text1"/>
                <w:sz w:val="19"/>
                <w:szCs w:val="19"/>
              </w:rPr>
              <w:alias w:val="Lista"/>
              <w:tag w:val="Lista"/>
              <w:id w:val="821317303"/>
              <w:placeholder>
                <w:docPart w:val="43A6C6F7C1CC4ABDBC74F3977B467AF3"/>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p w14:paraId="7FDA490C" w14:textId="11A42390" w:rsidR="0092379F" w:rsidRPr="00662B47" w:rsidRDefault="0092379F" w:rsidP="00E80F1C">
                <w:pPr>
                  <w:rPr>
                    <w:rFonts w:eastAsia="Calibri" w:cstheme="minorHAnsi"/>
                    <w:color w:val="000000" w:themeColor="text1"/>
                    <w:sz w:val="19"/>
                    <w:szCs w:val="19"/>
                  </w:rPr>
                </w:pPr>
                <w:r>
                  <w:rPr>
                    <w:i/>
                    <w:iCs/>
                    <w:color w:val="000000" w:themeColor="text1"/>
                    <w:sz w:val="19"/>
                    <w:szCs w:val="19"/>
                  </w:rPr>
                  <w:t>Prueba oral</w:t>
                </w:r>
              </w:p>
            </w:sdtContent>
          </w:sdt>
        </w:tc>
        <w:tc>
          <w:tcPr>
            <w:tcW w:w="581" w:type="pct"/>
            <w:tcBorders>
              <w:bottom w:val="single" w:sz="2" w:space="0" w:color="auto"/>
            </w:tcBorders>
            <w:vAlign w:val="center"/>
          </w:tcPr>
          <w:sdt>
            <w:sdtPr>
              <w:rPr>
                <w:rFonts w:cstheme="minorHAnsi"/>
                <w:bCs/>
                <w:i/>
                <w:iCs/>
                <w:color w:val="000000" w:themeColor="text1"/>
                <w:sz w:val="19"/>
                <w:szCs w:val="19"/>
              </w:rPr>
              <w:alias w:val="Lista"/>
              <w:tag w:val="Lista"/>
              <w:id w:val="1938324169"/>
              <w:placeholder>
                <w:docPart w:val="D9FC4C14DF2947C1A51A9A9217B75AD2"/>
              </w:placeholder>
              <w:dropDownList>
                <w:listItem w:value="Elija un elemento."/>
                <w:listItem w:displayText="Autoevaluación" w:value="Autoevaluación"/>
                <w:listItem w:displayText="Coevaluación" w:value="Coevaluación"/>
                <w:listItem w:displayText="Heteroevaluación" w:value="Heteroevaluación"/>
              </w:dropDownList>
            </w:sdtPr>
            <w:sdtContent>
              <w:p w14:paraId="2340D0FE" w14:textId="60F4FC17" w:rsidR="0092379F" w:rsidRPr="00662B47" w:rsidRDefault="0092379F" w:rsidP="00E80F1C">
                <w:pPr>
                  <w:rPr>
                    <w:rFonts w:eastAsia="Calibri" w:cstheme="minorHAnsi"/>
                    <w:color w:val="000000" w:themeColor="text1"/>
                    <w:sz w:val="19"/>
                    <w:szCs w:val="19"/>
                  </w:rPr>
                </w:pPr>
                <w:r w:rsidRPr="00662B47">
                  <w:rPr>
                    <w:rFonts w:cstheme="minorHAnsi"/>
                    <w:bCs/>
                    <w:i/>
                    <w:iCs/>
                    <w:color w:val="000000" w:themeColor="text1"/>
                    <w:sz w:val="19"/>
                    <w:szCs w:val="19"/>
                  </w:rPr>
                  <w:t>Heteroevaluación</w:t>
                </w:r>
              </w:p>
            </w:sdtContent>
          </w:sdt>
        </w:tc>
        <w:tc>
          <w:tcPr>
            <w:tcW w:w="478" w:type="pct"/>
            <w:vMerge/>
            <w:tcBorders>
              <w:bottom w:val="single" w:sz="2" w:space="0" w:color="auto"/>
            </w:tcBorders>
            <w:vAlign w:val="center"/>
          </w:tcPr>
          <w:p w14:paraId="089E6523" w14:textId="77777777" w:rsidR="0092379F" w:rsidRPr="000A1C8D" w:rsidRDefault="0092379F" w:rsidP="000A1C8D">
            <w:pPr>
              <w:jc w:val="center"/>
              <w:rPr>
                <w:rFonts w:cstheme="minorHAnsi"/>
                <w:bCs/>
                <w:i/>
                <w:iCs/>
                <w:sz w:val="19"/>
                <w:szCs w:val="19"/>
              </w:rPr>
            </w:pPr>
          </w:p>
        </w:tc>
      </w:tr>
      <w:tr w:rsidR="0092379F" w14:paraId="78060166" w14:textId="77777777" w:rsidTr="00127077">
        <w:trPr>
          <w:trHeight w:val="809"/>
          <w:jc w:val="center"/>
        </w:trPr>
        <w:tc>
          <w:tcPr>
            <w:tcW w:w="1070" w:type="pct"/>
            <w:vMerge w:val="restart"/>
            <w:tcMar>
              <w:left w:w="108" w:type="dxa"/>
              <w:right w:w="108" w:type="dxa"/>
            </w:tcMar>
          </w:tcPr>
          <w:p w14:paraId="2C3BC44D" w14:textId="7277DC8D" w:rsidR="0092379F" w:rsidRPr="000A1C8D" w:rsidRDefault="0092379F" w:rsidP="000A1C8D">
            <w:pPr>
              <w:jc w:val="both"/>
              <w:rPr>
                <w:sz w:val="19"/>
                <w:szCs w:val="19"/>
              </w:rPr>
            </w:pPr>
            <w:r w:rsidRPr="000A1C8D">
              <w:rPr>
                <w:rFonts w:cs="Calibri"/>
                <w:b/>
                <w:bCs/>
                <w:sz w:val="19"/>
              </w:rPr>
              <w:t>6.1</w:t>
            </w:r>
            <w:r w:rsidRPr="000A1C8D">
              <w:rPr>
                <w:rFonts w:cs="Calibri"/>
                <w:sz w:val="19"/>
              </w:rPr>
              <w:t xml:space="preserve"> Situar el nacimiento y desarrollo de distintas civilizaciones y situarlas en el espacio y en el tiempo, integrando los elementos históricos, culturales, institucionales y religiosos que las han conformado, explicando la realidad multicultural generada a lo largo del tiempo e identificando sus aportaciones más relevantes a la cultura universal. </w:t>
            </w:r>
            <w:r w:rsidRPr="009B01CC">
              <w:rPr>
                <w:rFonts w:cs="Calibri"/>
                <w:b/>
                <w:bCs/>
                <w:sz w:val="19"/>
              </w:rPr>
              <w:t>(CCL2, CP3, CD2, CC1, CCEC1).</w:t>
            </w:r>
          </w:p>
          <w:p w14:paraId="371B8D65" w14:textId="6CBC2504" w:rsidR="0092379F" w:rsidRPr="000A1C8D" w:rsidRDefault="0092379F" w:rsidP="000A1C8D">
            <w:pPr>
              <w:tabs>
                <w:tab w:val="left" w:pos="4135"/>
              </w:tabs>
              <w:rPr>
                <w:sz w:val="19"/>
                <w:szCs w:val="19"/>
              </w:rPr>
            </w:pPr>
          </w:p>
        </w:tc>
        <w:tc>
          <w:tcPr>
            <w:tcW w:w="955" w:type="pct"/>
            <w:vAlign w:val="center"/>
          </w:tcPr>
          <w:p w14:paraId="0CECE8D7" w14:textId="7B66397B" w:rsidR="0092379F" w:rsidRPr="00763E73" w:rsidRDefault="009F3098" w:rsidP="0092379F">
            <w:pPr>
              <w:jc w:val="both"/>
              <w:rPr>
                <w:rFonts w:cstheme="minorHAnsi"/>
                <w:sz w:val="18"/>
                <w:szCs w:val="18"/>
              </w:rPr>
            </w:pPr>
            <w:r w:rsidRPr="00763E73">
              <w:rPr>
                <w:rFonts w:cstheme="minorHAnsi"/>
                <w:sz w:val="18"/>
                <w:szCs w:val="18"/>
              </w:rPr>
              <w:t xml:space="preserve">6.1.1. Conoce el origen de las primera civilizaciones (Mesopotamia, Egipto, Grecia y Roma). </w:t>
            </w:r>
          </w:p>
        </w:tc>
        <w:tc>
          <w:tcPr>
            <w:tcW w:w="260" w:type="pct"/>
            <w:vMerge w:val="restart"/>
            <w:vAlign w:val="center"/>
          </w:tcPr>
          <w:p w14:paraId="370C1C0E" w14:textId="2CE5F4CB" w:rsidR="0092379F" w:rsidRPr="00056F8B" w:rsidRDefault="0092379F" w:rsidP="000A1C8D">
            <w:pPr>
              <w:jc w:val="center"/>
              <w:rPr>
                <w:rFonts w:eastAsia="Calibri" w:cstheme="minorHAnsi"/>
                <w:sz w:val="19"/>
                <w:szCs w:val="19"/>
              </w:rPr>
            </w:pPr>
            <w:r>
              <w:rPr>
                <w:rFonts w:cs="Calibri"/>
                <w:b/>
                <w:bCs/>
                <w:color w:val="FF0000"/>
                <w:sz w:val="20"/>
                <w:szCs w:val="20"/>
              </w:rPr>
              <w:t>4%</w:t>
            </w:r>
          </w:p>
        </w:tc>
        <w:tc>
          <w:tcPr>
            <w:tcW w:w="426" w:type="pct"/>
            <w:vMerge w:val="restart"/>
            <w:tcMar>
              <w:left w:w="108" w:type="dxa"/>
              <w:right w:w="108" w:type="dxa"/>
            </w:tcMar>
          </w:tcPr>
          <w:p w14:paraId="77040CAC" w14:textId="77777777" w:rsidR="0092379F" w:rsidRDefault="0092379F" w:rsidP="000A1C8D">
            <w:pPr>
              <w:jc w:val="center"/>
              <w:rPr>
                <w:rFonts w:cstheme="minorHAnsi"/>
                <w:sz w:val="19"/>
                <w:szCs w:val="19"/>
              </w:rPr>
            </w:pPr>
          </w:p>
          <w:p w14:paraId="51D566DD" w14:textId="77777777" w:rsidR="0092379F" w:rsidRDefault="0092379F" w:rsidP="000A1C8D">
            <w:pPr>
              <w:jc w:val="center"/>
              <w:rPr>
                <w:rFonts w:cstheme="minorHAnsi"/>
                <w:sz w:val="19"/>
                <w:szCs w:val="19"/>
              </w:rPr>
            </w:pPr>
            <w:r>
              <w:rPr>
                <w:rFonts w:cstheme="minorHAnsi"/>
                <w:sz w:val="19"/>
                <w:szCs w:val="19"/>
              </w:rPr>
              <w:t>A1</w:t>
            </w:r>
          </w:p>
          <w:p w14:paraId="7470F915" w14:textId="77777777" w:rsidR="0092379F" w:rsidRDefault="0092379F" w:rsidP="000A1C8D">
            <w:pPr>
              <w:jc w:val="center"/>
              <w:rPr>
                <w:rFonts w:cstheme="minorHAnsi"/>
                <w:sz w:val="19"/>
                <w:szCs w:val="19"/>
              </w:rPr>
            </w:pPr>
            <w:r>
              <w:rPr>
                <w:rFonts w:cstheme="minorHAnsi"/>
                <w:sz w:val="19"/>
                <w:szCs w:val="19"/>
              </w:rPr>
              <w:t>B3, B4, B5, B6</w:t>
            </w:r>
          </w:p>
          <w:p w14:paraId="6237B145" w14:textId="1E13DD0E" w:rsidR="0092379F" w:rsidRPr="00056F8B" w:rsidRDefault="0092379F" w:rsidP="000A1C8D">
            <w:pPr>
              <w:jc w:val="center"/>
              <w:rPr>
                <w:rFonts w:cstheme="minorHAnsi"/>
                <w:sz w:val="19"/>
                <w:szCs w:val="19"/>
              </w:rPr>
            </w:pPr>
            <w:r>
              <w:rPr>
                <w:rFonts w:cstheme="minorHAnsi"/>
                <w:sz w:val="19"/>
                <w:szCs w:val="19"/>
              </w:rPr>
              <w:t>C3, C4, C5</w:t>
            </w:r>
          </w:p>
        </w:tc>
        <w:tc>
          <w:tcPr>
            <w:tcW w:w="537" w:type="pct"/>
            <w:vMerge w:val="restart"/>
            <w:tcMar>
              <w:left w:w="108" w:type="dxa"/>
              <w:right w:w="108" w:type="dxa"/>
            </w:tcMar>
          </w:tcPr>
          <w:p w14:paraId="0D9887B9" w14:textId="77777777" w:rsidR="0092379F" w:rsidRPr="00EB05F4" w:rsidRDefault="0092379F" w:rsidP="000A1C8D">
            <w:pPr>
              <w:jc w:val="center"/>
              <w:rPr>
                <w:rFonts w:cstheme="minorHAnsi"/>
                <w:sz w:val="19"/>
                <w:szCs w:val="19"/>
                <w:lang w:val="en-US"/>
              </w:rPr>
            </w:pPr>
          </w:p>
          <w:p w14:paraId="2F9B8E03" w14:textId="0AC231FD" w:rsidR="0092379F" w:rsidRPr="009A606A" w:rsidRDefault="0092379F" w:rsidP="000A1C8D">
            <w:pPr>
              <w:jc w:val="center"/>
              <w:rPr>
                <w:rFonts w:cstheme="minorHAnsi"/>
                <w:sz w:val="19"/>
                <w:szCs w:val="19"/>
                <w:lang w:val="en-US"/>
              </w:rPr>
            </w:pPr>
            <w:r>
              <w:rPr>
                <w:rFonts w:cstheme="minorHAnsi"/>
                <w:sz w:val="19"/>
                <w:szCs w:val="19"/>
                <w:lang w:val="en-US"/>
              </w:rPr>
              <w:t>CT6, CT7, CT13</w:t>
            </w:r>
          </w:p>
        </w:tc>
        <w:tc>
          <w:tcPr>
            <w:tcW w:w="693" w:type="pct"/>
            <w:vAlign w:val="center"/>
          </w:tcPr>
          <w:p w14:paraId="7DA3DFB4" w14:textId="5F1AD769" w:rsidR="0092379F" w:rsidRPr="00E80F1C" w:rsidRDefault="00000000" w:rsidP="00E80F1C">
            <w:pPr>
              <w:rPr>
                <w:i/>
                <w:iCs/>
                <w:color w:val="000000" w:themeColor="text1"/>
                <w:sz w:val="19"/>
                <w:szCs w:val="19"/>
              </w:rPr>
            </w:pPr>
            <w:sdt>
              <w:sdtPr>
                <w:rPr>
                  <w:i/>
                  <w:iCs/>
                  <w:color w:val="000000" w:themeColor="text1"/>
                  <w:sz w:val="19"/>
                  <w:szCs w:val="19"/>
                </w:rPr>
                <w:alias w:val="Lista"/>
                <w:tag w:val="Lista"/>
                <w:id w:val="-1094865753"/>
                <w:placeholder>
                  <w:docPart w:val="5B6B2FABB6524A058ED6FFDA01C0DE68"/>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r w:rsidR="0092379F">
                  <w:rPr>
                    <w:i/>
                    <w:iCs/>
                    <w:color w:val="000000" w:themeColor="text1"/>
                    <w:sz w:val="19"/>
                    <w:szCs w:val="19"/>
                  </w:rPr>
                  <w:t>Prueba escrita</w:t>
                </w:r>
              </w:sdtContent>
            </w:sdt>
          </w:p>
        </w:tc>
        <w:sdt>
          <w:sdtPr>
            <w:rPr>
              <w:rFonts w:cstheme="minorHAnsi"/>
              <w:bCs/>
              <w:i/>
              <w:iCs/>
              <w:color w:val="000000" w:themeColor="text1"/>
              <w:sz w:val="19"/>
              <w:szCs w:val="19"/>
            </w:rPr>
            <w:alias w:val="Lista"/>
            <w:tag w:val="Lista"/>
            <w:id w:val="-70975933"/>
            <w:placeholder>
              <w:docPart w:val="17FE417CD44E43D4972515206BD6E9BC"/>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581" w:type="pct"/>
                <w:vAlign w:val="center"/>
              </w:tcPr>
              <w:p w14:paraId="12C9FBB2" w14:textId="36A75CBD" w:rsidR="0092379F" w:rsidRPr="00662B47" w:rsidRDefault="0092379F" w:rsidP="00E80F1C">
                <w:pPr>
                  <w:rPr>
                    <w:rFonts w:eastAsia="Calibri" w:cstheme="minorHAnsi"/>
                    <w:color w:val="000000" w:themeColor="text1"/>
                    <w:sz w:val="19"/>
                    <w:szCs w:val="19"/>
                  </w:rPr>
                </w:pPr>
                <w:r>
                  <w:rPr>
                    <w:rFonts w:cstheme="minorHAnsi"/>
                    <w:bCs/>
                    <w:i/>
                    <w:iCs/>
                    <w:color w:val="000000" w:themeColor="text1"/>
                    <w:sz w:val="19"/>
                    <w:szCs w:val="19"/>
                  </w:rPr>
                  <w:t>Heteroevaluación</w:t>
                </w:r>
              </w:p>
            </w:tc>
          </w:sdtContent>
        </w:sdt>
        <w:tc>
          <w:tcPr>
            <w:tcW w:w="478" w:type="pct"/>
            <w:vMerge w:val="restart"/>
            <w:vAlign w:val="center"/>
          </w:tcPr>
          <w:p w14:paraId="69C9A684" w14:textId="545B0208" w:rsidR="0092379F" w:rsidRPr="000A1C8D" w:rsidRDefault="0092379F" w:rsidP="000A1C8D">
            <w:pPr>
              <w:jc w:val="center"/>
              <w:rPr>
                <w:rFonts w:cstheme="minorHAnsi"/>
                <w:bCs/>
                <w:i/>
                <w:iCs/>
                <w:sz w:val="19"/>
                <w:szCs w:val="19"/>
              </w:rPr>
            </w:pPr>
            <w:r w:rsidRPr="000A1C8D">
              <w:rPr>
                <w:rFonts w:cstheme="minorHAnsi"/>
                <w:bCs/>
                <w:i/>
                <w:iCs/>
                <w:sz w:val="19"/>
                <w:szCs w:val="19"/>
              </w:rPr>
              <w:t>Desde la Unidad 9 a la 12</w:t>
            </w:r>
          </w:p>
        </w:tc>
      </w:tr>
      <w:tr w:rsidR="0092379F" w14:paraId="0D6440E7" w14:textId="77777777" w:rsidTr="00127077">
        <w:trPr>
          <w:trHeight w:val="810"/>
          <w:jc w:val="center"/>
        </w:trPr>
        <w:tc>
          <w:tcPr>
            <w:tcW w:w="1070" w:type="pct"/>
            <w:vMerge/>
          </w:tcPr>
          <w:p w14:paraId="19709207" w14:textId="77777777" w:rsidR="0092379F" w:rsidRPr="000A1C8D" w:rsidRDefault="0092379F" w:rsidP="000A1C8D">
            <w:pPr>
              <w:rPr>
                <w:rFonts w:cstheme="minorHAnsi"/>
                <w:sz w:val="19"/>
                <w:szCs w:val="19"/>
              </w:rPr>
            </w:pPr>
          </w:p>
        </w:tc>
        <w:tc>
          <w:tcPr>
            <w:tcW w:w="955" w:type="pct"/>
            <w:vAlign w:val="center"/>
          </w:tcPr>
          <w:p w14:paraId="4A758EBE" w14:textId="1BB824B6" w:rsidR="0092379F" w:rsidRPr="00763E73" w:rsidRDefault="009F3098" w:rsidP="0092379F">
            <w:pPr>
              <w:jc w:val="both"/>
              <w:rPr>
                <w:rFonts w:cstheme="minorHAnsi"/>
                <w:sz w:val="18"/>
                <w:szCs w:val="18"/>
              </w:rPr>
            </w:pPr>
            <w:r w:rsidRPr="00763E73">
              <w:rPr>
                <w:rFonts w:cstheme="minorHAnsi"/>
                <w:sz w:val="18"/>
                <w:szCs w:val="18"/>
              </w:rPr>
              <w:t xml:space="preserve">6.1.2. Explica las principales aportaciones culturales, religiosas y artísticas de estas culturas en la formación de nuestra cultura occidental. </w:t>
            </w:r>
          </w:p>
        </w:tc>
        <w:tc>
          <w:tcPr>
            <w:tcW w:w="260" w:type="pct"/>
            <w:vMerge/>
            <w:vAlign w:val="center"/>
          </w:tcPr>
          <w:p w14:paraId="0E9EE6A5" w14:textId="77AD3274" w:rsidR="0092379F" w:rsidRPr="00056F8B" w:rsidRDefault="0092379F" w:rsidP="000A1C8D">
            <w:pPr>
              <w:jc w:val="center"/>
              <w:rPr>
                <w:rFonts w:cstheme="minorHAnsi"/>
                <w:sz w:val="19"/>
                <w:szCs w:val="19"/>
              </w:rPr>
            </w:pPr>
          </w:p>
        </w:tc>
        <w:tc>
          <w:tcPr>
            <w:tcW w:w="426" w:type="pct"/>
            <w:vMerge/>
            <w:vAlign w:val="center"/>
          </w:tcPr>
          <w:p w14:paraId="01030217" w14:textId="77777777" w:rsidR="0092379F" w:rsidRPr="00056F8B" w:rsidRDefault="0092379F" w:rsidP="000A1C8D">
            <w:pPr>
              <w:rPr>
                <w:rFonts w:cstheme="minorHAnsi"/>
                <w:sz w:val="19"/>
                <w:szCs w:val="19"/>
              </w:rPr>
            </w:pPr>
          </w:p>
        </w:tc>
        <w:tc>
          <w:tcPr>
            <w:tcW w:w="537" w:type="pct"/>
            <w:vMerge/>
            <w:vAlign w:val="center"/>
          </w:tcPr>
          <w:p w14:paraId="6B73DE08" w14:textId="77777777" w:rsidR="0092379F" w:rsidRPr="00056F8B" w:rsidRDefault="0092379F" w:rsidP="000A1C8D">
            <w:pPr>
              <w:jc w:val="center"/>
              <w:rPr>
                <w:rFonts w:cstheme="minorHAnsi"/>
                <w:sz w:val="19"/>
                <w:szCs w:val="19"/>
              </w:rPr>
            </w:pPr>
          </w:p>
        </w:tc>
        <w:tc>
          <w:tcPr>
            <w:tcW w:w="693" w:type="pct"/>
            <w:vAlign w:val="center"/>
          </w:tcPr>
          <w:sdt>
            <w:sdtPr>
              <w:rPr>
                <w:i/>
                <w:iCs/>
                <w:color w:val="000000" w:themeColor="text1"/>
                <w:sz w:val="19"/>
                <w:szCs w:val="19"/>
              </w:rPr>
              <w:alias w:val="Lista"/>
              <w:tag w:val="Lista"/>
              <w:id w:val="-1174341228"/>
              <w:placeholder>
                <w:docPart w:val="09C6D48FF97C41178548F97F6EEC280D"/>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p w14:paraId="5719C328" w14:textId="23C6BE3F" w:rsidR="0092379F" w:rsidRPr="00662B47" w:rsidRDefault="0092379F" w:rsidP="00E80F1C">
                <w:pPr>
                  <w:rPr>
                    <w:rFonts w:eastAsia="Calibri" w:cstheme="minorHAnsi"/>
                    <w:color w:val="000000" w:themeColor="text1"/>
                    <w:sz w:val="19"/>
                    <w:szCs w:val="19"/>
                  </w:rPr>
                </w:pPr>
                <w:r>
                  <w:rPr>
                    <w:i/>
                    <w:iCs/>
                    <w:color w:val="000000" w:themeColor="text1"/>
                    <w:sz w:val="19"/>
                    <w:szCs w:val="19"/>
                  </w:rPr>
                  <w:t>Prueba oral</w:t>
                </w:r>
              </w:p>
            </w:sdtContent>
          </w:sdt>
        </w:tc>
        <w:sdt>
          <w:sdtPr>
            <w:rPr>
              <w:rFonts w:cstheme="minorHAnsi"/>
              <w:bCs/>
              <w:i/>
              <w:iCs/>
              <w:color w:val="000000" w:themeColor="text1"/>
              <w:sz w:val="19"/>
              <w:szCs w:val="19"/>
            </w:rPr>
            <w:alias w:val="Lista"/>
            <w:tag w:val="Lista"/>
            <w:id w:val="1879513202"/>
            <w:placeholder>
              <w:docPart w:val="DF67EFFB0D6940A5B1B4F149A904B3DF"/>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581" w:type="pct"/>
                <w:vAlign w:val="center"/>
              </w:tcPr>
              <w:p w14:paraId="1260AA47" w14:textId="77777777" w:rsidR="0092379F" w:rsidRPr="00662B47" w:rsidRDefault="0092379F" w:rsidP="00E80F1C">
                <w:pPr>
                  <w:rPr>
                    <w:rFonts w:eastAsia="Calibri" w:cstheme="minorHAnsi"/>
                    <w:color w:val="000000" w:themeColor="text1"/>
                    <w:sz w:val="19"/>
                    <w:szCs w:val="19"/>
                  </w:rPr>
                </w:pPr>
                <w:r w:rsidRPr="00662B47">
                  <w:rPr>
                    <w:rFonts w:cstheme="minorHAnsi"/>
                    <w:bCs/>
                    <w:i/>
                    <w:iCs/>
                    <w:color w:val="000000" w:themeColor="text1"/>
                    <w:sz w:val="19"/>
                    <w:szCs w:val="19"/>
                  </w:rPr>
                  <w:t>Heteroevaluación</w:t>
                </w:r>
              </w:p>
            </w:tc>
          </w:sdtContent>
        </w:sdt>
        <w:tc>
          <w:tcPr>
            <w:tcW w:w="478" w:type="pct"/>
            <w:vMerge/>
            <w:vAlign w:val="center"/>
          </w:tcPr>
          <w:p w14:paraId="217129FB" w14:textId="77777777" w:rsidR="0092379F" w:rsidRPr="000A1C8D" w:rsidRDefault="0092379F" w:rsidP="000A1C8D">
            <w:pPr>
              <w:jc w:val="center"/>
              <w:rPr>
                <w:rFonts w:cstheme="minorHAnsi"/>
                <w:bCs/>
                <w:i/>
                <w:iCs/>
                <w:sz w:val="19"/>
                <w:szCs w:val="19"/>
              </w:rPr>
            </w:pPr>
          </w:p>
        </w:tc>
      </w:tr>
      <w:tr w:rsidR="0092379F" w14:paraId="11F0876C" w14:textId="77777777" w:rsidTr="00127077">
        <w:trPr>
          <w:trHeight w:val="692"/>
          <w:jc w:val="center"/>
        </w:trPr>
        <w:tc>
          <w:tcPr>
            <w:tcW w:w="1070" w:type="pct"/>
            <w:vMerge w:val="restart"/>
            <w:tcMar>
              <w:left w:w="108" w:type="dxa"/>
              <w:right w:w="108" w:type="dxa"/>
            </w:tcMar>
          </w:tcPr>
          <w:p w14:paraId="0F2AC8B9" w14:textId="79DB857A" w:rsidR="0092379F" w:rsidRPr="000A1C8D" w:rsidRDefault="0092379F" w:rsidP="000A1C8D">
            <w:pPr>
              <w:jc w:val="both"/>
              <w:rPr>
                <w:sz w:val="19"/>
                <w:szCs w:val="19"/>
              </w:rPr>
            </w:pPr>
            <w:r w:rsidRPr="000A1C8D">
              <w:rPr>
                <w:rFonts w:eastAsia="Times New Roman" w:cs="Calibri"/>
                <w:sz w:val="19"/>
                <w:lang w:eastAsia="es-ES_tradnl"/>
              </w:rPr>
              <w:t xml:space="preserve"> </w:t>
            </w:r>
            <w:r w:rsidRPr="000A1C8D">
              <w:rPr>
                <w:rFonts w:cs="Calibri"/>
                <w:b/>
                <w:bCs/>
                <w:sz w:val="19"/>
              </w:rPr>
              <w:t>6.2</w:t>
            </w:r>
            <w:r w:rsidRPr="000A1C8D">
              <w:rPr>
                <w:rFonts w:cs="Calibri"/>
                <w:sz w:val="19"/>
              </w:rPr>
              <w:t xml:space="preserve"> Reconocer las desigualdades sociales existentes en épocas pasadas y los mecanismos de dominación y control que se han aplicado, identificando aquellos grupos que se han visto sometidos y silenciados, destacando la presencia de mujeres y de personajes pertenecientes a otros colectivos discriminados. </w:t>
            </w:r>
            <w:r w:rsidRPr="009B01CC">
              <w:rPr>
                <w:rFonts w:cs="Calibri"/>
                <w:b/>
                <w:bCs/>
                <w:sz w:val="19"/>
              </w:rPr>
              <w:t>(CCL5, CC2).</w:t>
            </w:r>
          </w:p>
          <w:p w14:paraId="658121FB" w14:textId="77777777" w:rsidR="0092379F" w:rsidRPr="000A1C8D" w:rsidRDefault="0092379F" w:rsidP="000A1C8D">
            <w:pPr>
              <w:jc w:val="both"/>
              <w:rPr>
                <w:sz w:val="19"/>
                <w:szCs w:val="19"/>
              </w:rPr>
            </w:pPr>
          </w:p>
        </w:tc>
        <w:tc>
          <w:tcPr>
            <w:tcW w:w="955" w:type="pct"/>
            <w:vAlign w:val="center"/>
          </w:tcPr>
          <w:p w14:paraId="4B34D257" w14:textId="78D03AB0" w:rsidR="0092379F" w:rsidRPr="00763E73" w:rsidRDefault="009F3098" w:rsidP="0092379F">
            <w:pPr>
              <w:jc w:val="both"/>
              <w:rPr>
                <w:rFonts w:cstheme="minorHAnsi"/>
                <w:sz w:val="18"/>
                <w:szCs w:val="18"/>
              </w:rPr>
            </w:pPr>
            <w:r w:rsidRPr="00763E73">
              <w:rPr>
                <w:rFonts w:cstheme="minorHAnsi"/>
                <w:sz w:val="18"/>
                <w:szCs w:val="18"/>
              </w:rPr>
              <w:t>6.2.1. Ent</w:t>
            </w:r>
            <w:r w:rsidR="00763E73" w:rsidRPr="00763E73">
              <w:rPr>
                <w:rFonts w:cstheme="minorHAnsi"/>
                <w:sz w:val="18"/>
                <w:szCs w:val="18"/>
              </w:rPr>
              <w:t>iende</w:t>
            </w:r>
            <w:r w:rsidRPr="00763E73">
              <w:rPr>
                <w:rFonts w:cstheme="minorHAnsi"/>
                <w:sz w:val="18"/>
                <w:szCs w:val="18"/>
              </w:rPr>
              <w:t xml:space="preserve"> los mecanismos de dominación existentes en la Prehistoria y Edad Antigua. </w:t>
            </w:r>
          </w:p>
        </w:tc>
        <w:tc>
          <w:tcPr>
            <w:tcW w:w="260" w:type="pct"/>
            <w:vMerge w:val="restart"/>
            <w:vAlign w:val="center"/>
          </w:tcPr>
          <w:p w14:paraId="26017586" w14:textId="1AF1D994" w:rsidR="0092379F" w:rsidRPr="00056F8B" w:rsidRDefault="0092379F" w:rsidP="000A1C8D">
            <w:pPr>
              <w:jc w:val="center"/>
              <w:rPr>
                <w:rFonts w:eastAsia="Calibri" w:cstheme="minorHAnsi"/>
                <w:sz w:val="19"/>
                <w:szCs w:val="19"/>
              </w:rPr>
            </w:pPr>
            <w:r>
              <w:rPr>
                <w:rFonts w:cs="Calibri"/>
                <w:b/>
                <w:bCs/>
                <w:color w:val="FF0000"/>
                <w:sz w:val="20"/>
                <w:szCs w:val="20"/>
              </w:rPr>
              <w:t>4%</w:t>
            </w:r>
          </w:p>
        </w:tc>
        <w:tc>
          <w:tcPr>
            <w:tcW w:w="426" w:type="pct"/>
            <w:vMerge w:val="restart"/>
            <w:tcMar>
              <w:left w:w="108" w:type="dxa"/>
              <w:right w:w="108" w:type="dxa"/>
            </w:tcMar>
          </w:tcPr>
          <w:p w14:paraId="21065944" w14:textId="77777777" w:rsidR="0092379F" w:rsidRDefault="0092379F" w:rsidP="000A1C8D">
            <w:pPr>
              <w:jc w:val="center"/>
              <w:rPr>
                <w:rFonts w:cstheme="minorHAnsi"/>
                <w:sz w:val="19"/>
                <w:szCs w:val="19"/>
              </w:rPr>
            </w:pPr>
          </w:p>
          <w:p w14:paraId="428D5CA5" w14:textId="77777777" w:rsidR="0092379F" w:rsidRDefault="0092379F" w:rsidP="000A1C8D">
            <w:pPr>
              <w:jc w:val="center"/>
              <w:rPr>
                <w:rFonts w:cstheme="minorHAnsi"/>
                <w:sz w:val="19"/>
                <w:szCs w:val="19"/>
              </w:rPr>
            </w:pPr>
            <w:r>
              <w:rPr>
                <w:rFonts w:cstheme="minorHAnsi"/>
                <w:sz w:val="19"/>
                <w:szCs w:val="19"/>
              </w:rPr>
              <w:t>B1, B3, B4, B5</w:t>
            </w:r>
          </w:p>
          <w:p w14:paraId="558344FA" w14:textId="135D030D" w:rsidR="0092379F" w:rsidRPr="00056F8B" w:rsidRDefault="0092379F" w:rsidP="000A1C8D">
            <w:pPr>
              <w:jc w:val="center"/>
              <w:rPr>
                <w:rFonts w:cstheme="minorHAnsi"/>
                <w:sz w:val="19"/>
                <w:szCs w:val="19"/>
              </w:rPr>
            </w:pPr>
            <w:r>
              <w:rPr>
                <w:rFonts w:cstheme="minorHAnsi"/>
                <w:sz w:val="19"/>
                <w:szCs w:val="19"/>
              </w:rPr>
              <w:t>C2, C3, C4, C5</w:t>
            </w:r>
          </w:p>
        </w:tc>
        <w:tc>
          <w:tcPr>
            <w:tcW w:w="537" w:type="pct"/>
            <w:vMerge w:val="restart"/>
            <w:tcMar>
              <w:left w:w="108" w:type="dxa"/>
              <w:right w:w="108" w:type="dxa"/>
            </w:tcMar>
          </w:tcPr>
          <w:p w14:paraId="27FA00B1" w14:textId="77777777" w:rsidR="0092379F" w:rsidRPr="00EB05F4" w:rsidRDefault="0092379F" w:rsidP="000A1C8D">
            <w:pPr>
              <w:jc w:val="center"/>
              <w:rPr>
                <w:rFonts w:cstheme="minorHAnsi"/>
                <w:sz w:val="19"/>
                <w:szCs w:val="19"/>
                <w:lang w:val="en-US"/>
              </w:rPr>
            </w:pPr>
          </w:p>
          <w:p w14:paraId="3CF93FEC" w14:textId="73191F9D" w:rsidR="0092379F" w:rsidRPr="009A606A" w:rsidRDefault="0092379F" w:rsidP="000A1C8D">
            <w:pPr>
              <w:jc w:val="center"/>
              <w:rPr>
                <w:rFonts w:cstheme="minorHAnsi"/>
                <w:sz w:val="19"/>
                <w:szCs w:val="19"/>
                <w:lang w:val="en-US"/>
              </w:rPr>
            </w:pPr>
            <w:r w:rsidRPr="000A1C8D">
              <w:rPr>
                <w:rFonts w:cstheme="minorHAnsi"/>
                <w:sz w:val="19"/>
                <w:szCs w:val="19"/>
                <w:lang w:val="en-US"/>
              </w:rPr>
              <w:t>CT7, CT8,</w:t>
            </w:r>
            <w:r>
              <w:rPr>
                <w:rFonts w:cstheme="minorHAnsi"/>
                <w:sz w:val="19"/>
                <w:szCs w:val="19"/>
                <w:lang w:val="en-US"/>
              </w:rPr>
              <w:t xml:space="preserve"> </w:t>
            </w:r>
            <w:r w:rsidRPr="000A1C8D">
              <w:rPr>
                <w:rFonts w:cstheme="minorHAnsi"/>
                <w:sz w:val="19"/>
                <w:szCs w:val="19"/>
                <w:lang w:val="en-US"/>
              </w:rPr>
              <w:t>CT11, CT15</w:t>
            </w:r>
          </w:p>
        </w:tc>
        <w:sdt>
          <w:sdtPr>
            <w:rPr>
              <w:i/>
              <w:iCs/>
              <w:color w:val="000000" w:themeColor="text1"/>
              <w:sz w:val="19"/>
              <w:szCs w:val="19"/>
            </w:rPr>
            <w:alias w:val="Lista"/>
            <w:tag w:val="Lista"/>
            <w:id w:val="1559442379"/>
            <w:placeholder>
              <w:docPart w:val="9C5478AF1BA84C6ABA4A0BB318FF5763"/>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693" w:type="pct"/>
                <w:vAlign w:val="center"/>
              </w:tcPr>
              <w:p w14:paraId="41160E5C" w14:textId="0ECDB678" w:rsidR="0092379F" w:rsidRPr="00662B47" w:rsidRDefault="0092379F" w:rsidP="00E80F1C">
                <w:pPr>
                  <w:rPr>
                    <w:rFonts w:eastAsia="Calibri" w:cstheme="minorHAnsi"/>
                    <w:color w:val="000000" w:themeColor="text1"/>
                    <w:sz w:val="19"/>
                    <w:szCs w:val="19"/>
                  </w:rPr>
                </w:pPr>
                <w:r>
                  <w:rPr>
                    <w:i/>
                    <w:iCs/>
                    <w:color w:val="000000" w:themeColor="text1"/>
                    <w:sz w:val="19"/>
                    <w:szCs w:val="19"/>
                  </w:rPr>
                  <w:t>Cuaderno del alumno</w:t>
                </w:r>
              </w:p>
            </w:tc>
          </w:sdtContent>
        </w:sdt>
        <w:sdt>
          <w:sdtPr>
            <w:rPr>
              <w:rFonts w:cstheme="minorHAnsi"/>
              <w:bCs/>
              <w:i/>
              <w:iCs/>
              <w:color w:val="000000" w:themeColor="text1"/>
              <w:sz w:val="19"/>
              <w:szCs w:val="19"/>
            </w:rPr>
            <w:alias w:val="Lista"/>
            <w:tag w:val="Lista"/>
            <w:id w:val="-1288040247"/>
            <w:placeholder>
              <w:docPart w:val="61C43594C1254080AB18C8D0BAF78198"/>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581" w:type="pct"/>
                <w:vAlign w:val="center"/>
              </w:tcPr>
              <w:p w14:paraId="0631C028" w14:textId="4B02C95E" w:rsidR="0092379F" w:rsidRPr="00662B47" w:rsidRDefault="0092379F" w:rsidP="00E80F1C">
                <w:pPr>
                  <w:rPr>
                    <w:rFonts w:eastAsia="Calibri" w:cstheme="minorHAnsi"/>
                    <w:color w:val="000000" w:themeColor="text1"/>
                    <w:sz w:val="19"/>
                    <w:szCs w:val="19"/>
                  </w:rPr>
                </w:pPr>
                <w:r>
                  <w:rPr>
                    <w:rFonts w:cstheme="minorHAnsi"/>
                    <w:bCs/>
                    <w:i/>
                    <w:iCs/>
                    <w:color w:val="000000" w:themeColor="text1"/>
                    <w:sz w:val="19"/>
                    <w:szCs w:val="19"/>
                  </w:rPr>
                  <w:t>Heteroevaluación</w:t>
                </w:r>
              </w:p>
            </w:tc>
          </w:sdtContent>
        </w:sdt>
        <w:tc>
          <w:tcPr>
            <w:tcW w:w="478" w:type="pct"/>
            <w:vMerge w:val="restart"/>
            <w:vAlign w:val="center"/>
          </w:tcPr>
          <w:p w14:paraId="3DA5851D" w14:textId="4269D3DC" w:rsidR="0092379F" w:rsidRPr="000A1C8D" w:rsidRDefault="0092379F" w:rsidP="000A1C8D">
            <w:pPr>
              <w:jc w:val="center"/>
              <w:rPr>
                <w:rFonts w:cstheme="minorHAnsi"/>
                <w:bCs/>
                <w:i/>
                <w:iCs/>
                <w:sz w:val="19"/>
                <w:szCs w:val="19"/>
              </w:rPr>
            </w:pPr>
            <w:r w:rsidRPr="000A1C8D">
              <w:rPr>
                <w:rFonts w:cstheme="minorHAnsi"/>
                <w:bCs/>
                <w:i/>
                <w:iCs/>
                <w:sz w:val="19"/>
                <w:szCs w:val="19"/>
              </w:rPr>
              <w:t>Desde la Unidad 9 a la 12</w:t>
            </w:r>
          </w:p>
        </w:tc>
      </w:tr>
      <w:tr w:rsidR="0092379F" w14:paraId="6AD4F369" w14:textId="77777777" w:rsidTr="00127077">
        <w:trPr>
          <w:trHeight w:val="840"/>
          <w:jc w:val="center"/>
        </w:trPr>
        <w:tc>
          <w:tcPr>
            <w:tcW w:w="1070" w:type="pct"/>
            <w:vMerge/>
            <w:tcBorders>
              <w:bottom w:val="single" w:sz="2" w:space="0" w:color="auto"/>
            </w:tcBorders>
          </w:tcPr>
          <w:p w14:paraId="53880490" w14:textId="77777777" w:rsidR="0092379F" w:rsidRPr="000A1C8D" w:rsidRDefault="0092379F" w:rsidP="000A1C8D">
            <w:pPr>
              <w:rPr>
                <w:rFonts w:cstheme="minorHAnsi"/>
                <w:sz w:val="19"/>
                <w:szCs w:val="19"/>
              </w:rPr>
            </w:pPr>
          </w:p>
        </w:tc>
        <w:tc>
          <w:tcPr>
            <w:tcW w:w="955" w:type="pct"/>
            <w:tcBorders>
              <w:bottom w:val="single" w:sz="2" w:space="0" w:color="auto"/>
            </w:tcBorders>
            <w:vAlign w:val="center"/>
          </w:tcPr>
          <w:p w14:paraId="042A868E" w14:textId="67686AF2" w:rsidR="0092379F" w:rsidRPr="00763E73" w:rsidRDefault="009F3098" w:rsidP="0092379F">
            <w:pPr>
              <w:jc w:val="both"/>
              <w:rPr>
                <w:rFonts w:cstheme="minorHAnsi"/>
                <w:sz w:val="18"/>
                <w:szCs w:val="18"/>
              </w:rPr>
            </w:pPr>
            <w:r w:rsidRPr="00763E73">
              <w:rPr>
                <w:rFonts w:cstheme="minorHAnsi"/>
                <w:sz w:val="18"/>
                <w:szCs w:val="18"/>
              </w:rPr>
              <w:t>6.2.2. Valora las desigualdades sociales presentes y pasadas, vividas por las mujeres u otros colectivos silenciados/olvidados.</w:t>
            </w:r>
          </w:p>
        </w:tc>
        <w:tc>
          <w:tcPr>
            <w:tcW w:w="260" w:type="pct"/>
            <w:vMerge/>
            <w:tcBorders>
              <w:bottom w:val="single" w:sz="2" w:space="0" w:color="auto"/>
            </w:tcBorders>
            <w:vAlign w:val="center"/>
          </w:tcPr>
          <w:p w14:paraId="2423E959" w14:textId="447629B3" w:rsidR="0092379F" w:rsidRPr="00056F8B" w:rsidRDefault="0092379F" w:rsidP="000A1C8D">
            <w:pPr>
              <w:jc w:val="center"/>
              <w:rPr>
                <w:rFonts w:cstheme="minorHAnsi"/>
                <w:sz w:val="19"/>
                <w:szCs w:val="19"/>
              </w:rPr>
            </w:pPr>
          </w:p>
        </w:tc>
        <w:tc>
          <w:tcPr>
            <w:tcW w:w="426" w:type="pct"/>
            <w:vMerge/>
            <w:tcBorders>
              <w:bottom w:val="single" w:sz="2" w:space="0" w:color="auto"/>
            </w:tcBorders>
            <w:vAlign w:val="center"/>
          </w:tcPr>
          <w:p w14:paraId="10BBB76E" w14:textId="77777777" w:rsidR="0092379F" w:rsidRPr="00056F8B" w:rsidRDefault="0092379F" w:rsidP="000A1C8D">
            <w:pPr>
              <w:rPr>
                <w:rFonts w:cstheme="minorHAnsi"/>
                <w:sz w:val="19"/>
                <w:szCs w:val="19"/>
              </w:rPr>
            </w:pPr>
          </w:p>
        </w:tc>
        <w:tc>
          <w:tcPr>
            <w:tcW w:w="537" w:type="pct"/>
            <w:vMerge/>
            <w:tcBorders>
              <w:bottom w:val="single" w:sz="2" w:space="0" w:color="auto"/>
            </w:tcBorders>
            <w:vAlign w:val="center"/>
          </w:tcPr>
          <w:p w14:paraId="0C789E01" w14:textId="77777777" w:rsidR="0092379F" w:rsidRPr="00056F8B" w:rsidRDefault="0092379F" w:rsidP="000A1C8D">
            <w:pPr>
              <w:jc w:val="center"/>
              <w:rPr>
                <w:rFonts w:cstheme="minorHAnsi"/>
                <w:sz w:val="19"/>
                <w:szCs w:val="19"/>
              </w:rPr>
            </w:pPr>
          </w:p>
        </w:tc>
        <w:tc>
          <w:tcPr>
            <w:tcW w:w="693" w:type="pct"/>
            <w:tcBorders>
              <w:bottom w:val="single" w:sz="2" w:space="0" w:color="auto"/>
            </w:tcBorders>
            <w:vAlign w:val="center"/>
          </w:tcPr>
          <w:sdt>
            <w:sdtPr>
              <w:rPr>
                <w:i/>
                <w:iCs/>
                <w:color w:val="000000" w:themeColor="text1"/>
                <w:sz w:val="19"/>
                <w:szCs w:val="19"/>
              </w:rPr>
              <w:alias w:val="Lista"/>
              <w:tag w:val="Lista"/>
              <w:id w:val="1871723055"/>
              <w:placeholder>
                <w:docPart w:val="0E27425169454F71AC9C2E71431E32D8"/>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p w14:paraId="0E4E64F7" w14:textId="1A7D4E55" w:rsidR="0092379F" w:rsidRPr="00662B47" w:rsidRDefault="0092379F" w:rsidP="00E80F1C">
                <w:pPr>
                  <w:rPr>
                    <w:rFonts w:eastAsia="Calibri" w:cstheme="minorHAnsi"/>
                    <w:color w:val="000000" w:themeColor="text1"/>
                    <w:sz w:val="19"/>
                    <w:szCs w:val="19"/>
                  </w:rPr>
                </w:pPr>
                <w:r>
                  <w:rPr>
                    <w:i/>
                    <w:iCs/>
                    <w:color w:val="000000" w:themeColor="text1"/>
                    <w:sz w:val="19"/>
                    <w:szCs w:val="19"/>
                  </w:rPr>
                  <w:t>Trabajo de investigación</w:t>
                </w:r>
              </w:p>
            </w:sdtContent>
          </w:sdt>
        </w:tc>
        <w:tc>
          <w:tcPr>
            <w:tcW w:w="581" w:type="pct"/>
            <w:tcBorders>
              <w:bottom w:val="single" w:sz="2" w:space="0" w:color="auto"/>
            </w:tcBorders>
            <w:vAlign w:val="center"/>
          </w:tcPr>
          <w:sdt>
            <w:sdtPr>
              <w:rPr>
                <w:rFonts w:cstheme="minorHAnsi"/>
                <w:bCs/>
                <w:i/>
                <w:iCs/>
                <w:color w:val="000000" w:themeColor="text1"/>
                <w:sz w:val="19"/>
                <w:szCs w:val="19"/>
              </w:rPr>
              <w:alias w:val="Lista"/>
              <w:tag w:val="Lista"/>
              <w:id w:val="-424115457"/>
              <w:placeholder>
                <w:docPart w:val="A1258D39BCBF4D43B0CC52143590192F"/>
              </w:placeholder>
              <w:dropDownList>
                <w:listItem w:value="Elija un elemento."/>
                <w:listItem w:displayText="Autoevaluación" w:value="Autoevaluación"/>
                <w:listItem w:displayText="Coevaluación" w:value="Coevaluación"/>
                <w:listItem w:displayText="Heteroevaluación" w:value="Heteroevaluación"/>
              </w:dropDownList>
            </w:sdtPr>
            <w:sdtContent>
              <w:p w14:paraId="151EDCE3" w14:textId="5432C561" w:rsidR="0092379F" w:rsidRPr="00662B47" w:rsidRDefault="0092379F" w:rsidP="00E80F1C">
                <w:pPr>
                  <w:rPr>
                    <w:rFonts w:eastAsia="Calibri" w:cstheme="minorHAnsi"/>
                    <w:color w:val="000000" w:themeColor="text1"/>
                    <w:sz w:val="19"/>
                    <w:szCs w:val="19"/>
                  </w:rPr>
                </w:pPr>
                <w:r>
                  <w:rPr>
                    <w:rFonts w:cstheme="minorHAnsi"/>
                    <w:bCs/>
                    <w:i/>
                    <w:iCs/>
                    <w:color w:val="000000" w:themeColor="text1"/>
                    <w:sz w:val="19"/>
                    <w:szCs w:val="19"/>
                  </w:rPr>
                  <w:t>Coevaluación</w:t>
                </w:r>
              </w:p>
            </w:sdtContent>
          </w:sdt>
        </w:tc>
        <w:tc>
          <w:tcPr>
            <w:tcW w:w="478" w:type="pct"/>
            <w:vMerge/>
            <w:tcBorders>
              <w:bottom w:val="single" w:sz="2" w:space="0" w:color="auto"/>
            </w:tcBorders>
            <w:vAlign w:val="center"/>
          </w:tcPr>
          <w:p w14:paraId="5C0C9C4C" w14:textId="77777777" w:rsidR="0092379F" w:rsidRPr="000A1C8D" w:rsidRDefault="0092379F" w:rsidP="000A1C8D">
            <w:pPr>
              <w:jc w:val="center"/>
              <w:rPr>
                <w:rFonts w:cstheme="minorHAnsi"/>
                <w:bCs/>
                <w:i/>
                <w:iCs/>
                <w:sz w:val="19"/>
                <w:szCs w:val="19"/>
              </w:rPr>
            </w:pPr>
          </w:p>
        </w:tc>
      </w:tr>
      <w:tr w:rsidR="0092379F" w14:paraId="51799986" w14:textId="77777777" w:rsidTr="00127077">
        <w:trPr>
          <w:trHeight w:val="769"/>
          <w:jc w:val="center"/>
        </w:trPr>
        <w:tc>
          <w:tcPr>
            <w:tcW w:w="1070" w:type="pct"/>
            <w:vMerge w:val="restart"/>
            <w:tcMar>
              <w:left w:w="108" w:type="dxa"/>
              <w:right w:w="108" w:type="dxa"/>
            </w:tcMar>
          </w:tcPr>
          <w:p w14:paraId="7788CACD" w14:textId="21B101BF" w:rsidR="0092379F" w:rsidRPr="000A1C8D" w:rsidRDefault="0092379F" w:rsidP="000A1C8D">
            <w:pPr>
              <w:jc w:val="both"/>
              <w:rPr>
                <w:sz w:val="19"/>
                <w:szCs w:val="19"/>
              </w:rPr>
            </w:pPr>
            <w:r w:rsidRPr="000A1C8D">
              <w:rPr>
                <w:rFonts w:cs="Calibri"/>
                <w:b/>
                <w:bCs/>
                <w:sz w:val="19"/>
              </w:rPr>
              <w:t xml:space="preserve">7.1 </w:t>
            </w:r>
            <w:r w:rsidRPr="000A1C8D">
              <w:rPr>
                <w:rFonts w:cs="Calibri"/>
                <w:sz w:val="19"/>
              </w:rPr>
              <w:t xml:space="preserve">Relacionar las culturas y civilizaciones que se han desarrollado a lo largo de la historia antigua, con las diversas identidades colectivas que se han ido construyendo hasta la actualidad, reflexionando sobre los múltiples significados que adoptan y aportaciones de cada una de ellas a la </w:t>
            </w:r>
            <w:r w:rsidRPr="000A1C8D">
              <w:rPr>
                <w:rFonts w:cs="Calibri"/>
                <w:sz w:val="19"/>
              </w:rPr>
              <w:lastRenderedPageBreak/>
              <w:t xml:space="preserve">cultura humana y universal. </w:t>
            </w:r>
            <w:r w:rsidRPr="009B01CC">
              <w:rPr>
                <w:rFonts w:cs="Calibri"/>
                <w:b/>
                <w:bCs/>
                <w:sz w:val="19"/>
              </w:rPr>
              <w:t>(CC1, CC2, CC3).</w:t>
            </w:r>
          </w:p>
          <w:p w14:paraId="1DBBC2B4" w14:textId="77777777" w:rsidR="0092379F" w:rsidRPr="000A1C8D" w:rsidRDefault="0092379F" w:rsidP="000A1C8D">
            <w:pPr>
              <w:jc w:val="both"/>
              <w:rPr>
                <w:sz w:val="19"/>
                <w:szCs w:val="19"/>
              </w:rPr>
            </w:pPr>
          </w:p>
        </w:tc>
        <w:tc>
          <w:tcPr>
            <w:tcW w:w="955" w:type="pct"/>
            <w:vAlign w:val="center"/>
          </w:tcPr>
          <w:p w14:paraId="280B84B1" w14:textId="2F145A5B" w:rsidR="0092379F" w:rsidRPr="00763E73" w:rsidRDefault="009F3098" w:rsidP="0092379F">
            <w:pPr>
              <w:jc w:val="both"/>
              <w:rPr>
                <w:rFonts w:cstheme="minorHAnsi"/>
                <w:sz w:val="18"/>
                <w:szCs w:val="18"/>
              </w:rPr>
            </w:pPr>
            <w:r w:rsidRPr="00763E73">
              <w:rPr>
                <w:rFonts w:cstheme="minorHAnsi"/>
                <w:sz w:val="18"/>
                <w:szCs w:val="18"/>
              </w:rPr>
              <w:lastRenderedPageBreak/>
              <w:t>7.1.1. Ent</w:t>
            </w:r>
            <w:r w:rsidR="00763E73" w:rsidRPr="00763E73">
              <w:rPr>
                <w:rFonts w:cstheme="minorHAnsi"/>
                <w:sz w:val="18"/>
                <w:szCs w:val="18"/>
              </w:rPr>
              <w:t>iende</w:t>
            </w:r>
            <w:r w:rsidRPr="00763E73">
              <w:rPr>
                <w:rFonts w:cstheme="minorHAnsi"/>
                <w:sz w:val="18"/>
                <w:szCs w:val="18"/>
              </w:rPr>
              <w:t xml:space="preserve"> qué se entiende por identidad cultural.</w:t>
            </w:r>
          </w:p>
        </w:tc>
        <w:tc>
          <w:tcPr>
            <w:tcW w:w="260" w:type="pct"/>
            <w:vMerge w:val="restart"/>
            <w:vAlign w:val="center"/>
          </w:tcPr>
          <w:p w14:paraId="47292DAF" w14:textId="6E78B6D9" w:rsidR="0092379F" w:rsidRPr="003626A9" w:rsidRDefault="0092379F" w:rsidP="000A1C8D">
            <w:pPr>
              <w:jc w:val="center"/>
              <w:rPr>
                <w:rFonts w:eastAsia="Calibri" w:cstheme="minorHAnsi"/>
                <w:sz w:val="19"/>
                <w:szCs w:val="19"/>
              </w:rPr>
            </w:pPr>
            <w:r>
              <w:rPr>
                <w:rFonts w:cs="Calibri"/>
                <w:b/>
                <w:bCs/>
                <w:color w:val="FF0000"/>
                <w:sz w:val="20"/>
                <w:szCs w:val="20"/>
              </w:rPr>
              <w:t>4%</w:t>
            </w:r>
          </w:p>
        </w:tc>
        <w:tc>
          <w:tcPr>
            <w:tcW w:w="426" w:type="pct"/>
            <w:vMerge w:val="restart"/>
            <w:tcMar>
              <w:left w:w="108" w:type="dxa"/>
              <w:right w:w="108" w:type="dxa"/>
            </w:tcMar>
          </w:tcPr>
          <w:p w14:paraId="11CA788E" w14:textId="77777777" w:rsidR="0092379F" w:rsidRDefault="0092379F" w:rsidP="000A1C8D">
            <w:pPr>
              <w:jc w:val="center"/>
              <w:rPr>
                <w:rFonts w:cstheme="minorHAnsi"/>
                <w:sz w:val="19"/>
                <w:szCs w:val="19"/>
              </w:rPr>
            </w:pPr>
          </w:p>
          <w:p w14:paraId="23BAAD2B" w14:textId="77777777" w:rsidR="0092379F" w:rsidRDefault="0092379F" w:rsidP="000A1C8D">
            <w:pPr>
              <w:jc w:val="center"/>
              <w:rPr>
                <w:rFonts w:cstheme="minorHAnsi"/>
                <w:sz w:val="19"/>
                <w:szCs w:val="19"/>
              </w:rPr>
            </w:pPr>
            <w:r>
              <w:rPr>
                <w:rFonts w:cstheme="minorHAnsi"/>
                <w:sz w:val="19"/>
                <w:szCs w:val="19"/>
              </w:rPr>
              <w:t>B3, B4, B5, B6</w:t>
            </w:r>
          </w:p>
          <w:p w14:paraId="3D7CEA85" w14:textId="47E1C0DC" w:rsidR="0092379F" w:rsidRPr="003626A9" w:rsidRDefault="0092379F" w:rsidP="000A1C8D">
            <w:pPr>
              <w:jc w:val="center"/>
              <w:rPr>
                <w:rFonts w:cstheme="minorHAnsi"/>
                <w:sz w:val="19"/>
                <w:szCs w:val="19"/>
              </w:rPr>
            </w:pPr>
          </w:p>
        </w:tc>
        <w:tc>
          <w:tcPr>
            <w:tcW w:w="537" w:type="pct"/>
            <w:vMerge w:val="restart"/>
            <w:tcMar>
              <w:left w:w="108" w:type="dxa"/>
              <w:right w:w="108" w:type="dxa"/>
            </w:tcMar>
          </w:tcPr>
          <w:p w14:paraId="7C3DC103" w14:textId="77777777" w:rsidR="0092379F" w:rsidRPr="00D773EA" w:rsidRDefault="0092379F" w:rsidP="000A1C8D">
            <w:pPr>
              <w:jc w:val="center"/>
              <w:rPr>
                <w:rFonts w:cstheme="minorHAnsi"/>
                <w:sz w:val="19"/>
                <w:szCs w:val="19"/>
                <w:lang w:val="en-US"/>
              </w:rPr>
            </w:pPr>
          </w:p>
          <w:p w14:paraId="682281FB" w14:textId="7B7F2FF2" w:rsidR="0092379F" w:rsidRPr="00410AEF" w:rsidRDefault="0092379F" w:rsidP="000A1C8D">
            <w:pPr>
              <w:jc w:val="center"/>
              <w:rPr>
                <w:rFonts w:cstheme="minorHAnsi"/>
                <w:sz w:val="19"/>
                <w:szCs w:val="19"/>
                <w:lang w:val="en-US"/>
              </w:rPr>
            </w:pPr>
            <w:r w:rsidRPr="00410AEF">
              <w:rPr>
                <w:rFonts w:cstheme="minorHAnsi"/>
                <w:sz w:val="19"/>
                <w:szCs w:val="19"/>
                <w:lang w:val="en-US"/>
              </w:rPr>
              <w:t>CT3, CT6, CT7, CT9, CT</w:t>
            </w:r>
            <w:r>
              <w:rPr>
                <w:rFonts w:cstheme="minorHAnsi"/>
                <w:sz w:val="19"/>
                <w:szCs w:val="19"/>
                <w:lang w:val="en-US"/>
              </w:rPr>
              <w:t>13</w:t>
            </w:r>
          </w:p>
        </w:tc>
        <w:sdt>
          <w:sdtPr>
            <w:rPr>
              <w:i/>
              <w:iCs/>
              <w:color w:val="000000" w:themeColor="text1"/>
              <w:sz w:val="19"/>
              <w:szCs w:val="19"/>
            </w:rPr>
            <w:alias w:val="Lista"/>
            <w:tag w:val="Lista"/>
            <w:id w:val="-1445541330"/>
            <w:placeholder>
              <w:docPart w:val="FF1450304EF74DD5912ABAA4EC6E78A4"/>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693" w:type="pct"/>
                <w:vAlign w:val="center"/>
              </w:tcPr>
              <w:p w14:paraId="0EE1579F" w14:textId="52983E1F" w:rsidR="0092379F" w:rsidRPr="00662B47" w:rsidRDefault="0092379F" w:rsidP="00E80F1C">
                <w:pPr>
                  <w:rPr>
                    <w:rFonts w:eastAsia="Calibri" w:cstheme="minorHAnsi"/>
                    <w:color w:val="000000" w:themeColor="text1"/>
                    <w:sz w:val="19"/>
                    <w:szCs w:val="19"/>
                  </w:rPr>
                </w:pPr>
                <w:r>
                  <w:rPr>
                    <w:i/>
                    <w:iCs/>
                    <w:color w:val="000000" w:themeColor="text1"/>
                    <w:sz w:val="19"/>
                    <w:szCs w:val="19"/>
                  </w:rPr>
                  <w:t>Prueba escrita</w:t>
                </w:r>
              </w:p>
            </w:tc>
          </w:sdtContent>
        </w:sdt>
        <w:sdt>
          <w:sdtPr>
            <w:rPr>
              <w:rFonts w:cstheme="minorHAnsi"/>
              <w:bCs/>
              <w:i/>
              <w:iCs/>
              <w:color w:val="000000" w:themeColor="text1"/>
              <w:sz w:val="19"/>
              <w:szCs w:val="19"/>
            </w:rPr>
            <w:alias w:val="Lista"/>
            <w:tag w:val="Lista"/>
            <w:id w:val="749237513"/>
            <w:placeholder>
              <w:docPart w:val="677C54FCBA1A436BBD0E89E686222C66"/>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581" w:type="pct"/>
                <w:vAlign w:val="center"/>
              </w:tcPr>
              <w:p w14:paraId="75EB35A4" w14:textId="4604B154" w:rsidR="0092379F" w:rsidRPr="00662B47" w:rsidRDefault="0092379F" w:rsidP="00E80F1C">
                <w:pPr>
                  <w:rPr>
                    <w:rFonts w:eastAsia="Calibri" w:cstheme="minorHAnsi"/>
                    <w:color w:val="000000" w:themeColor="text1"/>
                    <w:sz w:val="19"/>
                    <w:szCs w:val="19"/>
                  </w:rPr>
                </w:pPr>
                <w:r>
                  <w:rPr>
                    <w:rFonts w:cstheme="minorHAnsi"/>
                    <w:bCs/>
                    <w:i/>
                    <w:iCs/>
                    <w:color w:val="000000" w:themeColor="text1"/>
                    <w:sz w:val="19"/>
                    <w:szCs w:val="19"/>
                  </w:rPr>
                  <w:t>Heteroevaluación</w:t>
                </w:r>
              </w:p>
            </w:tc>
          </w:sdtContent>
        </w:sdt>
        <w:tc>
          <w:tcPr>
            <w:tcW w:w="478" w:type="pct"/>
            <w:vMerge w:val="restart"/>
            <w:vAlign w:val="center"/>
          </w:tcPr>
          <w:p w14:paraId="5B75CE56" w14:textId="70F1686D" w:rsidR="0092379F" w:rsidRPr="000A1C8D" w:rsidRDefault="0092379F" w:rsidP="000A1C8D">
            <w:pPr>
              <w:jc w:val="center"/>
              <w:rPr>
                <w:rFonts w:cstheme="minorHAnsi"/>
                <w:bCs/>
                <w:i/>
                <w:iCs/>
                <w:sz w:val="19"/>
                <w:szCs w:val="19"/>
              </w:rPr>
            </w:pPr>
            <w:r w:rsidRPr="000A1C8D">
              <w:rPr>
                <w:rFonts w:cstheme="minorHAnsi"/>
                <w:bCs/>
                <w:i/>
                <w:iCs/>
                <w:sz w:val="19"/>
                <w:szCs w:val="19"/>
              </w:rPr>
              <w:t>Desde la Unidad 9 a la 12</w:t>
            </w:r>
          </w:p>
        </w:tc>
      </w:tr>
      <w:tr w:rsidR="0092379F" w14:paraId="30D573FB" w14:textId="77777777" w:rsidTr="00127077">
        <w:trPr>
          <w:trHeight w:val="133"/>
          <w:jc w:val="center"/>
        </w:trPr>
        <w:tc>
          <w:tcPr>
            <w:tcW w:w="1070" w:type="pct"/>
            <w:vMerge/>
            <w:tcBorders>
              <w:bottom w:val="single" w:sz="2" w:space="0" w:color="auto"/>
            </w:tcBorders>
          </w:tcPr>
          <w:p w14:paraId="4103932E" w14:textId="77777777" w:rsidR="0092379F" w:rsidRPr="000A1C8D" w:rsidRDefault="0092379F" w:rsidP="000A1C8D">
            <w:pPr>
              <w:rPr>
                <w:rFonts w:cstheme="minorHAnsi"/>
                <w:sz w:val="19"/>
                <w:szCs w:val="19"/>
              </w:rPr>
            </w:pPr>
          </w:p>
        </w:tc>
        <w:tc>
          <w:tcPr>
            <w:tcW w:w="955" w:type="pct"/>
            <w:tcBorders>
              <w:bottom w:val="single" w:sz="2" w:space="0" w:color="auto"/>
            </w:tcBorders>
            <w:vAlign w:val="center"/>
          </w:tcPr>
          <w:p w14:paraId="39AC6DF7" w14:textId="3ADB1BB7" w:rsidR="0092379F" w:rsidRPr="00763E73" w:rsidRDefault="009F3098" w:rsidP="0092379F">
            <w:pPr>
              <w:jc w:val="both"/>
              <w:rPr>
                <w:rFonts w:cstheme="minorHAnsi"/>
                <w:sz w:val="18"/>
                <w:szCs w:val="18"/>
              </w:rPr>
            </w:pPr>
            <w:r w:rsidRPr="00763E73">
              <w:rPr>
                <w:rFonts w:cstheme="minorHAnsi"/>
                <w:sz w:val="18"/>
                <w:szCs w:val="18"/>
              </w:rPr>
              <w:t>7.1.2. Explica la aportación de las distintas civilizaciones antiguas a la construcción de la identidad europea.</w:t>
            </w:r>
          </w:p>
        </w:tc>
        <w:tc>
          <w:tcPr>
            <w:tcW w:w="260" w:type="pct"/>
            <w:vMerge/>
            <w:tcBorders>
              <w:bottom w:val="single" w:sz="2" w:space="0" w:color="auto"/>
            </w:tcBorders>
            <w:vAlign w:val="center"/>
          </w:tcPr>
          <w:p w14:paraId="41321BF6" w14:textId="5CEE3677" w:rsidR="0092379F" w:rsidRPr="003626A9" w:rsidRDefault="0092379F" w:rsidP="000A1C8D">
            <w:pPr>
              <w:jc w:val="center"/>
              <w:rPr>
                <w:rFonts w:cstheme="minorHAnsi"/>
                <w:sz w:val="19"/>
                <w:szCs w:val="19"/>
              </w:rPr>
            </w:pPr>
          </w:p>
        </w:tc>
        <w:tc>
          <w:tcPr>
            <w:tcW w:w="426" w:type="pct"/>
            <w:vMerge/>
            <w:tcBorders>
              <w:bottom w:val="single" w:sz="2" w:space="0" w:color="auto"/>
            </w:tcBorders>
            <w:vAlign w:val="center"/>
          </w:tcPr>
          <w:p w14:paraId="3A677473" w14:textId="77777777" w:rsidR="0092379F" w:rsidRPr="003626A9" w:rsidRDefault="0092379F" w:rsidP="000A1C8D">
            <w:pPr>
              <w:rPr>
                <w:rFonts w:cstheme="minorHAnsi"/>
                <w:sz w:val="19"/>
                <w:szCs w:val="19"/>
              </w:rPr>
            </w:pPr>
          </w:p>
        </w:tc>
        <w:tc>
          <w:tcPr>
            <w:tcW w:w="537" w:type="pct"/>
            <w:vMerge/>
            <w:tcBorders>
              <w:bottom w:val="single" w:sz="2" w:space="0" w:color="auto"/>
            </w:tcBorders>
            <w:vAlign w:val="center"/>
          </w:tcPr>
          <w:p w14:paraId="2DEB2F94" w14:textId="77777777" w:rsidR="0092379F" w:rsidRPr="003626A9" w:rsidRDefault="0092379F" w:rsidP="000A1C8D">
            <w:pPr>
              <w:rPr>
                <w:rFonts w:cstheme="minorHAnsi"/>
                <w:sz w:val="19"/>
                <w:szCs w:val="19"/>
              </w:rPr>
            </w:pPr>
          </w:p>
        </w:tc>
        <w:tc>
          <w:tcPr>
            <w:tcW w:w="693" w:type="pct"/>
            <w:tcBorders>
              <w:bottom w:val="single" w:sz="2" w:space="0" w:color="auto"/>
            </w:tcBorders>
            <w:vAlign w:val="center"/>
          </w:tcPr>
          <w:sdt>
            <w:sdtPr>
              <w:rPr>
                <w:i/>
                <w:iCs/>
                <w:color w:val="000000" w:themeColor="text1"/>
                <w:sz w:val="19"/>
                <w:szCs w:val="19"/>
              </w:rPr>
              <w:alias w:val="Lista"/>
              <w:tag w:val="Lista"/>
              <w:id w:val="999847977"/>
              <w:placeholder>
                <w:docPart w:val="5E7EEB4987BA4E5D85A5DDA311A9327A"/>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p w14:paraId="67150294" w14:textId="3ACB046A" w:rsidR="0092379F" w:rsidRPr="00662B47" w:rsidRDefault="0092379F" w:rsidP="00E80F1C">
                <w:pPr>
                  <w:rPr>
                    <w:rFonts w:eastAsia="Calibri" w:cstheme="minorHAnsi"/>
                    <w:color w:val="000000" w:themeColor="text1"/>
                    <w:sz w:val="19"/>
                    <w:szCs w:val="19"/>
                  </w:rPr>
                </w:pPr>
                <w:r>
                  <w:rPr>
                    <w:i/>
                    <w:iCs/>
                    <w:color w:val="000000" w:themeColor="text1"/>
                    <w:sz w:val="19"/>
                    <w:szCs w:val="19"/>
                  </w:rPr>
                  <w:t>Prueba oral</w:t>
                </w:r>
              </w:p>
            </w:sdtContent>
          </w:sdt>
        </w:tc>
        <w:tc>
          <w:tcPr>
            <w:tcW w:w="581" w:type="pct"/>
            <w:tcBorders>
              <w:bottom w:val="single" w:sz="2" w:space="0" w:color="auto"/>
            </w:tcBorders>
            <w:vAlign w:val="center"/>
          </w:tcPr>
          <w:sdt>
            <w:sdtPr>
              <w:rPr>
                <w:rFonts w:cstheme="minorHAnsi"/>
                <w:bCs/>
                <w:i/>
                <w:iCs/>
                <w:color w:val="000000" w:themeColor="text1"/>
                <w:sz w:val="19"/>
                <w:szCs w:val="19"/>
              </w:rPr>
              <w:alias w:val="Lista"/>
              <w:tag w:val="Lista"/>
              <w:id w:val="-126634309"/>
              <w:placeholder>
                <w:docPart w:val="44278EFCB5C34808BDAAC3694ADF5363"/>
              </w:placeholder>
              <w:dropDownList>
                <w:listItem w:value="Elija un elemento."/>
                <w:listItem w:displayText="Autoevaluación" w:value="Autoevaluación"/>
                <w:listItem w:displayText="Coevaluación" w:value="Coevaluación"/>
                <w:listItem w:displayText="Heteroevaluación" w:value="Heteroevaluación"/>
              </w:dropDownList>
            </w:sdtPr>
            <w:sdtContent>
              <w:p w14:paraId="1C1C2F3F" w14:textId="197518BF" w:rsidR="0092379F" w:rsidRPr="00662B47" w:rsidRDefault="0092379F" w:rsidP="00E80F1C">
                <w:pPr>
                  <w:rPr>
                    <w:rFonts w:eastAsia="Calibri" w:cstheme="minorHAnsi"/>
                    <w:color w:val="000000" w:themeColor="text1"/>
                    <w:sz w:val="19"/>
                    <w:szCs w:val="19"/>
                  </w:rPr>
                </w:pPr>
                <w:r w:rsidRPr="00662B47">
                  <w:rPr>
                    <w:rFonts w:cstheme="minorHAnsi"/>
                    <w:bCs/>
                    <w:i/>
                    <w:iCs/>
                    <w:color w:val="000000" w:themeColor="text1"/>
                    <w:sz w:val="19"/>
                    <w:szCs w:val="19"/>
                  </w:rPr>
                  <w:t>Heteroevaluación</w:t>
                </w:r>
              </w:p>
            </w:sdtContent>
          </w:sdt>
        </w:tc>
        <w:tc>
          <w:tcPr>
            <w:tcW w:w="478" w:type="pct"/>
            <w:vMerge/>
            <w:tcBorders>
              <w:bottom w:val="single" w:sz="2" w:space="0" w:color="auto"/>
            </w:tcBorders>
            <w:vAlign w:val="center"/>
          </w:tcPr>
          <w:p w14:paraId="004D4ED2" w14:textId="77777777" w:rsidR="0092379F" w:rsidRPr="000A1C8D" w:rsidRDefault="0092379F" w:rsidP="000A1C8D">
            <w:pPr>
              <w:jc w:val="center"/>
              <w:rPr>
                <w:rFonts w:cstheme="minorHAnsi"/>
                <w:bCs/>
                <w:i/>
                <w:iCs/>
                <w:sz w:val="19"/>
                <w:szCs w:val="19"/>
              </w:rPr>
            </w:pPr>
          </w:p>
        </w:tc>
      </w:tr>
      <w:tr w:rsidR="0092379F" w14:paraId="4E9FC449" w14:textId="77777777" w:rsidTr="00127077">
        <w:trPr>
          <w:trHeight w:val="834"/>
          <w:jc w:val="center"/>
        </w:trPr>
        <w:tc>
          <w:tcPr>
            <w:tcW w:w="1070" w:type="pct"/>
            <w:vMerge w:val="restart"/>
            <w:tcMar>
              <w:left w:w="108" w:type="dxa"/>
              <w:right w:w="108" w:type="dxa"/>
            </w:tcMar>
          </w:tcPr>
          <w:p w14:paraId="5294AC28" w14:textId="78D4CB6E" w:rsidR="0092379F" w:rsidRPr="000A1C8D" w:rsidRDefault="0092379F" w:rsidP="000A1C8D">
            <w:pPr>
              <w:jc w:val="both"/>
              <w:rPr>
                <w:sz w:val="19"/>
                <w:szCs w:val="19"/>
              </w:rPr>
            </w:pPr>
            <w:r w:rsidRPr="000A1C8D">
              <w:rPr>
                <w:rFonts w:cs="Calibri"/>
                <w:b/>
                <w:bCs/>
                <w:sz w:val="19"/>
              </w:rPr>
              <w:t>7.2</w:t>
            </w:r>
            <w:r w:rsidRPr="000A1C8D">
              <w:rPr>
                <w:rFonts w:cs="Calibri"/>
                <w:sz w:val="19"/>
              </w:rPr>
              <w:t xml:space="preserve"> Valorar, proteger y conservar el patrimonio artístico, histórico y cultural como fundamento de identidad colectiva local, autonómica, nacional, europea y universal, considerándolo un bien para el disfrute recreativo y cultural y un recurso para el desarrollo de los pueblos. </w:t>
            </w:r>
            <w:r w:rsidRPr="009B01CC">
              <w:rPr>
                <w:rFonts w:cs="Calibri"/>
                <w:b/>
                <w:bCs/>
                <w:sz w:val="19"/>
              </w:rPr>
              <w:t>(CCL4, CP3, CPSAA1, CC3, CCEC1, CCEC3).</w:t>
            </w:r>
          </w:p>
          <w:p w14:paraId="30E51645" w14:textId="77777777" w:rsidR="0092379F" w:rsidRPr="000A1C8D" w:rsidRDefault="0092379F" w:rsidP="000A1C8D">
            <w:pPr>
              <w:jc w:val="both"/>
              <w:rPr>
                <w:sz w:val="19"/>
                <w:szCs w:val="19"/>
              </w:rPr>
            </w:pPr>
          </w:p>
        </w:tc>
        <w:tc>
          <w:tcPr>
            <w:tcW w:w="955" w:type="pct"/>
            <w:vAlign w:val="center"/>
          </w:tcPr>
          <w:p w14:paraId="4830F002" w14:textId="12BC4974" w:rsidR="0092379F" w:rsidRPr="00763E73" w:rsidRDefault="009F3098" w:rsidP="0092379F">
            <w:pPr>
              <w:jc w:val="both"/>
              <w:rPr>
                <w:rFonts w:cstheme="minorHAnsi"/>
                <w:sz w:val="18"/>
                <w:szCs w:val="18"/>
              </w:rPr>
            </w:pPr>
            <w:r w:rsidRPr="00763E73">
              <w:rPr>
                <w:rFonts w:cstheme="minorHAnsi"/>
                <w:sz w:val="18"/>
                <w:szCs w:val="18"/>
              </w:rPr>
              <w:t xml:space="preserve">7.2.1. Respeta el patrimonio histórico y aprende a disfrutarlo y valorarlo. </w:t>
            </w:r>
          </w:p>
        </w:tc>
        <w:tc>
          <w:tcPr>
            <w:tcW w:w="260" w:type="pct"/>
            <w:vMerge w:val="restart"/>
            <w:vAlign w:val="center"/>
          </w:tcPr>
          <w:p w14:paraId="5F942649" w14:textId="27036470" w:rsidR="0092379F" w:rsidRPr="003626A9" w:rsidRDefault="0092379F" w:rsidP="000A1C8D">
            <w:pPr>
              <w:jc w:val="center"/>
              <w:rPr>
                <w:rFonts w:eastAsia="Calibri" w:cstheme="minorHAnsi"/>
                <w:sz w:val="19"/>
                <w:szCs w:val="19"/>
              </w:rPr>
            </w:pPr>
            <w:r>
              <w:rPr>
                <w:rFonts w:cs="Calibri"/>
                <w:b/>
                <w:bCs/>
                <w:color w:val="FF0000"/>
                <w:sz w:val="20"/>
                <w:szCs w:val="20"/>
              </w:rPr>
              <w:t>6%</w:t>
            </w:r>
          </w:p>
        </w:tc>
        <w:tc>
          <w:tcPr>
            <w:tcW w:w="426" w:type="pct"/>
            <w:vMerge w:val="restart"/>
            <w:tcMar>
              <w:left w:w="108" w:type="dxa"/>
              <w:right w:w="108" w:type="dxa"/>
            </w:tcMar>
          </w:tcPr>
          <w:p w14:paraId="518DBAD3" w14:textId="77777777" w:rsidR="0092379F" w:rsidRDefault="0092379F" w:rsidP="000A1C8D">
            <w:pPr>
              <w:jc w:val="center"/>
              <w:rPr>
                <w:rFonts w:cstheme="minorHAnsi"/>
                <w:sz w:val="19"/>
                <w:szCs w:val="19"/>
              </w:rPr>
            </w:pPr>
          </w:p>
          <w:p w14:paraId="38E5C7E3" w14:textId="77777777" w:rsidR="0092379F" w:rsidRDefault="0092379F" w:rsidP="000A1C8D">
            <w:pPr>
              <w:jc w:val="center"/>
              <w:rPr>
                <w:rFonts w:cstheme="minorHAnsi"/>
                <w:sz w:val="19"/>
                <w:szCs w:val="19"/>
              </w:rPr>
            </w:pPr>
            <w:r>
              <w:rPr>
                <w:rFonts w:cstheme="minorHAnsi"/>
                <w:sz w:val="19"/>
                <w:szCs w:val="19"/>
              </w:rPr>
              <w:t>B3, B4, B5, B6</w:t>
            </w:r>
          </w:p>
          <w:p w14:paraId="5DED32AB" w14:textId="51D41C15" w:rsidR="0092379F" w:rsidRPr="003626A9" w:rsidRDefault="0092379F" w:rsidP="000A1C8D">
            <w:pPr>
              <w:jc w:val="center"/>
              <w:rPr>
                <w:rFonts w:cstheme="minorHAnsi"/>
                <w:sz w:val="19"/>
                <w:szCs w:val="19"/>
              </w:rPr>
            </w:pPr>
          </w:p>
        </w:tc>
        <w:tc>
          <w:tcPr>
            <w:tcW w:w="537" w:type="pct"/>
            <w:vMerge w:val="restart"/>
            <w:tcMar>
              <w:left w:w="108" w:type="dxa"/>
              <w:right w:w="108" w:type="dxa"/>
            </w:tcMar>
          </w:tcPr>
          <w:p w14:paraId="6FBDB38B" w14:textId="77777777" w:rsidR="0092379F" w:rsidRPr="00410AEF" w:rsidRDefault="0092379F" w:rsidP="000A1C8D">
            <w:pPr>
              <w:jc w:val="center"/>
              <w:rPr>
                <w:rFonts w:cstheme="minorHAnsi"/>
                <w:sz w:val="19"/>
                <w:szCs w:val="19"/>
                <w:lang w:val="en-US"/>
              </w:rPr>
            </w:pPr>
          </w:p>
          <w:p w14:paraId="5B9DCB23" w14:textId="3830DBFF" w:rsidR="0092379F" w:rsidRPr="00410AEF" w:rsidRDefault="0092379F" w:rsidP="000A1C8D">
            <w:pPr>
              <w:jc w:val="center"/>
              <w:rPr>
                <w:rFonts w:cstheme="minorHAnsi"/>
                <w:sz w:val="19"/>
                <w:szCs w:val="19"/>
                <w:lang w:val="en-US"/>
              </w:rPr>
            </w:pPr>
            <w:r w:rsidRPr="00410AEF">
              <w:rPr>
                <w:rFonts w:cstheme="minorHAnsi"/>
                <w:sz w:val="19"/>
                <w:szCs w:val="19"/>
                <w:lang w:val="en-US"/>
              </w:rPr>
              <w:t>CT3, CT6, CT7, CT9, CT</w:t>
            </w:r>
            <w:r>
              <w:rPr>
                <w:rFonts w:cstheme="minorHAnsi"/>
                <w:sz w:val="19"/>
                <w:szCs w:val="19"/>
                <w:lang w:val="en-US"/>
              </w:rPr>
              <w:t>13</w:t>
            </w:r>
          </w:p>
        </w:tc>
        <w:sdt>
          <w:sdtPr>
            <w:rPr>
              <w:i/>
              <w:iCs/>
              <w:color w:val="000000" w:themeColor="text1"/>
              <w:sz w:val="19"/>
              <w:szCs w:val="19"/>
            </w:rPr>
            <w:alias w:val="Lista"/>
            <w:tag w:val="Lista"/>
            <w:id w:val="2029294324"/>
            <w:placeholder>
              <w:docPart w:val="591B44E5E51546F7A688EDE8F88C5D4F"/>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693" w:type="pct"/>
                <w:vAlign w:val="center"/>
              </w:tcPr>
              <w:p w14:paraId="4F86F048" w14:textId="69B5AB98" w:rsidR="0092379F" w:rsidRPr="00662B47" w:rsidRDefault="0092379F" w:rsidP="00E80F1C">
                <w:pPr>
                  <w:rPr>
                    <w:rFonts w:eastAsia="Calibri" w:cstheme="minorHAnsi"/>
                    <w:color w:val="000000" w:themeColor="text1"/>
                    <w:sz w:val="19"/>
                    <w:szCs w:val="19"/>
                  </w:rPr>
                </w:pPr>
                <w:r>
                  <w:rPr>
                    <w:i/>
                    <w:iCs/>
                    <w:color w:val="000000" w:themeColor="text1"/>
                    <w:sz w:val="19"/>
                    <w:szCs w:val="19"/>
                  </w:rPr>
                  <w:t>Proyecto</w:t>
                </w:r>
              </w:p>
            </w:tc>
          </w:sdtContent>
        </w:sdt>
        <w:sdt>
          <w:sdtPr>
            <w:rPr>
              <w:rFonts w:cstheme="minorHAnsi"/>
              <w:bCs/>
              <w:i/>
              <w:iCs/>
              <w:color w:val="000000" w:themeColor="text1"/>
              <w:sz w:val="19"/>
              <w:szCs w:val="19"/>
            </w:rPr>
            <w:alias w:val="Lista"/>
            <w:tag w:val="Lista"/>
            <w:id w:val="-301007141"/>
            <w:placeholder>
              <w:docPart w:val="21E93C0C84C44EA3AE04A8937B200604"/>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581" w:type="pct"/>
                <w:vAlign w:val="center"/>
              </w:tcPr>
              <w:p w14:paraId="06BCC996" w14:textId="77777777" w:rsidR="0092379F" w:rsidRPr="00662B47" w:rsidRDefault="0092379F" w:rsidP="00E80F1C">
                <w:pPr>
                  <w:rPr>
                    <w:rFonts w:eastAsia="Calibri" w:cstheme="minorHAnsi"/>
                    <w:color w:val="000000" w:themeColor="text1"/>
                    <w:sz w:val="19"/>
                    <w:szCs w:val="19"/>
                  </w:rPr>
                </w:pPr>
                <w:r w:rsidRPr="00662B47">
                  <w:rPr>
                    <w:rFonts w:cstheme="minorHAnsi"/>
                    <w:bCs/>
                    <w:i/>
                    <w:iCs/>
                    <w:color w:val="000000" w:themeColor="text1"/>
                    <w:sz w:val="19"/>
                    <w:szCs w:val="19"/>
                  </w:rPr>
                  <w:t>Coevaluación</w:t>
                </w:r>
              </w:p>
            </w:tc>
          </w:sdtContent>
        </w:sdt>
        <w:tc>
          <w:tcPr>
            <w:tcW w:w="478" w:type="pct"/>
            <w:vMerge w:val="restart"/>
            <w:vAlign w:val="center"/>
          </w:tcPr>
          <w:p w14:paraId="138E214A" w14:textId="0EF9A349" w:rsidR="0092379F" w:rsidRPr="000A1C8D" w:rsidRDefault="0092379F" w:rsidP="000A1C8D">
            <w:pPr>
              <w:jc w:val="center"/>
              <w:rPr>
                <w:rFonts w:cstheme="minorHAnsi"/>
                <w:bCs/>
                <w:i/>
                <w:iCs/>
                <w:sz w:val="19"/>
                <w:szCs w:val="19"/>
              </w:rPr>
            </w:pPr>
            <w:r w:rsidRPr="000A1C8D">
              <w:rPr>
                <w:rFonts w:cstheme="minorHAnsi"/>
                <w:bCs/>
                <w:i/>
                <w:iCs/>
                <w:sz w:val="19"/>
                <w:szCs w:val="19"/>
              </w:rPr>
              <w:t>Desde la Unidad 7 a la 12</w:t>
            </w:r>
          </w:p>
        </w:tc>
      </w:tr>
      <w:tr w:rsidR="0092379F" w14:paraId="21CF2FF5" w14:textId="77777777" w:rsidTr="00127077">
        <w:trPr>
          <w:trHeight w:val="846"/>
          <w:jc w:val="center"/>
        </w:trPr>
        <w:tc>
          <w:tcPr>
            <w:tcW w:w="1070" w:type="pct"/>
            <w:vMerge/>
            <w:tcBorders>
              <w:bottom w:val="single" w:sz="2" w:space="0" w:color="auto"/>
            </w:tcBorders>
            <w:tcMar>
              <w:left w:w="108" w:type="dxa"/>
              <w:right w:w="108" w:type="dxa"/>
            </w:tcMar>
          </w:tcPr>
          <w:p w14:paraId="623A0B65" w14:textId="77777777" w:rsidR="0092379F" w:rsidRPr="000A1C8D" w:rsidRDefault="0092379F" w:rsidP="000A1C8D">
            <w:pPr>
              <w:jc w:val="both"/>
              <w:rPr>
                <w:rFonts w:eastAsia="Calibri" w:cstheme="minorHAnsi"/>
                <w:sz w:val="19"/>
                <w:szCs w:val="19"/>
              </w:rPr>
            </w:pPr>
          </w:p>
        </w:tc>
        <w:tc>
          <w:tcPr>
            <w:tcW w:w="955" w:type="pct"/>
            <w:tcBorders>
              <w:bottom w:val="single" w:sz="2" w:space="0" w:color="auto"/>
            </w:tcBorders>
            <w:vAlign w:val="center"/>
          </w:tcPr>
          <w:p w14:paraId="4212CB62" w14:textId="5C5AA22F" w:rsidR="0092379F" w:rsidRPr="00763E73" w:rsidRDefault="009F3098" w:rsidP="0092379F">
            <w:pPr>
              <w:jc w:val="both"/>
              <w:rPr>
                <w:rFonts w:cstheme="minorHAnsi"/>
                <w:sz w:val="18"/>
                <w:szCs w:val="18"/>
              </w:rPr>
            </w:pPr>
            <w:r w:rsidRPr="00763E73">
              <w:rPr>
                <w:rFonts w:cstheme="minorHAnsi"/>
                <w:sz w:val="18"/>
                <w:szCs w:val="18"/>
              </w:rPr>
              <w:t>7.2.2. Valora el patrimonio histórico más cercano como elemento de atracción y desarrollo de las zonas rurales / vaciadas de la España actual.</w:t>
            </w:r>
          </w:p>
        </w:tc>
        <w:tc>
          <w:tcPr>
            <w:tcW w:w="260" w:type="pct"/>
            <w:vMerge/>
            <w:tcBorders>
              <w:bottom w:val="single" w:sz="2" w:space="0" w:color="auto"/>
            </w:tcBorders>
            <w:vAlign w:val="center"/>
          </w:tcPr>
          <w:p w14:paraId="67D40A97" w14:textId="187455F8" w:rsidR="0092379F" w:rsidRPr="003626A9" w:rsidRDefault="0092379F" w:rsidP="000A1C8D">
            <w:pPr>
              <w:jc w:val="center"/>
              <w:rPr>
                <w:rFonts w:eastAsia="Calibri" w:cstheme="minorHAnsi"/>
                <w:sz w:val="19"/>
                <w:szCs w:val="19"/>
              </w:rPr>
            </w:pPr>
          </w:p>
        </w:tc>
        <w:tc>
          <w:tcPr>
            <w:tcW w:w="426" w:type="pct"/>
            <w:vMerge/>
            <w:tcBorders>
              <w:bottom w:val="single" w:sz="2" w:space="0" w:color="auto"/>
            </w:tcBorders>
            <w:tcMar>
              <w:left w:w="108" w:type="dxa"/>
              <w:right w:w="108" w:type="dxa"/>
            </w:tcMar>
          </w:tcPr>
          <w:p w14:paraId="4CA72815" w14:textId="77777777" w:rsidR="0092379F" w:rsidRPr="003626A9" w:rsidRDefault="0092379F" w:rsidP="000A1C8D">
            <w:pPr>
              <w:jc w:val="center"/>
              <w:rPr>
                <w:rFonts w:eastAsia="Calibri" w:cstheme="minorHAnsi"/>
                <w:sz w:val="19"/>
                <w:szCs w:val="19"/>
              </w:rPr>
            </w:pPr>
          </w:p>
        </w:tc>
        <w:tc>
          <w:tcPr>
            <w:tcW w:w="537" w:type="pct"/>
            <w:vMerge/>
            <w:tcBorders>
              <w:bottom w:val="single" w:sz="2" w:space="0" w:color="auto"/>
            </w:tcBorders>
            <w:tcMar>
              <w:left w:w="108" w:type="dxa"/>
              <w:right w:w="108" w:type="dxa"/>
            </w:tcMar>
          </w:tcPr>
          <w:p w14:paraId="43B996AE" w14:textId="77777777" w:rsidR="0092379F" w:rsidRPr="003626A9" w:rsidRDefault="0092379F" w:rsidP="000A1C8D">
            <w:pPr>
              <w:jc w:val="center"/>
              <w:rPr>
                <w:rFonts w:eastAsia="Calibri" w:cstheme="minorHAnsi"/>
                <w:sz w:val="19"/>
                <w:szCs w:val="19"/>
              </w:rPr>
            </w:pPr>
          </w:p>
        </w:tc>
        <w:tc>
          <w:tcPr>
            <w:tcW w:w="693" w:type="pct"/>
            <w:tcBorders>
              <w:bottom w:val="single" w:sz="2" w:space="0" w:color="auto"/>
            </w:tcBorders>
            <w:vAlign w:val="center"/>
          </w:tcPr>
          <w:sdt>
            <w:sdtPr>
              <w:rPr>
                <w:i/>
                <w:iCs/>
                <w:color w:val="000000" w:themeColor="text1"/>
                <w:sz w:val="19"/>
                <w:szCs w:val="19"/>
              </w:rPr>
              <w:alias w:val="Lista"/>
              <w:tag w:val="Lista"/>
              <w:id w:val="2115247867"/>
              <w:placeholder>
                <w:docPart w:val="26D4DC15AD1C4C7398096756128E0A42"/>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p w14:paraId="57E179E5" w14:textId="3C4320BE" w:rsidR="0092379F" w:rsidRPr="00662B47" w:rsidRDefault="0092379F" w:rsidP="00E80F1C">
                <w:pPr>
                  <w:rPr>
                    <w:rFonts w:eastAsia="Calibri" w:cstheme="minorHAnsi"/>
                    <w:color w:val="000000" w:themeColor="text1"/>
                    <w:sz w:val="19"/>
                    <w:szCs w:val="19"/>
                  </w:rPr>
                </w:pPr>
                <w:r>
                  <w:rPr>
                    <w:i/>
                    <w:iCs/>
                    <w:color w:val="000000" w:themeColor="text1"/>
                    <w:sz w:val="19"/>
                    <w:szCs w:val="19"/>
                  </w:rPr>
                  <w:t>Guía de observación</w:t>
                </w:r>
              </w:p>
            </w:sdtContent>
          </w:sdt>
        </w:tc>
        <w:tc>
          <w:tcPr>
            <w:tcW w:w="581" w:type="pct"/>
            <w:tcBorders>
              <w:bottom w:val="single" w:sz="2" w:space="0" w:color="auto"/>
            </w:tcBorders>
            <w:vAlign w:val="center"/>
          </w:tcPr>
          <w:sdt>
            <w:sdtPr>
              <w:rPr>
                <w:rFonts w:cstheme="minorHAnsi"/>
                <w:bCs/>
                <w:i/>
                <w:iCs/>
                <w:color w:val="000000" w:themeColor="text1"/>
                <w:sz w:val="19"/>
                <w:szCs w:val="19"/>
              </w:rPr>
              <w:alias w:val="Lista"/>
              <w:tag w:val="Lista"/>
              <w:id w:val="-599484921"/>
              <w:placeholder>
                <w:docPart w:val="DD3C3ABA9F6F48FA8B3C599E53E3DADA"/>
              </w:placeholder>
              <w:dropDownList>
                <w:listItem w:value="Elija un elemento."/>
                <w:listItem w:displayText="Autoevaluación" w:value="Autoevaluación"/>
                <w:listItem w:displayText="Coevaluación" w:value="Coevaluación"/>
                <w:listItem w:displayText="Heteroevaluación" w:value="Heteroevaluación"/>
              </w:dropDownList>
            </w:sdtPr>
            <w:sdtContent>
              <w:p w14:paraId="3CD7F793" w14:textId="764BEC31" w:rsidR="0092379F" w:rsidRPr="00662B47" w:rsidRDefault="0092379F" w:rsidP="00E80F1C">
                <w:pPr>
                  <w:rPr>
                    <w:rFonts w:eastAsia="Calibri" w:cstheme="minorHAnsi"/>
                    <w:color w:val="000000" w:themeColor="text1"/>
                    <w:sz w:val="19"/>
                    <w:szCs w:val="19"/>
                  </w:rPr>
                </w:pPr>
                <w:r w:rsidRPr="00662B47">
                  <w:rPr>
                    <w:rFonts w:cstheme="minorHAnsi"/>
                    <w:bCs/>
                    <w:i/>
                    <w:iCs/>
                    <w:color w:val="000000" w:themeColor="text1"/>
                    <w:sz w:val="19"/>
                    <w:szCs w:val="19"/>
                  </w:rPr>
                  <w:t>Heteroevaluación</w:t>
                </w:r>
              </w:p>
            </w:sdtContent>
          </w:sdt>
        </w:tc>
        <w:tc>
          <w:tcPr>
            <w:tcW w:w="478" w:type="pct"/>
            <w:vMerge/>
            <w:tcBorders>
              <w:bottom w:val="single" w:sz="2" w:space="0" w:color="auto"/>
            </w:tcBorders>
            <w:vAlign w:val="center"/>
          </w:tcPr>
          <w:p w14:paraId="44418D1B" w14:textId="77777777" w:rsidR="0092379F" w:rsidRPr="000A1C8D" w:rsidRDefault="0092379F" w:rsidP="000A1C8D">
            <w:pPr>
              <w:jc w:val="center"/>
              <w:rPr>
                <w:rFonts w:cstheme="minorHAnsi"/>
                <w:bCs/>
                <w:i/>
                <w:iCs/>
                <w:sz w:val="19"/>
                <w:szCs w:val="19"/>
              </w:rPr>
            </w:pPr>
          </w:p>
        </w:tc>
      </w:tr>
      <w:bookmarkEnd w:id="4"/>
      <w:tr w:rsidR="0092379F" w14:paraId="23A4D324" w14:textId="77777777" w:rsidTr="00127077">
        <w:trPr>
          <w:trHeight w:val="1127"/>
          <w:jc w:val="center"/>
        </w:trPr>
        <w:tc>
          <w:tcPr>
            <w:tcW w:w="1070" w:type="pct"/>
            <w:vMerge w:val="restart"/>
            <w:tcMar>
              <w:left w:w="108" w:type="dxa"/>
              <w:right w:w="108" w:type="dxa"/>
            </w:tcMar>
          </w:tcPr>
          <w:p w14:paraId="31D81BBD" w14:textId="04605C4D" w:rsidR="0092379F" w:rsidRPr="000A1C8D" w:rsidRDefault="0092379F" w:rsidP="000A1C8D">
            <w:pPr>
              <w:jc w:val="both"/>
              <w:rPr>
                <w:sz w:val="19"/>
                <w:szCs w:val="19"/>
              </w:rPr>
            </w:pPr>
            <w:r w:rsidRPr="000A1C8D">
              <w:rPr>
                <w:rFonts w:cs="Calibri"/>
                <w:b/>
                <w:bCs/>
                <w:sz w:val="19"/>
              </w:rPr>
              <w:t>8.1</w:t>
            </w:r>
            <w:r w:rsidRPr="000A1C8D">
              <w:rPr>
                <w:rFonts w:cs="Calibri"/>
                <w:sz w:val="19"/>
              </w:rPr>
              <w:t xml:space="preserve"> Tomar conciencia del ciclo vital y analizar cómo han cambiado sus características, necesidades y obligaciones en distintos momentos históricos, así como las raíces de la distribución por motivos de género del trabajo doméstico, asumiendo las responsabilidades y compromisos propios de la edad en el ámbito familiar, en el entorno escolar y comunitario y valorando la riqueza que aportan las relaciones intergeneracionales. </w:t>
            </w:r>
            <w:r w:rsidRPr="009B01CC">
              <w:rPr>
                <w:rFonts w:cs="Calibri"/>
                <w:b/>
                <w:bCs/>
                <w:sz w:val="19"/>
              </w:rPr>
              <w:t>(CCL2, CPSAA5, CC1, CC2, CE2)</w:t>
            </w:r>
          </w:p>
          <w:p w14:paraId="6877B7F3" w14:textId="62FD092A" w:rsidR="0092379F" w:rsidRPr="000A1C8D" w:rsidRDefault="0092379F" w:rsidP="000A1C8D">
            <w:pPr>
              <w:tabs>
                <w:tab w:val="left" w:pos="4086"/>
              </w:tabs>
              <w:rPr>
                <w:sz w:val="19"/>
                <w:szCs w:val="19"/>
              </w:rPr>
            </w:pPr>
          </w:p>
        </w:tc>
        <w:tc>
          <w:tcPr>
            <w:tcW w:w="955" w:type="pct"/>
            <w:vAlign w:val="center"/>
          </w:tcPr>
          <w:p w14:paraId="3F34B2CF" w14:textId="5330B157" w:rsidR="0092379F" w:rsidRPr="00763E73" w:rsidRDefault="009F3098" w:rsidP="0092379F">
            <w:pPr>
              <w:jc w:val="both"/>
              <w:rPr>
                <w:rFonts w:cstheme="minorHAnsi"/>
                <w:sz w:val="18"/>
                <w:szCs w:val="18"/>
              </w:rPr>
            </w:pPr>
            <w:r w:rsidRPr="00763E73">
              <w:rPr>
                <w:rFonts w:cstheme="minorHAnsi"/>
                <w:sz w:val="18"/>
                <w:szCs w:val="18"/>
              </w:rPr>
              <w:t>8.1.1. Conoce las necesidades y obligaciones de las sociedades del pasado</w:t>
            </w:r>
            <w:r w:rsidR="00763E73" w:rsidRPr="00763E73">
              <w:rPr>
                <w:rFonts w:cstheme="minorHAnsi"/>
                <w:sz w:val="18"/>
                <w:szCs w:val="18"/>
              </w:rPr>
              <w:t xml:space="preserve"> (</w:t>
            </w:r>
            <w:proofErr w:type="gramStart"/>
            <w:r w:rsidR="00763E73" w:rsidRPr="00763E73">
              <w:rPr>
                <w:rFonts w:cstheme="minorHAnsi"/>
                <w:sz w:val="18"/>
                <w:szCs w:val="18"/>
              </w:rPr>
              <w:t>de acuerdo a</w:t>
            </w:r>
            <w:proofErr w:type="gramEnd"/>
            <w:r w:rsidR="00763E73" w:rsidRPr="00763E73">
              <w:rPr>
                <w:rFonts w:cstheme="minorHAnsi"/>
                <w:sz w:val="18"/>
                <w:szCs w:val="18"/>
              </w:rPr>
              <w:t xml:space="preserve"> su tiempo histórico)</w:t>
            </w:r>
            <w:r w:rsidRPr="00763E73">
              <w:rPr>
                <w:rFonts w:cstheme="minorHAnsi"/>
                <w:sz w:val="18"/>
                <w:szCs w:val="18"/>
              </w:rPr>
              <w:t xml:space="preserve"> y valora las diferencias respecto a la actual. </w:t>
            </w:r>
          </w:p>
        </w:tc>
        <w:tc>
          <w:tcPr>
            <w:tcW w:w="260" w:type="pct"/>
            <w:vMerge w:val="restart"/>
            <w:vAlign w:val="center"/>
          </w:tcPr>
          <w:p w14:paraId="53D8E3AE" w14:textId="66114298" w:rsidR="0092379F" w:rsidRPr="00056F8B" w:rsidRDefault="0092379F" w:rsidP="000A1C8D">
            <w:pPr>
              <w:jc w:val="center"/>
              <w:rPr>
                <w:rFonts w:eastAsia="Calibri" w:cstheme="minorHAnsi"/>
                <w:sz w:val="19"/>
                <w:szCs w:val="19"/>
              </w:rPr>
            </w:pPr>
            <w:r>
              <w:rPr>
                <w:rFonts w:cs="Calibri"/>
                <w:b/>
                <w:bCs/>
                <w:color w:val="FF0000"/>
                <w:sz w:val="20"/>
                <w:szCs w:val="20"/>
              </w:rPr>
              <w:t>6%</w:t>
            </w:r>
          </w:p>
        </w:tc>
        <w:tc>
          <w:tcPr>
            <w:tcW w:w="426" w:type="pct"/>
            <w:vMerge w:val="restart"/>
            <w:tcMar>
              <w:left w:w="108" w:type="dxa"/>
              <w:right w:w="108" w:type="dxa"/>
            </w:tcMar>
          </w:tcPr>
          <w:p w14:paraId="42A37476" w14:textId="77777777" w:rsidR="0092379F" w:rsidRDefault="0092379F" w:rsidP="000A1C8D">
            <w:pPr>
              <w:jc w:val="center"/>
              <w:rPr>
                <w:rFonts w:cstheme="minorHAnsi"/>
                <w:sz w:val="19"/>
                <w:szCs w:val="19"/>
              </w:rPr>
            </w:pPr>
          </w:p>
          <w:p w14:paraId="461FA444" w14:textId="77777777" w:rsidR="0092379F" w:rsidRDefault="0092379F" w:rsidP="000A1C8D">
            <w:pPr>
              <w:jc w:val="center"/>
              <w:rPr>
                <w:rFonts w:cstheme="minorHAnsi"/>
                <w:sz w:val="19"/>
                <w:szCs w:val="19"/>
              </w:rPr>
            </w:pPr>
          </w:p>
          <w:p w14:paraId="222D8B99" w14:textId="6CFB1464" w:rsidR="0092379F" w:rsidRDefault="0092379F" w:rsidP="000A1C8D">
            <w:pPr>
              <w:jc w:val="center"/>
              <w:rPr>
                <w:rFonts w:cstheme="minorHAnsi"/>
                <w:sz w:val="19"/>
                <w:szCs w:val="19"/>
              </w:rPr>
            </w:pPr>
            <w:r>
              <w:rPr>
                <w:rFonts w:cstheme="minorHAnsi"/>
                <w:sz w:val="19"/>
                <w:szCs w:val="19"/>
              </w:rPr>
              <w:t>B3, B4, B5, B6</w:t>
            </w:r>
          </w:p>
          <w:p w14:paraId="765B35FF" w14:textId="6FB46EAE" w:rsidR="0092379F" w:rsidRDefault="0092379F" w:rsidP="000A1C8D">
            <w:pPr>
              <w:jc w:val="center"/>
              <w:rPr>
                <w:rFonts w:cstheme="minorHAnsi"/>
                <w:sz w:val="19"/>
                <w:szCs w:val="19"/>
              </w:rPr>
            </w:pPr>
            <w:r>
              <w:rPr>
                <w:rFonts w:cstheme="minorHAnsi"/>
                <w:sz w:val="19"/>
                <w:szCs w:val="19"/>
              </w:rPr>
              <w:t>C5, C6</w:t>
            </w:r>
          </w:p>
          <w:p w14:paraId="1B9950C7" w14:textId="77777777" w:rsidR="0092379F" w:rsidRDefault="0092379F" w:rsidP="000A1C8D">
            <w:pPr>
              <w:jc w:val="center"/>
              <w:rPr>
                <w:rFonts w:cstheme="minorHAnsi"/>
                <w:sz w:val="19"/>
                <w:szCs w:val="19"/>
              </w:rPr>
            </w:pPr>
          </w:p>
          <w:p w14:paraId="2E87F443" w14:textId="5146410C" w:rsidR="0092379F" w:rsidRPr="00056F8B" w:rsidRDefault="0092379F" w:rsidP="000A1C8D">
            <w:pPr>
              <w:jc w:val="center"/>
              <w:rPr>
                <w:rFonts w:cstheme="minorHAnsi"/>
                <w:sz w:val="19"/>
                <w:szCs w:val="19"/>
              </w:rPr>
            </w:pPr>
          </w:p>
        </w:tc>
        <w:tc>
          <w:tcPr>
            <w:tcW w:w="537" w:type="pct"/>
            <w:vMerge w:val="restart"/>
            <w:tcMar>
              <w:left w:w="108" w:type="dxa"/>
              <w:right w:w="108" w:type="dxa"/>
            </w:tcMar>
          </w:tcPr>
          <w:p w14:paraId="30B2761F" w14:textId="77777777" w:rsidR="0092379F" w:rsidRDefault="0092379F" w:rsidP="000A1C8D">
            <w:pPr>
              <w:jc w:val="center"/>
              <w:rPr>
                <w:rFonts w:cstheme="minorHAnsi"/>
                <w:sz w:val="19"/>
                <w:szCs w:val="19"/>
                <w:lang w:val="en-US"/>
              </w:rPr>
            </w:pPr>
          </w:p>
          <w:p w14:paraId="2A164C52" w14:textId="77777777" w:rsidR="0092379F" w:rsidRPr="007308F5" w:rsidRDefault="0092379F" w:rsidP="000A1C8D">
            <w:pPr>
              <w:jc w:val="center"/>
              <w:rPr>
                <w:rFonts w:cstheme="minorHAnsi"/>
                <w:sz w:val="19"/>
                <w:szCs w:val="19"/>
                <w:lang w:val="en-US"/>
              </w:rPr>
            </w:pPr>
          </w:p>
          <w:p w14:paraId="496A5D8D" w14:textId="58257D8D" w:rsidR="0092379F" w:rsidRPr="007308F5" w:rsidRDefault="0092379F" w:rsidP="000A1C8D">
            <w:pPr>
              <w:jc w:val="center"/>
              <w:rPr>
                <w:rFonts w:cstheme="minorHAnsi"/>
                <w:sz w:val="19"/>
                <w:szCs w:val="19"/>
                <w:lang w:val="en-US"/>
              </w:rPr>
            </w:pPr>
            <w:r w:rsidRPr="007308F5">
              <w:rPr>
                <w:rFonts w:cstheme="minorHAnsi"/>
                <w:sz w:val="19"/>
                <w:szCs w:val="19"/>
                <w:lang w:val="en-US"/>
              </w:rPr>
              <w:t>CT5, CT6, CT7, CT8, CT</w:t>
            </w:r>
            <w:r>
              <w:rPr>
                <w:rFonts w:cstheme="minorHAnsi"/>
                <w:sz w:val="19"/>
                <w:szCs w:val="19"/>
                <w:lang w:val="en-US"/>
              </w:rPr>
              <w:t>15</w:t>
            </w:r>
          </w:p>
        </w:tc>
        <w:sdt>
          <w:sdtPr>
            <w:rPr>
              <w:i/>
              <w:iCs/>
              <w:color w:val="000000" w:themeColor="text1"/>
              <w:sz w:val="19"/>
              <w:szCs w:val="19"/>
            </w:rPr>
            <w:alias w:val="Lista"/>
            <w:tag w:val="Lista"/>
            <w:id w:val="-1957158957"/>
            <w:placeholder>
              <w:docPart w:val="A9D87533FADB415088F3B3EC4365FF3D"/>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693" w:type="pct"/>
                <w:vAlign w:val="center"/>
              </w:tcPr>
              <w:p w14:paraId="1093BF58" w14:textId="7A2B805E" w:rsidR="0092379F" w:rsidRPr="00662B47" w:rsidRDefault="0092379F" w:rsidP="00E80F1C">
                <w:pPr>
                  <w:rPr>
                    <w:rFonts w:eastAsia="Calibri" w:cstheme="minorHAnsi"/>
                    <w:color w:val="000000" w:themeColor="text1"/>
                    <w:sz w:val="19"/>
                    <w:szCs w:val="19"/>
                  </w:rPr>
                </w:pPr>
                <w:r>
                  <w:rPr>
                    <w:i/>
                    <w:iCs/>
                    <w:color w:val="000000" w:themeColor="text1"/>
                    <w:sz w:val="19"/>
                    <w:szCs w:val="19"/>
                  </w:rPr>
                  <w:t>Cuaderno del alumno</w:t>
                </w:r>
              </w:p>
            </w:tc>
          </w:sdtContent>
        </w:sdt>
        <w:sdt>
          <w:sdtPr>
            <w:rPr>
              <w:rFonts w:cstheme="minorHAnsi"/>
              <w:bCs/>
              <w:i/>
              <w:iCs/>
              <w:color w:val="000000" w:themeColor="text1"/>
              <w:sz w:val="19"/>
              <w:szCs w:val="19"/>
            </w:rPr>
            <w:alias w:val="Lista"/>
            <w:tag w:val="Lista"/>
            <w:id w:val="708465784"/>
            <w:placeholder>
              <w:docPart w:val="4566F72932F44DC7A018957754CD3160"/>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581" w:type="pct"/>
                <w:vAlign w:val="center"/>
              </w:tcPr>
              <w:p w14:paraId="0F2053A3" w14:textId="77777777" w:rsidR="0092379F" w:rsidRPr="00662B47" w:rsidRDefault="0092379F" w:rsidP="00E80F1C">
                <w:pPr>
                  <w:rPr>
                    <w:rFonts w:eastAsia="Calibri" w:cstheme="minorHAnsi"/>
                    <w:color w:val="000000" w:themeColor="text1"/>
                    <w:sz w:val="19"/>
                    <w:szCs w:val="19"/>
                  </w:rPr>
                </w:pPr>
                <w:r w:rsidRPr="00662B47">
                  <w:rPr>
                    <w:rFonts w:cstheme="minorHAnsi"/>
                    <w:bCs/>
                    <w:i/>
                    <w:iCs/>
                    <w:color w:val="000000" w:themeColor="text1"/>
                    <w:sz w:val="19"/>
                    <w:szCs w:val="19"/>
                  </w:rPr>
                  <w:t>Heteroevaluación</w:t>
                </w:r>
              </w:p>
            </w:tc>
          </w:sdtContent>
        </w:sdt>
        <w:tc>
          <w:tcPr>
            <w:tcW w:w="478" w:type="pct"/>
            <w:vMerge w:val="restart"/>
            <w:vAlign w:val="center"/>
          </w:tcPr>
          <w:p w14:paraId="66353E53" w14:textId="19F9D454" w:rsidR="0092379F" w:rsidRPr="000A1C8D" w:rsidRDefault="0092379F" w:rsidP="000A1C8D">
            <w:pPr>
              <w:jc w:val="center"/>
              <w:rPr>
                <w:rFonts w:cstheme="minorHAnsi"/>
                <w:bCs/>
                <w:i/>
                <w:iCs/>
                <w:sz w:val="19"/>
                <w:szCs w:val="19"/>
              </w:rPr>
            </w:pPr>
            <w:r w:rsidRPr="000A1C8D">
              <w:rPr>
                <w:rFonts w:cstheme="minorHAnsi"/>
                <w:bCs/>
                <w:i/>
                <w:iCs/>
                <w:sz w:val="19"/>
                <w:szCs w:val="19"/>
              </w:rPr>
              <w:t xml:space="preserve"> Desde la Unidad 7 a la 12</w:t>
            </w:r>
          </w:p>
        </w:tc>
      </w:tr>
      <w:tr w:rsidR="0092379F" w14:paraId="6BE74E46" w14:textId="77777777" w:rsidTr="00127077">
        <w:trPr>
          <w:trHeight w:val="990"/>
          <w:jc w:val="center"/>
        </w:trPr>
        <w:tc>
          <w:tcPr>
            <w:tcW w:w="1070" w:type="pct"/>
            <w:vMerge/>
          </w:tcPr>
          <w:p w14:paraId="0544CF84" w14:textId="77777777" w:rsidR="0092379F" w:rsidRPr="000A1C8D" w:rsidRDefault="0092379F" w:rsidP="000A1C8D">
            <w:pPr>
              <w:rPr>
                <w:rFonts w:cstheme="minorHAnsi"/>
                <w:sz w:val="19"/>
                <w:szCs w:val="19"/>
              </w:rPr>
            </w:pPr>
          </w:p>
        </w:tc>
        <w:tc>
          <w:tcPr>
            <w:tcW w:w="955" w:type="pct"/>
            <w:vAlign w:val="center"/>
          </w:tcPr>
          <w:p w14:paraId="54FE7DFE" w14:textId="0D07CF62" w:rsidR="0092379F" w:rsidRPr="00763E73" w:rsidRDefault="009F3098" w:rsidP="0092379F">
            <w:pPr>
              <w:jc w:val="both"/>
              <w:rPr>
                <w:rFonts w:cstheme="minorHAnsi"/>
                <w:sz w:val="18"/>
                <w:szCs w:val="18"/>
              </w:rPr>
            </w:pPr>
            <w:r w:rsidRPr="00763E73">
              <w:rPr>
                <w:rFonts w:cstheme="minorHAnsi"/>
                <w:sz w:val="18"/>
                <w:szCs w:val="18"/>
              </w:rPr>
              <w:t xml:space="preserve">8.1.2. Valora a </w:t>
            </w:r>
            <w:r w:rsidR="00763E73" w:rsidRPr="00763E73">
              <w:rPr>
                <w:rFonts w:cstheme="minorHAnsi"/>
                <w:sz w:val="18"/>
                <w:szCs w:val="18"/>
              </w:rPr>
              <w:t>sus</w:t>
            </w:r>
            <w:r w:rsidRPr="00763E73">
              <w:rPr>
                <w:rFonts w:cstheme="minorHAnsi"/>
                <w:sz w:val="18"/>
                <w:szCs w:val="18"/>
              </w:rPr>
              <w:t xml:space="preserve"> mayores como sujetos activos de la historia y fomenta las relaciones intergeneracionales.</w:t>
            </w:r>
          </w:p>
        </w:tc>
        <w:tc>
          <w:tcPr>
            <w:tcW w:w="260" w:type="pct"/>
            <w:vMerge/>
            <w:vAlign w:val="center"/>
          </w:tcPr>
          <w:p w14:paraId="3BD9C0B6" w14:textId="63BC971F" w:rsidR="0092379F" w:rsidRPr="00056F8B" w:rsidRDefault="0092379F" w:rsidP="000A1C8D">
            <w:pPr>
              <w:jc w:val="center"/>
              <w:rPr>
                <w:rFonts w:cstheme="minorHAnsi"/>
                <w:sz w:val="19"/>
                <w:szCs w:val="19"/>
              </w:rPr>
            </w:pPr>
          </w:p>
        </w:tc>
        <w:tc>
          <w:tcPr>
            <w:tcW w:w="426" w:type="pct"/>
            <w:vMerge/>
            <w:vAlign w:val="center"/>
          </w:tcPr>
          <w:p w14:paraId="2BC2E414" w14:textId="77777777" w:rsidR="0092379F" w:rsidRPr="00056F8B" w:rsidRDefault="0092379F" w:rsidP="000A1C8D">
            <w:pPr>
              <w:jc w:val="center"/>
              <w:rPr>
                <w:rFonts w:cstheme="minorHAnsi"/>
                <w:sz w:val="19"/>
                <w:szCs w:val="19"/>
              </w:rPr>
            </w:pPr>
          </w:p>
        </w:tc>
        <w:tc>
          <w:tcPr>
            <w:tcW w:w="537" w:type="pct"/>
            <w:vMerge/>
            <w:vAlign w:val="center"/>
          </w:tcPr>
          <w:p w14:paraId="6EB4A48F" w14:textId="77777777" w:rsidR="0092379F" w:rsidRPr="00056F8B" w:rsidRDefault="0092379F" w:rsidP="000A1C8D">
            <w:pPr>
              <w:jc w:val="center"/>
              <w:rPr>
                <w:rFonts w:cstheme="minorHAnsi"/>
                <w:sz w:val="19"/>
                <w:szCs w:val="19"/>
              </w:rPr>
            </w:pPr>
          </w:p>
        </w:tc>
        <w:tc>
          <w:tcPr>
            <w:tcW w:w="693" w:type="pct"/>
            <w:vAlign w:val="center"/>
          </w:tcPr>
          <w:sdt>
            <w:sdtPr>
              <w:rPr>
                <w:i/>
                <w:iCs/>
                <w:color w:val="000000" w:themeColor="text1"/>
                <w:sz w:val="19"/>
                <w:szCs w:val="19"/>
              </w:rPr>
              <w:alias w:val="Lista"/>
              <w:tag w:val="Lista"/>
              <w:id w:val="-734402534"/>
              <w:placeholder>
                <w:docPart w:val="159C9AF0908B4E66B5D0CA7FAB6C86D2"/>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p w14:paraId="38473E8A" w14:textId="59B10577" w:rsidR="0092379F" w:rsidRPr="00662B47" w:rsidRDefault="0092379F" w:rsidP="00E80F1C">
                <w:pPr>
                  <w:rPr>
                    <w:rFonts w:eastAsia="Calibri" w:cstheme="minorHAnsi"/>
                    <w:color w:val="000000" w:themeColor="text1"/>
                    <w:sz w:val="19"/>
                    <w:szCs w:val="19"/>
                  </w:rPr>
                </w:pPr>
                <w:r>
                  <w:rPr>
                    <w:i/>
                    <w:iCs/>
                    <w:color w:val="000000" w:themeColor="text1"/>
                    <w:sz w:val="19"/>
                    <w:szCs w:val="19"/>
                  </w:rPr>
                  <w:t>Trabajo de investigación</w:t>
                </w:r>
              </w:p>
            </w:sdtContent>
          </w:sdt>
        </w:tc>
        <w:tc>
          <w:tcPr>
            <w:tcW w:w="581" w:type="pct"/>
            <w:vAlign w:val="center"/>
          </w:tcPr>
          <w:sdt>
            <w:sdtPr>
              <w:rPr>
                <w:rFonts w:cstheme="minorHAnsi"/>
                <w:bCs/>
                <w:i/>
                <w:iCs/>
                <w:color w:val="000000" w:themeColor="text1"/>
                <w:sz w:val="19"/>
                <w:szCs w:val="19"/>
              </w:rPr>
              <w:alias w:val="Lista"/>
              <w:tag w:val="Lista"/>
              <w:id w:val="-1830436765"/>
              <w:placeholder>
                <w:docPart w:val="E4743C31B97F4809AA6765FDFECFE256"/>
              </w:placeholder>
              <w:dropDownList>
                <w:listItem w:value="Elija un elemento."/>
                <w:listItem w:displayText="Autoevaluación" w:value="Autoevaluación"/>
                <w:listItem w:displayText="Coevaluación" w:value="Coevaluación"/>
                <w:listItem w:displayText="Heteroevaluación" w:value="Heteroevaluación"/>
              </w:dropDownList>
            </w:sdtPr>
            <w:sdtContent>
              <w:p w14:paraId="78BB96AC" w14:textId="772B9532" w:rsidR="0092379F" w:rsidRPr="00662B47" w:rsidRDefault="0092379F" w:rsidP="00E80F1C">
                <w:pPr>
                  <w:rPr>
                    <w:rFonts w:eastAsia="Calibri" w:cstheme="minorHAnsi"/>
                    <w:color w:val="000000" w:themeColor="text1"/>
                    <w:sz w:val="19"/>
                    <w:szCs w:val="19"/>
                  </w:rPr>
                </w:pPr>
                <w:r>
                  <w:rPr>
                    <w:rFonts w:cstheme="minorHAnsi"/>
                    <w:bCs/>
                    <w:i/>
                    <w:iCs/>
                    <w:color w:val="000000" w:themeColor="text1"/>
                    <w:sz w:val="19"/>
                    <w:szCs w:val="19"/>
                  </w:rPr>
                  <w:t>Coevaluación</w:t>
                </w:r>
              </w:p>
            </w:sdtContent>
          </w:sdt>
        </w:tc>
        <w:tc>
          <w:tcPr>
            <w:tcW w:w="478" w:type="pct"/>
            <w:vMerge/>
            <w:vAlign w:val="center"/>
          </w:tcPr>
          <w:p w14:paraId="4F903FAA" w14:textId="77777777" w:rsidR="0092379F" w:rsidRPr="000A1C8D" w:rsidRDefault="0092379F" w:rsidP="000A1C8D">
            <w:pPr>
              <w:jc w:val="center"/>
              <w:rPr>
                <w:rFonts w:cstheme="minorHAnsi"/>
                <w:bCs/>
                <w:i/>
                <w:iCs/>
                <w:sz w:val="19"/>
                <w:szCs w:val="19"/>
              </w:rPr>
            </w:pPr>
          </w:p>
        </w:tc>
      </w:tr>
      <w:tr w:rsidR="0092379F" w:rsidRPr="00EA209F" w14:paraId="3AD27527" w14:textId="77777777" w:rsidTr="00127077">
        <w:trPr>
          <w:trHeight w:val="689"/>
          <w:jc w:val="center"/>
        </w:trPr>
        <w:tc>
          <w:tcPr>
            <w:tcW w:w="1070" w:type="pct"/>
            <w:vMerge w:val="restart"/>
            <w:tcMar>
              <w:left w:w="108" w:type="dxa"/>
              <w:right w:w="108" w:type="dxa"/>
            </w:tcMar>
          </w:tcPr>
          <w:p w14:paraId="1E87C8B8" w14:textId="33B002BD" w:rsidR="0092379F" w:rsidRPr="00EA209F" w:rsidRDefault="0092379F" w:rsidP="000A1C8D">
            <w:pPr>
              <w:jc w:val="both"/>
              <w:rPr>
                <w:rFonts w:cstheme="minorHAnsi"/>
                <w:sz w:val="19"/>
                <w:szCs w:val="19"/>
              </w:rPr>
            </w:pPr>
            <w:r w:rsidRPr="00EA209F">
              <w:rPr>
                <w:rFonts w:cstheme="minorHAnsi"/>
                <w:b/>
                <w:bCs/>
                <w:sz w:val="19"/>
              </w:rPr>
              <w:t>8.2</w:t>
            </w:r>
            <w:r w:rsidRPr="00EA209F">
              <w:rPr>
                <w:rFonts w:cstheme="minorHAnsi"/>
                <w:sz w:val="19"/>
              </w:rPr>
              <w:t xml:space="preserve"> Relacionar los cambios en los estilos de vida tradicional y contrastarlos con los que son saludables y sostenibles en su entorno, a través de comportamientos respetuosos con la </w:t>
            </w:r>
            <w:r w:rsidRPr="00EA209F">
              <w:rPr>
                <w:rFonts w:cstheme="minorHAnsi"/>
                <w:sz w:val="19"/>
              </w:rPr>
              <w:lastRenderedPageBreak/>
              <w:t xml:space="preserve">salud propia, con la de los demás y con los otros seres vivos, tomando conciencia de la importancia de promover el propio desarrollo personal. </w:t>
            </w:r>
            <w:r w:rsidRPr="00EA209F">
              <w:rPr>
                <w:rFonts w:cstheme="minorHAnsi"/>
                <w:b/>
                <w:bCs/>
                <w:sz w:val="19"/>
              </w:rPr>
              <w:t>(CCL2, CD4, CPSAA2, CC3).</w:t>
            </w:r>
          </w:p>
          <w:p w14:paraId="19BF1574" w14:textId="02ACB9C0" w:rsidR="0092379F" w:rsidRPr="00EA209F" w:rsidRDefault="0092379F" w:rsidP="000A1C8D">
            <w:pPr>
              <w:jc w:val="both"/>
              <w:rPr>
                <w:rFonts w:cstheme="minorHAnsi"/>
                <w:sz w:val="19"/>
                <w:szCs w:val="19"/>
              </w:rPr>
            </w:pPr>
          </w:p>
        </w:tc>
        <w:tc>
          <w:tcPr>
            <w:tcW w:w="955" w:type="pct"/>
            <w:vAlign w:val="center"/>
          </w:tcPr>
          <w:p w14:paraId="6B349EEA" w14:textId="7FABA88A" w:rsidR="0092379F" w:rsidRPr="00763E73" w:rsidRDefault="00763E73" w:rsidP="0092379F">
            <w:pPr>
              <w:jc w:val="both"/>
              <w:rPr>
                <w:rFonts w:cstheme="minorHAnsi"/>
                <w:sz w:val="18"/>
                <w:szCs w:val="18"/>
              </w:rPr>
            </w:pPr>
            <w:r w:rsidRPr="00763E73">
              <w:rPr>
                <w:rFonts w:cstheme="minorHAnsi"/>
                <w:sz w:val="18"/>
                <w:szCs w:val="18"/>
              </w:rPr>
              <w:lastRenderedPageBreak/>
              <w:t xml:space="preserve">8.2.1. Analiza qué significa llevar un estilo de vida sano y sostenible. </w:t>
            </w:r>
          </w:p>
        </w:tc>
        <w:tc>
          <w:tcPr>
            <w:tcW w:w="260" w:type="pct"/>
            <w:vMerge w:val="restart"/>
            <w:vAlign w:val="center"/>
          </w:tcPr>
          <w:p w14:paraId="52A6D4A9" w14:textId="42344B2C" w:rsidR="0092379F" w:rsidRPr="00EA209F" w:rsidRDefault="0092379F" w:rsidP="000A1C8D">
            <w:pPr>
              <w:jc w:val="center"/>
              <w:rPr>
                <w:rFonts w:eastAsia="Calibri" w:cstheme="minorHAnsi"/>
                <w:sz w:val="19"/>
                <w:szCs w:val="19"/>
              </w:rPr>
            </w:pPr>
            <w:r w:rsidRPr="00EA209F">
              <w:rPr>
                <w:rFonts w:cstheme="minorHAnsi"/>
                <w:b/>
                <w:bCs/>
                <w:color w:val="FF0000"/>
                <w:sz w:val="20"/>
                <w:szCs w:val="20"/>
              </w:rPr>
              <w:t>6%</w:t>
            </w:r>
          </w:p>
        </w:tc>
        <w:tc>
          <w:tcPr>
            <w:tcW w:w="426" w:type="pct"/>
            <w:vMerge w:val="restart"/>
            <w:tcMar>
              <w:left w:w="108" w:type="dxa"/>
              <w:right w:w="108" w:type="dxa"/>
            </w:tcMar>
          </w:tcPr>
          <w:p w14:paraId="65394935" w14:textId="77777777" w:rsidR="0092379F" w:rsidRPr="00EA209F" w:rsidRDefault="0092379F" w:rsidP="000A1C8D">
            <w:pPr>
              <w:rPr>
                <w:rFonts w:cstheme="minorHAnsi"/>
                <w:sz w:val="19"/>
                <w:szCs w:val="19"/>
              </w:rPr>
            </w:pPr>
          </w:p>
          <w:p w14:paraId="1A127A31" w14:textId="77777777" w:rsidR="0092379F" w:rsidRPr="00EA209F" w:rsidRDefault="0092379F" w:rsidP="000A1C8D">
            <w:pPr>
              <w:jc w:val="center"/>
              <w:rPr>
                <w:rFonts w:cstheme="minorHAnsi"/>
                <w:sz w:val="19"/>
                <w:szCs w:val="19"/>
              </w:rPr>
            </w:pPr>
            <w:r w:rsidRPr="00EA209F">
              <w:rPr>
                <w:rFonts w:cstheme="minorHAnsi"/>
                <w:sz w:val="19"/>
                <w:szCs w:val="19"/>
              </w:rPr>
              <w:t>A5</w:t>
            </w:r>
          </w:p>
          <w:p w14:paraId="1984C5F9" w14:textId="77777777" w:rsidR="0092379F" w:rsidRPr="00EA209F" w:rsidRDefault="0092379F" w:rsidP="000A1C8D">
            <w:pPr>
              <w:jc w:val="center"/>
              <w:rPr>
                <w:rFonts w:cstheme="minorHAnsi"/>
                <w:sz w:val="19"/>
                <w:szCs w:val="19"/>
              </w:rPr>
            </w:pPr>
            <w:r w:rsidRPr="00EA209F">
              <w:rPr>
                <w:rFonts w:cstheme="minorHAnsi"/>
                <w:sz w:val="19"/>
                <w:szCs w:val="19"/>
              </w:rPr>
              <w:t>B5</w:t>
            </w:r>
          </w:p>
          <w:p w14:paraId="029A52A9" w14:textId="4A41A5DC" w:rsidR="0092379F" w:rsidRPr="00EA209F" w:rsidRDefault="0092379F" w:rsidP="000A1C8D">
            <w:pPr>
              <w:jc w:val="center"/>
              <w:rPr>
                <w:rFonts w:cstheme="minorHAnsi"/>
                <w:sz w:val="19"/>
                <w:szCs w:val="19"/>
              </w:rPr>
            </w:pPr>
            <w:r w:rsidRPr="00EA209F">
              <w:rPr>
                <w:rFonts w:cstheme="minorHAnsi"/>
                <w:sz w:val="19"/>
                <w:szCs w:val="19"/>
              </w:rPr>
              <w:t>C1, C2, C6</w:t>
            </w:r>
          </w:p>
        </w:tc>
        <w:tc>
          <w:tcPr>
            <w:tcW w:w="537" w:type="pct"/>
            <w:vMerge w:val="restart"/>
            <w:tcMar>
              <w:left w:w="108" w:type="dxa"/>
              <w:right w:w="108" w:type="dxa"/>
            </w:tcMar>
          </w:tcPr>
          <w:p w14:paraId="7561DAC2" w14:textId="77777777" w:rsidR="0092379F" w:rsidRPr="00EA209F" w:rsidRDefault="0092379F" w:rsidP="000A1C8D">
            <w:pPr>
              <w:jc w:val="center"/>
              <w:rPr>
                <w:rFonts w:cstheme="minorHAnsi"/>
                <w:sz w:val="19"/>
                <w:szCs w:val="19"/>
                <w:lang w:val="en-US"/>
              </w:rPr>
            </w:pPr>
          </w:p>
          <w:p w14:paraId="11141FC4" w14:textId="77777777" w:rsidR="0092379F" w:rsidRPr="00EA209F" w:rsidRDefault="0092379F" w:rsidP="000A1C8D">
            <w:pPr>
              <w:jc w:val="center"/>
              <w:rPr>
                <w:rFonts w:cstheme="minorHAnsi"/>
                <w:sz w:val="19"/>
                <w:szCs w:val="19"/>
                <w:lang w:val="en-US"/>
              </w:rPr>
            </w:pPr>
          </w:p>
          <w:p w14:paraId="46123B9D" w14:textId="64C3B3E9" w:rsidR="0092379F" w:rsidRPr="00EA209F" w:rsidRDefault="0092379F" w:rsidP="000A1C8D">
            <w:pPr>
              <w:jc w:val="center"/>
              <w:rPr>
                <w:rFonts w:cstheme="minorHAnsi"/>
                <w:sz w:val="19"/>
                <w:szCs w:val="19"/>
                <w:lang w:val="en-US"/>
              </w:rPr>
            </w:pPr>
            <w:r w:rsidRPr="00EA209F">
              <w:rPr>
                <w:rFonts w:cstheme="minorHAnsi"/>
                <w:sz w:val="19"/>
                <w:szCs w:val="19"/>
                <w:lang w:val="en-US"/>
              </w:rPr>
              <w:t>CT7, CT9, CT12, CT14</w:t>
            </w:r>
          </w:p>
        </w:tc>
        <w:tc>
          <w:tcPr>
            <w:tcW w:w="693" w:type="pct"/>
            <w:vAlign w:val="center"/>
          </w:tcPr>
          <w:sdt>
            <w:sdtPr>
              <w:rPr>
                <w:rFonts w:cstheme="minorHAnsi"/>
                <w:i/>
                <w:iCs/>
                <w:color w:val="000000" w:themeColor="text1"/>
                <w:sz w:val="19"/>
                <w:szCs w:val="19"/>
              </w:rPr>
              <w:alias w:val="Lista"/>
              <w:tag w:val="Lista"/>
              <w:id w:val="-1664541932"/>
              <w:placeholder>
                <w:docPart w:val="7C73172813AC490D8EA21231F543A51F"/>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p w14:paraId="4485DF76" w14:textId="5E079FBD" w:rsidR="0092379F" w:rsidRPr="00EA209F" w:rsidRDefault="0092379F" w:rsidP="00E80F1C">
                <w:pPr>
                  <w:rPr>
                    <w:rFonts w:cstheme="minorHAnsi"/>
                    <w:i/>
                    <w:iCs/>
                    <w:color w:val="000000" w:themeColor="text1"/>
                    <w:sz w:val="19"/>
                    <w:szCs w:val="19"/>
                  </w:rPr>
                </w:pPr>
                <w:r w:rsidRPr="00EA209F">
                  <w:rPr>
                    <w:rFonts w:cstheme="minorHAnsi"/>
                    <w:i/>
                    <w:iCs/>
                    <w:color w:val="000000" w:themeColor="text1"/>
                    <w:sz w:val="19"/>
                    <w:szCs w:val="19"/>
                  </w:rPr>
                  <w:t>Cuaderno del alumno</w:t>
                </w:r>
              </w:p>
            </w:sdtContent>
          </w:sdt>
        </w:tc>
        <w:sdt>
          <w:sdtPr>
            <w:rPr>
              <w:rFonts w:cstheme="minorHAnsi"/>
              <w:bCs/>
              <w:i/>
              <w:iCs/>
              <w:color w:val="000000" w:themeColor="text1"/>
              <w:sz w:val="19"/>
              <w:szCs w:val="19"/>
            </w:rPr>
            <w:alias w:val="Lista"/>
            <w:tag w:val="Lista"/>
            <w:id w:val="494848848"/>
            <w:placeholder>
              <w:docPart w:val="F8DF195BBF4D48EABEA5827BFD98F721"/>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581" w:type="pct"/>
                <w:vAlign w:val="center"/>
              </w:tcPr>
              <w:p w14:paraId="5EDA7B25" w14:textId="36D6FDA6" w:rsidR="0092379F" w:rsidRPr="00EA209F" w:rsidRDefault="0092379F" w:rsidP="00E80F1C">
                <w:pPr>
                  <w:rPr>
                    <w:rFonts w:eastAsia="Calibri" w:cstheme="minorHAnsi"/>
                    <w:color w:val="000000" w:themeColor="text1"/>
                    <w:sz w:val="19"/>
                    <w:szCs w:val="19"/>
                  </w:rPr>
                </w:pPr>
                <w:r w:rsidRPr="00EA209F">
                  <w:rPr>
                    <w:rFonts w:cstheme="minorHAnsi"/>
                    <w:bCs/>
                    <w:i/>
                    <w:iCs/>
                    <w:color w:val="000000" w:themeColor="text1"/>
                    <w:sz w:val="19"/>
                    <w:szCs w:val="19"/>
                  </w:rPr>
                  <w:t>Heteroevaluación</w:t>
                </w:r>
              </w:p>
            </w:tc>
          </w:sdtContent>
        </w:sdt>
        <w:tc>
          <w:tcPr>
            <w:tcW w:w="478" w:type="pct"/>
            <w:vMerge w:val="restart"/>
            <w:vAlign w:val="center"/>
          </w:tcPr>
          <w:p w14:paraId="7EB32D01" w14:textId="205365D2" w:rsidR="0092379F" w:rsidRPr="00EA209F" w:rsidRDefault="0092379F" w:rsidP="000A1C8D">
            <w:pPr>
              <w:jc w:val="center"/>
              <w:rPr>
                <w:rFonts w:cstheme="minorHAnsi"/>
                <w:bCs/>
                <w:i/>
                <w:iCs/>
                <w:sz w:val="19"/>
                <w:szCs w:val="19"/>
              </w:rPr>
            </w:pPr>
            <w:r w:rsidRPr="00EA209F">
              <w:rPr>
                <w:rFonts w:cstheme="minorHAnsi"/>
                <w:bCs/>
                <w:i/>
                <w:iCs/>
                <w:sz w:val="19"/>
                <w:szCs w:val="19"/>
              </w:rPr>
              <w:t>Desde la Unidad 7 a la 12</w:t>
            </w:r>
          </w:p>
        </w:tc>
      </w:tr>
      <w:tr w:rsidR="0092379F" w:rsidRPr="00EA209F" w14:paraId="568D5658" w14:textId="77777777" w:rsidTr="00127077">
        <w:trPr>
          <w:trHeight w:val="64"/>
          <w:jc w:val="center"/>
        </w:trPr>
        <w:tc>
          <w:tcPr>
            <w:tcW w:w="1070" w:type="pct"/>
            <w:vMerge/>
          </w:tcPr>
          <w:p w14:paraId="36E52153" w14:textId="77777777" w:rsidR="0092379F" w:rsidRPr="00EA209F" w:rsidRDefault="0092379F" w:rsidP="000A1C8D">
            <w:pPr>
              <w:rPr>
                <w:rFonts w:cstheme="minorHAnsi"/>
                <w:sz w:val="19"/>
                <w:szCs w:val="19"/>
              </w:rPr>
            </w:pPr>
          </w:p>
        </w:tc>
        <w:tc>
          <w:tcPr>
            <w:tcW w:w="955" w:type="pct"/>
            <w:vAlign w:val="center"/>
          </w:tcPr>
          <w:p w14:paraId="016F4DC1" w14:textId="42391E65" w:rsidR="0092379F" w:rsidRPr="00763E73" w:rsidRDefault="00763E73" w:rsidP="0092379F">
            <w:pPr>
              <w:jc w:val="both"/>
              <w:rPr>
                <w:rFonts w:cstheme="minorHAnsi"/>
                <w:sz w:val="18"/>
                <w:szCs w:val="18"/>
              </w:rPr>
            </w:pPr>
            <w:r w:rsidRPr="00763E73">
              <w:rPr>
                <w:rFonts w:cstheme="minorHAnsi"/>
                <w:sz w:val="18"/>
                <w:szCs w:val="18"/>
              </w:rPr>
              <w:t xml:space="preserve">8.2.2. Aprende cómo favorecer un estilo de vida sano y sostenible y los </w:t>
            </w:r>
            <w:r w:rsidRPr="00763E73">
              <w:rPr>
                <w:rFonts w:cstheme="minorHAnsi"/>
                <w:sz w:val="18"/>
                <w:szCs w:val="18"/>
              </w:rPr>
              <w:lastRenderedPageBreak/>
              <w:t xml:space="preserve">beneficios que este supone para el global de la población. </w:t>
            </w:r>
          </w:p>
        </w:tc>
        <w:tc>
          <w:tcPr>
            <w:tcW w:w="260" w:type="pct"/>
            <w:vMerge/>
            <w:vAlign w:val="center"/>
          </w:tcPr>
          <w:p w14:paraId="0F3C43EC" w14:textId="5CC15F3B" w:rsidR="0092379F" w:rsidRPr="00EA209F" w:rsidRDefault="0092379F" w:rsidP="000A1C8D">
            <w:pPr>
              <w:jc w:val="center"/>
              <w:rPr>
                <w:rFonts w:cstheme="minorHAnsi"/>
                <w:sz w:val="19"/>
                <w:szCs w:val="19"/>
              </w:rPr>
            </w:pPr>
          </w:p>
        </w:tc>
        <w:tc>
          <w:tcPr>
            <w:tcW w:w="426" w:type="pct"/>
            <w:vMerge/>
            <w:vAlign w:val="center"/>
          </w:tcPr>
          <w:p w14:paraId="16067540" w14:textId="77777777" w:rsidR="0092379F" w:rsidRPr="00EA209F" w:rsidRDefault="0092379F" w:rsidP="000A1C8D">
            <w:pPr>
              <w:rPr>
                <w:rFonts w:cstheme="minorHAnsi"/>
                <w:sz w:val="19"/>
                <w:szCs w:val="19"/>
              </w:rPr>
            </w:pPr>
          </w:p>
        </w:tc>
        <w:tc>
          <w:tcPr>
            <w:tcW w:w="537" w:type="pct"/>
            <w:vMerge/>
            <w:vAlign w:val="center"/>
          </w:tcPr>
          <w:p w14:paraId="10CCDACA" w14:textId="77777777" w:rsidR="0092379F" w:rsidRPr="00EA209F" w:rsidRDefault="0092379F" w:rsidP="000A1C8D">
            <w:pPr>
              <w:rPr>
                <w:rFonts w:cstheme="minorHAnsi"/>
                <w:sz w:val="19"/>
                <w:szCs w:val="19"/>
              </w:rPr>
            </w:pPr>
          </w:p>
        </w:tc>
        <w:tc>
          <w:tcPr>
            <w:tcW w:w="693" w:type="pct"/>
            <w:vAlign w:val="center"/>
          </w:tcPr>
          <w:sdt>
            <w:sdtPr>
              <w:rPr>
                <w:rFonts w:cstheme="minorHAnsi"/>
                <w:i/>
                <w:iCs/>
                <w:color w:val="000000" w:themeColor="text1"/>
                <w:sz w:val="19"/>
                <w:szCs w:val="19"/>
              </w:rPr>
              <w:alias w:val="Lista"/>
              <w:tag w:val="Lista"/>
              <w:id w:val="549500268"/>
              <w:placeholder>
                <w:docPart w:val="9EEC63983708424286C00A9E5E59B9C5"/>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p w14:paraId="7017F7EF" w14:textId="73CC5972" w:rsidR="0092379F" w:rsidRPr="00EA209F" w:rsidRDefault="0092379F" w:rsidP="00E80F1C">
                <w:pPr>
                  <w:rPr>
                    <w:rFonts w:eastAsia="Calibri" w:cstheme="minorHAnsi"/>
                    <w:color w:val="000000" w:themeColor="text1"/>
                    <w:sz w:val="19"/>
                    <w:szCs w:val="19"/>
                  </w:rPr>
                </w:pPr>
                <w:r w:rsidRPr="00EA209F">
                  <w:rPr>
                    <w:rFonts w:cstheme="minorHAnsi"/>
                    <w:i/>
                    <w:iCs/>
                    <w:color w:val="000000" w:themeColor="text1"/>
                    <w:sz w:val="19"/>
                    <w:szCs w:val="19"/>
                  </w:rPr>
                  <w:t>Trabajo de investigación</w:t>
                </w:r>
              </w:p>
            </w:sdtContent>
          </w:sdt>
        </w:tc>
        <w:tc>
          <w:tcPr>
            <w:tcW w:w="581" w:type="pct"/>
            <w:vAlign w:val="center"/>
          </w:tcPr>
          <w:sdt>
            <w:sdtPr>
              <w:rPr>
                <w:rFonts w:cstheme="minorHAnsi"/>
                <w:bCs/>
                <w:i/>
                <w:iCs/>
                <w:color w:val="000000" w:themeColor="text1"/>
                <w:sz w:val="19"/>
                <w:szCs w:val="19"/>
              </w:rPr>
              <w:alias w:val="Lista"/>
              <w:tag w:val="Lista"/>
              <w:id w:val="1193498665"/>
              <w:placeholder>
                <w:docPart w:val="5CF7AF4346DE47CA83339E90E53483BE"/>
              </w:placeholder>
              <w:dropDownList>
                <w:listItem w:value="Elija un elemento."/>
                <w:listItem w:displayText="Autoevaluación" w:value="Autoevaluación"/>
                <w:listItem w:displayText="Coevaluación" w:value="Coevaluación"/>
                <w:listItem w:displayText="Heteroevaluación" w:value="Heteroevaluación"/>
              </w:dropDownList>
            </w:sdtPr>
            <w:sdtContent>
              <w:p w14:paraId="360790CB" w14:textId="0190714A" w:rsidR="0092379F" w:rsidRPr="00EA209F" w:rsidRDefault="0092379F" w:rsidP="00E80F1C">
                <w:pPr>
                  <w:rPr>
                    <w:rFonts w:eastAsia="Calibri" w:cstheme="minorHAnsi"/>
                    <w:color w:val="000000" w:themeColor="text1"/>
                    <w:sz w:val="19"/>
                    <w:szCs w:val="19"/>
                  </w:rPr>
                </w:pPr>
                <w:r w:rsidRPr="00EA209F">
                  <w:rPr>
                    <w:rFonts w:cstheme="minorHAnsi"/>
                    <w:bCs/>
                    <w:i/>
                    <w:iCs/>
                    <w:color w:val="000000" w:themeColor="text1"/>
                    <w:sz w:val="19"/>
                    <w:szCs w:val="19"/>
                  </w:rPr>
                  <w:t>Coevaluación</w:t>
                </w:r>
              </w:p>
            </w:sdtContent>
          </w:sdt>
        </w:tc>
        <w:tc>
          <w:tcPr>
            <w:tcW w:w="478" w:type="pct"/>
            <w:vMerge/>
            <w:vAlign w:val="center"/>
          </w:tcPr>
          <w:p w14:paraId="5B4A9044" w14:textId="77777777" w:rsidR="0092379F" w:rsidRPr="00EA209F" w:rsidRDefault="0092379F" w:rsidP="000A1C8D">
            <w:pPr>
              <w:jc w:val="center"/>
              <w:rPr>
                <w:rFonts w:cstheme="minorHAnsi"/>
                <w:bCs/>
                <w:i/>
                <w:iCs/>
                <w:sz w:val="19"/>
                <w:szCs w:val="19"/>
              </w:rPr>
            </w:pPr>
          </w:p>
        </w:tc>
      </w:tr>
      <w:tr w:rsidR="0092379F" w:rsidRPr="00EA209F" w14:paraId="47079867" w14:textId="77777777" w:rsidTr="00127077">
        <w:trPr>
          <w:trHeight w:val="446"/>
          <w:jc w:val="center"/>
        </w:trPr>
        <w:tc>
          <w:tcPr>
            <w:tcW w:w="1070" w:type="pct"/>
            <w:vMerge w:val="restart"/>
          </w:tcPr>
          <w:p w14:paraId="1D0139C6" w14:textId="79BFBEA5" w:rsidR="0092379F" w:rsidRPr="00EA209F" w:rsidRDefault="0092379F" w:rsidP="000A1C8D">
            <w:pPr>
              <w:jc w:val="both"/>
              <w:rPr>
                <w:rFonts w:cstheme="minorHAnsi"/>
                <w:sz w:val="19"/>
                <w:szCs w:val="19"/>
              </w:rPr>
            </w:pPr>
            <w:r w:rsidRPr="00EA209F">
              <w:rPr>
                <w:rFonts w:eastAsia="Times New Roman" w:cstheme="minorHAnsi"/>
                <w:b/>
                <w:bCs/>
                <w:sz w:val="19"/>
              </w:rPr>
              <w:t>9.1</w:t>
            </w:r>
            <w:r w:rsidRPr="00EA209F">
              <w:rPr>
                <w:rFonts w:eastAsia="Times New Roman" w:cstheme="minorHAnsi"/>
                <w:sz w:val="19"/>
              </w:rPr>
              <w:t xml:space="preserve"> Identificar e interpretar la conexión de España con los grandes procesos históricos de las épocas antigua, valorando lo que han supuesto para su evolución y señalando las aportaciones de sus habitantes a lo largo de la historia</w:t>
            </w:r>
            <w:r w:rsidRPr="00EA209F">
              <w:rPr>
                <w:rFonts w:eastAsia="Times New Roman" w:cstheme="minorHAnsi"/>
                <w:bCs/>
                <w:sz w:val="19"/>
              </w:rPr>
              <w:t xml:space="preserve">. </w:t>
            </w:r>
            <w:r w:rsidRPr="00EA209F">
              <w:rPr>
                <w:rFonts w:eastAsia="Times New Roman" w:cstheme="minorHAnsi"/>
                <w:b/>
                <w:sz w:val="19"/>
              </w:rPr>
              <w:t>(CCL2, CC1, CC2, CCEC1).</w:t>
            </w:r>
          </w:p>
        </w:tc>
        <w:tc>
          <w:tcPr>
            <w:tcW w:w="955" w:type="pct"/>
            <w:vAlign w:val="center"/>
          </w:tcPr>
          <w:p w14:paraId="637AE8A9" w14:textId="5D6773B1" w:rsidR="0092379F" w:rsidRPr="00763E73" w:rsidRDefault="00763E73" w:rsidP="0092379F">
            <w:pPr>
              <w:jc w:val="both"/>
              <w:rPr>
                <w:rFonts w:cstheme="minorHAnsi"/>
                <w:sz w:val="18"/>
                <w:szCs w:val="18"/>
              </w:rPr>
            </w:pPr>
            <w:r w:rsidRPr="00763E73">
              <w:rPr>
                <w:rFonts w:cstheme="minorHAnsi"/>
                <w:sz w:val="18"/>
                <w:szCs w:val="18"/>
              </w:rPr>
              <w:t>9.1.1. Contextualiza su entorno con los grandes sucesos históricos de la Edad Antigua.</w:t>
            </w:r>
          </w:p>
        </w:tc>
        <w:tc>
          <w:tcPr>
            <w:tcW w:w="260" w:type="pct"/>
            <w:vMerge w:val="restart"/>
            <w:vAlign w:val="center"/>
          </w:tcPr>
          <w:p w14:paraId="53123453" w14:textId="26068722" w:rsidR="0092379F" w:rsidRPr="00EA209F" w:rsidRDefault="0092379F" w:rsidP="000A1C8D">
            <w:pPr>
              <w:jc w:val="center"/>
              <w:rPr>
                <w:rFonts w:cstheme="minorHAnsi"/>
                <w:sz w:val="19"/>
                <w:szCs w:val="19"/>
              </w:rPr>
            </w:pPr>
            <w:r w:rsidRPr="00EA209F">
              <w:rPr>
                <w:rFonts w:cstheme="minorHAnsi"/>
                <w:b/>
                <w:bCs/>
                <w:color w:val="FF0000"/>
                <w:sz w:val="20"/>
                <w:szCs w:val="20"/>
              </w:rPr>
              <w:t>4%</w:t>
            </w:r>
          </w:p>
        </w:tc>
        <w:tc>
          <w:tcPr>
            <w:tcW w:w="426" w:type="pct"/>
            <w:vMerge w:val="restart"/>
            <w:vAlign w:val="center"/>
          </w:tcPr>
          <w:p w14:paraId="7C6E345B" w14:textId="287835C5" w:rsidR="0092379F" w:rsidRPr="00EA209F" w:rsidRDefault="0092379F" w:rsidP="000A1C8D">
            <w:pPr>
              <w:jc w:val="center"/>
              <w:rPr>
                <w:rFonts w:cstheme="minorHAnsi"/>
                <w:sz w:val="19"/>
                <w:szCs w:val="19"/>
              </w:rPr>
            </w:pPr>
            <w:r w:rsidRPr="00EA209F">
              <w:rPr>
                <w:rFonts w:cstheme="minorHAnsi"/>
                <w:sz w:val="19"/>
                <w:szCs w:val="19"/>
              </w:rPr>
              <w:t>B6</w:t>
            </w:r>
          </w:p>
        </w:tc>
        <w:tc>
          <w:tcPr>
            <w:tcW w:w="537" w:type="pct"/>
            <w:vMerge w:val="restart"/>
            <w:vAlign w:val="center"/>
          </w:tcPr>
          <w:p w14:paraId="2ADB8FF4" w14:textId="4D6BB83F" w:rsidR="0092379F" w:rsidRPr="00EA209F" w:rsidRDefault="0092379F" w:rsidP="000A1C8D">
            <w:pPr>
              <w:jc w:val="center"/>
              <w:rPr>
                <w:rFonts w:cstheme="minorHAnsi"/>
                <w:sz w:val="19"/>
                <w:szCs w:val="19"/>
              </w:rPr>
            </w:pPr>
            <w:r w:rsidRPr="00EA209F">
              <w:rPr>
                <w:rFonts w:cstheme="minorHAnsi"/>
                <w:sz w:val="19"/>
                <w:szCs w:val="19"/>
              </w:rPr>
              <w:t>CT3, CT6, CT7, CT10</w:t>
            </w:r>
          </w:p>
        </w:tc>
        <w:tc>
          <w:tcPr>
            <w:tcW w:w="693" w:type="pct"/>
            <w:vAlign w:val="center"/>
          </w:tcPr>
          <w:sdt>
            <w:sdtPr>
              <w:rPr>
                <w:rFonts w:cstheme="minorHAnsi"/>
                <w:i/>
                <w:iCs/>
                <w:color w:val="000000" w:themeColor="text1"/>
                <w:sz w:val="19"/>
                <w:szCs w:val="19"/>
              </w:rPr>
              <w:alias w:val="Lista"/>
              <w:tag w:val="Lista"/>
              <w:id w:val="1369409008"/>
              <w:placeholder>
                <w:docPart w:val="34B66750AEBD48BE8897316DF6B228B7"/>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p w14:paraId="442E5816" w14:textId="1D56D590" w:rsidR="0092379F" w:rsidRPr="00EA209F" w:rsidRDefault="0092379F" w:rsidP="00E80F1C">
                <w:pPr>
                  <w:rPr>
                    <w:rFonts w:cstheme="minorHAnsi"/>
                    <w:i/>
                    <w:iCs/>
                    <w:color w:val="000000" w:themeColor="text1"/>
                    <w:sz w:val="19"/>
                    <w:szCs w:val="19"/>
                  </w:rPr>
                </w:pPr>
                <w:r w:rsidRPr="00EA209F">
                  <w:rPr>
                    <w:rFonts w:cstheme="minorHAnsi"/>
                    <w:i/>
                    <w:iCs/>
                    <w:color w:val="000000" w:themeColor="text1"/>
                    <w:sz w:val="19"/>
                    <w:szCs w:val="19"/>
                  </w:rPr>
                  <w:t>Cuaderno del alumno</w:t>
                </w:r>
              </w:p>
            </w:sdtContent>
          </w:sdt>
        </w:tc>
        <w:sdt>
          <w:sdtPr>
            <w:rPr>
              <w:rFonts w:cstheme="minorHAnsi"/>
              <w:bCs/>
              <w:i/>
              <w:iCs/>
              <w:color w:val="000000" w:themeColor="text1"/>
              <w:sz w:val="19"/>
              <w:szCs w:val="19"/>
            </w:rPr>
            <w:alias w:val="Lista"/>
            <w:tag w:val="Lista"/>
            <w:id w:val="285559611"/>
            <w:placeholder>
              <w:docPart w:val="6795C545FB8948AEAB5F50B01879434C"/>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581" w:type="pct"/>
                <w:vAlign w:val="center"/>
              </w:tcPr>
              <w:p w14:paraId="40F612AB" w14:textId="2D1D8B43" w:rsidR="0092379F" w:rsidRPr="00EA209F" w:rsidRDefault="0092379F" w:rsidP="00E80F1C">
                <w:pPr>
                  <w:rPr>
                    <w:rFonts w:cstheme="minorHAnsi"/>
                    <w:bCs/>
                    <w:i/>
                    <w:iCs/>
                    <w:color w:val="000000" w:themeColor="text1"/>
                    <w:sz w:val="19"/>
                    <w:szCs w:val="19"/>
                  </w:rPr>
                </w:pPr>
                <w:r w:rsidRPr="00EA209F">
                  <w:rPr>
                    <w:rFonts w:cstheme="minorHAnsi"/>
                    <w:bCs/>
                    <w:i/>
                    <w:iCs/>
                    <w:color w:val="000000" w:themeColor="text1"/>
                    <w:sz w:val="19"/>
                    <w:szCs w:val="19"/>
                  </w:rPr>
                  <w:t>Heteroevaluación</w:t>
                </w:r>
              </w:p>
            </w:tc>
          </w:sdtContent>
        </w:sdt>
        <w:tc>
          <w:tcPr>
            <w:tcW w:w="478" w:type="pct"/>
            <w:vMerge w:val="restart"/>
            <w:vAlign w:val="center"/>
          </w:tcPr>
          <w:p w14:paraId="3B36F952" w14:textId="1E5F56C5" w:rsidR="0092379F" w:rsidRPr="00EA209F" w:rsidRDefault="0092379F" w:rsidP="000A1C8D">
            <w:pPr>
              <w:jc w:val="center"/>
              <w:rPr>
                <w:rFonts w:cstheme="minorHAnsi"/>
                <w:bCs/>
                <w:i/>
                <w:iCs/>
                <w:sz w:val="19"/>
                <w:szCs w:val="19"/>
              </w:rPr>
            </w:pPr>
            <w:r w:rsidRPr="00EA209F">
              <w:rPr>
                <w:rFonts w:cstheme="minorHAnsi"/>
                <w:bCs/>
                <w:i/>
                <w:iCs/>
                <w:sz w:val="19"/>
                <w:szCs w:val="19"/>
              </w:rPr>
              <w:t>7, 8, 11, 12</w:t>
            </w:r>
          </w:p>
        </w:tc>
      </w:tr>
      <w:tr w:rsidR="0092379F" w:rsidRPr="00EA209F" w14:paraId="52690FDB" w14:textId="77777777" w:rsidTr="00127077">
        <w:trPr>
          <w:trHeight w:val="446"/>
          <w:jc w:val="center"/>
        </w:trPr>
        <w:tc>
          <w:tcPr>
            <w:tcW w:w="1070" w:type="pct"/>
            <w:vMerge/>
          </w:tcPr>
          <w:p w14:paraId="096E8A8D" w14:textId="77777777" w:rsidR="0092379F" w:rsidRPr="00EA209F" w:rsidRDefault="0092379F" w:rsidP="004857D7">
            <w:pPr>
              <w:rPr>
                <w:rFonts w:cstheme="minorHAnsi"/>
                <w:sz w:val="19"/>
                <w:szCs w:val="19"/>
              </w:rPr>
            </w:pPr>
          </w:p>
        </w:tc>
        <w:tc>
          <w:tcPr>
            <w:tcW w:w="955" w:type="pct"/>
            <w:vAlign w:val="center"/>
          </w:tcPr>
          <w:p w14:paraId="153D6B6B" w14:textId="1E90BA7B" w:rsidR="0092379F" w:rsidRPr="00763E73" w:rsidRDefault="00763E73" w:rsidP="0092379F">
            <w:pPr>
              <w:jc w:val="both"/>
              <w:rPr>
                <w:rFonts w:cstheme="minorHAnsi"/>
                <w:sz w:val="18"/>
                <w:szCs w:val="18"/>
              </w:rPr>
            </w:pPr>
            <w:r w:rsidRPr="00763E73">
              <w:rPr>
                <w:rFonts w:cstheme="minorHAnsi"/>
                <w:sz w:val="18"/>
                <w:szCs w:val="18"/>
              </w:rPr>
              <w:t xml:space="preserve">9.1.2. Explica el papel de la Península Ibérica en la conformación de la cultura europea occidental.  </w:t>
            </w:r>
          </w:p>
        </w:tc>
        <w:tc>
          <w:tcPr>
            <w:tcW w:w="260" w:type="pct"/>
            <w:vMerge/>
          </w:tcPr>
          <w:p w14:paraId="70C6029C" w14:textId="7D3C8168" w:rsidR="0092379F" w:rsidRPr="00EA209F" w:rsidRDefault="0092379F" w:rsidP="0055072B">
            <w:pPr>
              <w:jc w:val="center"/>
              <w:rPr>
                <w:rFonts w:cstheme="minorHAnsi"/>
                <w:sz w:val="19"/>
                <w:szCs w:val="19"/>
              </w:rPr>
            </w:pPr>
          </w:p>
        </w:tc>
        <w:tc>
          <w:tcPr>
            <w:tcW w:w="426" w:type="pct"/>
            <w:vMerge/>
            <w:vAlign w:val="center"/>
          </w:tcPr>
          <w:p w14:paraId="775F0E22" w14:textId="77777777" w:rsidR="0092379F" w:rsidRPr="00EA209F" w:rsidRDefault="0092379F" w:rsidP="004857D7">
            <w:pPr>
              <w:rPr>
                <w:rFonts w:cstheme="minorHAnsi"/>
                <w:sz w:val="19"/>
                <w:szCs w:val="19"/>
              </w:rPr>
            </w:pPr>
          </w:p>
        </w:tc>
        <w:tc>
          <w:tcPr>
            <w:tcW w:w="537" w:type="pct"/>
            <w:vMerge/>
            <w:vAlign w:val="center"/>
          </w:tcPr>
          <w:p w14:paraId="14AE2B1C" w14:textId="77777777" w:rsidR="0092379F" w:rsidRPr="00EA209F" w:rsidRDefault="0092379F" w:rsidP="004857D7">
            <w:pPr>
              <w:rPr>
                <w:rFonts w:cstheme="minorHAnsi"/>
                <w:sz w:val="19"/>
                <w:szCs w:val="19"/>
              </w:rPr>
            </w:pPr>
          </w:p>
        </w:tc>
        <w:tc>
          <w:tcPr>
            <w:tcW w:w="693" w:type="pct"/>
            <w:vAlign w:val="center"/>
          </w:tcPr>
          <w:sdt>
            <w:sdtPr>
              <w:rPr>
                <w:rFonts w:eastAsia="Calibri" w:cstheme="minorHAnsi"/>
                <w:i/>
                <w:iCs/>
                <w:color w:val="000000" w:themeColor="text1"/>
                <w:sz w:val="19"/>
                <w:szCs w:val="19"/>
              </w:rPr>
              <w:alias w:val="Lista"/>
              <w:tag w:val="Lista"/>
              <w:id w:val="-2141172038"/>
              <w:placeholder>
                <w:docPart w:val="1CECFB98FFC8486B81357BED3D1FE8DF"/>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p w14:paraId="78B89547" w14:textId="274BB933" w:rsidR="0092379F" w:rsidRPr="00EA209F" w:rsidRDefault="0092379F" w:rsidP="00E80F1C">
                <w:pPr>
                  <w:rPr>
                    <w:rFonts w:eastAsia="Calibri" w:cstheme="minorHAnsi"/>
                    <w:i/>
                    <w:iCs/>
                    <w:color w:val="000000" w:themeColor="text1"/>
                    <w:sz w:val="19"/>
                    <w:szCs w:val="19"/>
                  </w:rPr>
                </w:pPr>
                <w:r w:rsidRPr="00EA209F">
                  <w:rPr>
                    <w:rFonts w:eastAsia="Calibri" w:cstheme="minorHAnsi"/>
                    <w:i/>
                    <w:iCs/>
                    <w:color w:val="000000" w:themeColor="text1"/>
                    <w:sz w:val="19"/>
                    <w:szCs w:val="19"/>
                  </w:rPr>
                  <w:t>Trabajo de investigación</w:t>
                </w:r>
              </w:p>
            </w:sdtContent>
          </w:sdt>
        </w:tc>
        <w:tc>
          <w:tcPr>
            <w:tcW w:w="581" w:type="pct"/>
            <w:vAlign w:val="center"/>
          </w:tcPr>
          <w:sdt>
            <w:sdtPr>
              <w:rPr>
                <w:rFonts w:eastAsia="Calibri" w:cstheme="minorHAnsi"/>
                <w:i/>
                <w:iCs/>
                <w:color w:val="000000" w:themeColor="text1"/>
                <w:sz w:val="19"/>
                <w:szCs w:val="19"/>
              </w:rPr>
              <w:alias w:val="Lista"/>
              <w:tag w:val="Lista"/>
              <w:id w:val="-503667565"/>
              <w:placeholder>
                <w:docPart w:val="23B4D2E26E8A475B83AAF09292C3BC48"/>
              </w:placeholder>
              <w:dropDownList>
                <w:listItem w:value="Elija un elemento."/>
                <w:listItem w:displayText="Autoevaluación" w:value="Autoevaluación"/>
                <w:listItem w:displayText="Coevaluación" w:value="Coevaluación"/>
                <w:listItem w:displayText="Heteroevaluación" w:value="Heteroevaluación"/>
              </w:dropDownList>
            </w:sdtPr>
            <w:sdtContent>
              <w:p w14:paraId="5C43C944" w14:textId="3E84722B" w:rsidR="0092379F" w:rsidRPr="00EA209F" w:rsidRDefault="0092379F" w:rsidP="00E80F1C">
                <w:pPr>
                  <w:rPr>
                    <w:rFonts w:eastAsia="Calibri" w:cstheme="minorHAnsi"/>
                    <w:i/>
                    <w:iCs/>
                    <w:color w:val="000000" w:themeColor="text1"/>
                    <w:sz w:val="19"/>
                    <w:szCs w:val="19"/>
                  </w:rPr>
                </w:pPr>
                <w:r w:rsidRPr="00EA209F">
                  <w:rPr>
                    <w:rFonts w:eastAsia="Calibri" w:cstheme="minorHAnsi"/>
                    <w:i/>
                    <w:iCs/>
                    <w:color w:val="000000" w:themeColor="text1"/>
                    <w:sz w:val="19"/>
                    <w:szCs w:val="19"/>
                  </w:rPr>
                  <w:t>Coevaluación</w:t>
                </w:r>
              </w:p>
            </w:sdtContent>
          </w:sdt>
        </w:tc>
        <w:tc>
          <w:tcPr>
            <w:tcW w:w="478" w:type="pct"/>
            <w:vMerge/>
            <w:vAlign w:val="center"/>
          </w:tcPr>
          <w:p w14:paraId="2F8D14F0" w14:textId="77777777" w:rsidR="0092379F" w:rsidRPr="00EA209F" w:rsidRDefault="0092379F" w:rsidP="004857D7">
            <w:pPr>
              <w:jc w:val="center"/>
              <w:rPr>
                <w:rFonts w:cstheme="minorHAnsi"/>
                <w:bCs/>
                <w:i/>
                <w:iCs/>
                <w:sz w:val="19"/>
                <w:szCs w:val="19"/>
              </w:rPr>
            </w:pPr>
          </w:p>
        </w:tc>
      </w:tr>
      <w:tr w:rsidR="0092379F" w:rsidRPr="00EA209F" w14:paraId="4C84C833" w14:textId="77777777" w:rsidTr="00127077">
        <w:trPr>
          <w:trHeight w:val="446"/>
          <w:jc w:val="center"/>
        </w:trPr>
        <w:tc>
          <w:tcPr>
            <w:tcW w:w="1070" w:type="pct"/>
            <w:vMerge/>
            <w:tcBorders>
              <w:bottom w:val="single" w:sz="2" w:space="0" w:color="auto"/>
            </w:tcBorders>
          </w:tcPr>
          <w:p w14:paraId="60542930" w14:textId="77777777" w:rsidR="0092379F" w:rsidRPr="00EA209F" w:rsidRDefault="0092379F" w:rsidP="004857D7">
            <w:pPr>
              <w:rPr>
                <w:rFonts w:cstheme="minorHAnsi"/>
                <w:sz w:val="19"/>
                <w:szCs w:val="19"/>
              </w:rPr>
            </w:pPr>
          </w:p>
        </w:tc>
        <w:tc>
          <w:tcPr>
            <w:tcW w:w="955" w:type="pct"/>
            <w:tcBorders>
              <w:bottom w:val="single" w:sz="2" w:space="0" w:color="auto"/>
            </w:tcBorders>
            <w:vAlign w:val="center"/>
          </w:tcPr>
          <w:p w14:paraId="1539D985" w14:textId="7E0951D9" w:rsidR="0092379F" w:rsidRPr="00763E73" w:rsidRDefault="00763E73" w:rsidP="0092379F">
            <w:pPr>
              <w:jc w:val="both"/>
              <w:rPr>
                <w:rFonts w:cstheme="minorHAnsi"/>
                <w:sz w:val="18"/>
                <w:szCs w:val="18"/>
              </w:rPr>
            </w:pPr>
            <w:r w:rsidRPr="00763E73">
              <w:rPr>
                <w:rFonts w:cstheme="minorHAnsi"/>
                <w:sz w:val="18"/>
                <w:szCs w:val="18"/>
              </w:rPr>
              <w:t>9.1.3. Reconoce la historia de España (desde los orígenes a la Hispania romana) dentro de un proceso de desarrollo político, económico y social mayor.</w:t>
            </w:r>
          </w:p>
        </w:tc>
        <w:tc>
          <w:tcPr>
            <w:tcW w:w="260" w:type="pct"/>
            <w:vMerge/>
            <w:tcBorders>
              <w:bottom w:val="single" w:sz="2" w:space="0" w:color="auto"/>
            </w:tcBorders>
          </w:tcPr>
          <w:p w14:paraId="17BCFC6B" w14:textId="704EAC6E" w:rsidR="0092379F" w:rsidRPr="00EA209F" w:rsidRDefault="0092379F" w:rsidP="0055072B">
            <w:pPr>
              <w:jc w:val="center"/>
              <w:rPr>
                <w:rFonts w:cstheme="minorHAnsi"/>
                <w:sz w:val="19"/>
                <w:szCs w:val="19"/>
              </w:rPr>
            </w:pPr>
          </w:p>
        </w:tc>
        <w:tc>
          <w:tcPr>
            <w:tcW w:w="426" w:type="pct"/>
            <w:vMerge/>
            <w:tcBorders>
              <w:bottom w:val="single" w:sz="2" w:space="0" w:color="auto"/>
            </w:tcBorders>
            <w:vAlign w:val="center"/>
          </w:tcPr>
          <w:p w14:paraId="482C5084" w14:textId="77777777" w:rsidR="0092379F" w:rsidRPr="00EA209F" w:rsidRDefault="0092379F" w:rsidP="004857D7">
            <w:pPr>
              <w:rPr>
                <w:rFonts w:cstheme="minorHAnsi"/>
                <w:sz w:val="19"/>
                <w:szCs w:val="19"/>
              </w:rPr>
            </w:pPr>
          </w:p>
        </w:tc>
        <w:tc>
          <w:tcPr>
            <w:tcW w:w="537" w:type="pct"/>
            <w:vMerge/>
            <w:tcBorders>
              <w:bottom w:val="single" w:sz="2" w:space="0" w:color="auto"/>
            </w:tcBorders>
            <w:vAlign w:val="center"/>
          </w:tcPr>
          <w:p w14:paraId="6719A1E8" w14:textId="77777777" w:rsidR="0092379F" w:rsidRPr="00EA209F" w:rsidRDefault="0092379F" w:rsidP="004857D7">
            <w:pPr>
              <w:rPr>
                <w:rFonts w:cstheme="minorHAnsi"/>
                <w:sz w:val="19"/>
                <w:szCs w:val="19"/>
              </w:rPr>
            </w:pPr>
          </w:p>
        </w:tc>
        <w:tc>
          <w:tcPr>
            <w:tcW w:w="693" w:type="pct"/>
            <w:tcBorders>
              <w:bottom w:val="single" w:sz="2" w:space="0" w:color="auto"/>
            </w:tcBorders>
            <w:vAlign w:val="center"/>
          </w:tcPr>
          <w:sdt>
            <w:sdtPr>
              <w:rPr>
                <w:rFonts w:eastAsia="Calibri" w:cstheme="minorHAnsi"/>
                <w:i/>
                <w:iCs/>
                <w:color w:val="000000" w:themeColor="text1"/>
                <w:sz w:val="19"/>
                <w:szCs w:val="19"/>
              </w:rPr>
              <w:alias w:val="Lista"/>
              <w:tag w:val="Lista"/>
              <w:id w:val="-1332517090"/>
              <w:placeholder>
                <w:docPart w:val="84EC7E016F9349819ADA8834074DA138"/>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p w14:paraId="5D6525D5" w14:textId="5DEA7CA2" w:rsidR="0092379F" w:rsidRPr="00EA209F" w:rsidRDefault="0092379F" w:rsidP="00E80F1C">
                <w:pPr>
                  <w:rPr>
                    <w:rFonts w:eastAsia="Calibri" w:cstheme="minorHAnsi"/>
                    <w:i/>
                    <w:iCs/>
                    <w:color w:val="000000" w:themeColor="text1"/>
                    <w:sz w:val="19"/>
                    <w:szCs w:val="19"/>
                  </w:rPr>
                </w:pPr>
                <w:r w:rsidRPr="00EA209F">
                  <w:rPr>
                    <w:rFonts w:eastAsia="Calibri" w:cstheme="minorHAnsi"/>
                    <w:i/>
                    <w:iCs/>
                    <w:color w:val="000000" w:themeColor="text1"/>
                    <w:sz w:val="19"/>
                    <w:szCs w:val="19"/>
                  </w:rPr>
                  <w:t>Prueba práctica</w:t>
                </w:r>
              </w:p>
            </w:sdtContent>
          </w:sdt>
        </w:tc>
        <w:tc>
          <w:tcPr>
            <w:tcW w:w="581" w:type="pct"/>
            <w:tcBorders>
              <w:bottom w:val="single" w:sz="2" w:space="0" w:color="auto"/>
            </w:tcBorders>
            <w:vAlign w:val="center"/>
          </w:tcPr>
          <w:sdt>
            <w:sdtPr>
              <w:rPr>
                <w:rFonts w:eastAsia="Calibri" w:cstheme="minorHAnsi"/>
                <w:i/>
                <w:iCs/>
                <w:color w:val="000000" w:themeColor="text1"/>
                <w:sz w:val="19"/>
                <w:szCs w:val="19"/>
              </w:rPr>
              <w:alias w:val="Lista"/>
              <w:tag w:val="Lista"/>
              <w:id w:val="659586428"/>
              <w:placeholder>
                <w:docPart w:val="68BFA95AB33A4A27B11C64589CB24ED9"/>
              </w:placeholder>
              <w:dropDownList>
                <w:listItem w:value="Elija un elemento."/>
                <w:listItem w:displayText="Autoevaluación" w:value="Autoevaluación"/>
                <w:listItem w:displayText="Coevaluación" w:value="Coevaluación"/>
                <w:listItem w:displayText="Heteroevaluación" w:value="Heteroevaluación"/>
              </w:dropDownList>
            </w:sdtPr>
            <w:sdtContent>
              <w:p w14:paraId="0C695372" w14:textId="4741BF99" w:rsidR="0092379F" w:rsidRPr="00EA209F" w:rsidRDefault="0092379F" w:rsidP="00E80F1C">
                <w:pPr>
                  <w:rPr>
                    <w:rFonts w:eastAsia="Calibri" w:cstheme="minorHAnsi"/>
                    <w:i/>
                    <w:iCs/>
                    <w:color w:val="000000" w:themeColor="text1"/>
                    <w:sz w:val="19"/>
                    <w:szCs w:val="19"/>
                  </w:rPr>
                </w:pPr>
                <w:r w:rsidRPr="00EA209F">
                  <w:rPr>
                    <w:rFonts w:eastAsia="Calibri" w:cstheme="minorHAnsi"/>
                    <w:i/>
                    <w:iCs/>
                    <w:color w:val="000000" w:themeColor="text1"/>
                    <w:sz w:val="19"/>
                    <w:szCs w:val="19"/>
                  </w:rPr>
                  <w:t>Autoevaluación</w:t>
                </w:r>
              </w:p>
            </w:sdtContent>
          </w:sdt>
        </w:tc>
        <w:tc>
          <w:tcPr>
            <w:tcW w:w="478" w:type="pct"/>
            <w:vMerge/>
            <w:tcBorders>
              <w:bottom w:val="single" w:sz="2" w:space="0" w:color="auto"/>
            </w:tcBorders>
            <w:vAlign w:val="center"/>
          </w:tcPr>
          <w:p w14:paraId="3FB2E194" w14:textId="77777777" w:rsidR="0092379F" w:rsidRPr="00EA209F" w:rsidRDefault="0092379F" w:rsidP="004857D7">
            <w:pPr>
              <w:jc w:val="center"/>
              <w:rPr>
                <w:rFonts w:cstheme="minorHAnsi"/>
                <w:bCs/>
                <w:i/>
                <w:iCs/>
                <w:sz w:val="19"/>
                <w:szCs w:val="19"/>
              </w:rPr>
            </w:pPr>
          </w:p>
        </w:tc>
      </w:tr>
    </w:tbl>
    <w:p w14:paraId="743141B2" w14:textId="2E42C113" w:rsidR="006E37E6" w:rsidRPr="00EA209F" w:rsidRDefault="006E37E6" w:rsidP="006E37E6">
      <w:pPr>
        <w:spacing w:before="240" w:after="120" w:line="240" w:lineRule="auto"/>
        <w:jc w:val="both"/>
        <w:rPr>
          <w:rFonts w:cstheme="minorHAnsi"/>
          <w:sz w:val="21"/>
          <w:szCs w:val="21"/>
        </w:rPr>
        <w:sectPr w:rsidR="006E37E6" w:rsidRPr="00EA209F" w:rsidSect="00012022">
          <w:headerReference w:type="first" r:id="rId14"/>
          <w:pgSz w:w="16838" w:h="11906" w:orient="landscape" w:code="9"/>
          <w:pgMar w:top="2268" w:right="1134" w:bottom="1134" w:left="1134" w:header="709" w:footer="709" w:gutter="0"/>
          <w:pgBorders w:offsetFrom="page">
            <w:top w:val="single" w:sz="8" w:space="24" w:color="1F4E79" w:themeColor="accent1" w:themeShade="80"/>
            <w:left w:val="single" w:sz="8" w:space="24" w:color="1F4E79" w:themeColor="accent1" w:themeShade="80"/>
            <w:bottom w:val="single" w:sz="8" w:space="24" w:color="1F4E79" w:themeColor="accent1" w:themeShade="80"/>
            <w:right w:val="single" w:sz="8" w:space="24" w:color="1F4E79" w:themeColor="accent1" w:themeShade="80"/>
          </w:pgBorders>
          <w:cols w:space="708"/>
          <w:titlePg/>
          <w:docGrid w:linePitch="360"/>
        </w:sectPr>
      </w:pPr>
    </w:p>
    <w:p w14:paraId="7C5999C0" w14:textId="77777777" w:rsidR="00763E73" w:rsidRDefault="00763E73" w:rsidP="00EA209F">
      <w:pPr>
        <w:pStyle w:val="Prrafodelista"/>
        <w:ind w:left="0"/>
        <w:rPr>
          <w:rFonts w:cstheme="minorHAnsi"/>
          <w:b/>
          <w:sz w:val="21"/>
          <w:szCs w:val="21"/>
        </w:rPr>
      </w:pPr>
    </w:p>
    <w:p w14:paraId="4AB4F588" w14:textId="60AA3254" w:rsidR="00284BF1" w:rsidRPr="00EA209F" w:rsidRDefault="00EA209F" w:rsidP="00EA209F">
      <w:pPr>
        <w:pStyle w:val="Prrafodelista"/>
        <w:ind w:left="0"/>
        <w:rPr>
          <w:rFonts w:cstheme="minorHAnsi"/>
          <w:b/>
          <w:sz w:val="21"/>
          <w:szCs w:val="21"/>
        </w:rPr>
      </w:pPr>
      <w:r w:rsidRPr="00EA209F">
        <w:rPr>
          <w:rFonts w:cstheme="minorHAnsi"/>
          <w:b/>
          <w:sz w:val="21"/>
          <w:szCs w:val="21"/>
        </w:rPr>
        <w:t>I) PROCEDIMIENTO PARA LA EVALUACIÓN DE LA PROGRAMACIÓN DIDÁCTICA.</w:t>
      </w:r>
    </w:p>
    <w:p w14:paraId="63994E77" w14:textId="504803C2" w:rsidR="00284BF1" w:rsidRPr="00EA209F" w:rsidRDefault="00EA209F" w:rsidP="00284BF1">
      <w:pPr>
        <w:spacing w:before="240" w:after="120"/>
        <w:jc w:val="both"/>
        <w:rPr>
          <w:rFonts w:cstheme="minorHAnsi"/>
          <w:bCs/>
          <w:sz w:val="21"/>
          <w:szCs w:val="21"/>
          <w:lang w:val="es-ES_tradnl"/>
        </w:rPr>
      </w:pPr>
      <w:r w:rsidRPr="00EA209F">
        <w:rPr>
          <w:rFonts w:cstheme="minorHAnsi"/>
          <w:bCs/>
          <w:sz w:val="21"/>
          <w:szCs w:val="21"/>
          <w:lang w:val="es-ES_tradnl"/>
        </w:rPr>
        <w:t xml:space="preserve">En virtud del artículo 21.13. del D39/2022, de 29 de septiembre, los profesores evaluarán tanto los aprendizajes del alumnado como los procesos de enseñanza y su propia práctica docente (como punto de partida para su mejora), para lo que establecerán indicadores de logro en las programaciones didácticas. Dicha evaluación pretende asegurar la calidad del proceso de enseñanza-aprendizaje, garantizar la equidad de la educación; y mejorar el trabajo del profesorado, al servir de apoyo y promoción de su desarrollo profesional. </w:t>
      </w:r>
    </w:p>
    <w:p w14:paraId="6824648C" w14:textId="77777777" w:rsidR="00EA209F" w:rsidRPr="00EA209F" w:rsidRDefault="00EA209F" w:rsidP="00EA209F">
      <w:pPr>
        <w:pStyle w:val="Default"/>
        <w:jc w:val="both"/>
        <w:rPr>
          <w:rFonts w:asciiTheme="minorHAnsi" w:hAnsiTheme="minorHAnsi" w:cstheme="minorHAnsi"/>
          <w:color w:val="000000" w:themeColor="text1"/>
          <w:sz w:val="22"/>
          <w:szCs w:val="22"/>
        </w:rPr>
      </w:pPr>
      <w:r w:rsidRPr="00EA209F">
        <w:rPr>
          <w:rFonts w:asciiTheme="minorHAnsi" w:hAnsiTheme="minorHAnsi" w:cstheme="minorHAnsi"/>
          <w:color w:val="000000" w:themeColor="text1"/>
          <w:sz w:val="22"/>
          <w:szCs w:val="22"/>
        </w:rPr>
        <w:t>Atendiendo a las directrices de la PGA, todas las programaciones didácticas incorporarán, al menos, los siguientes ámbitos de evaluación: 1) La evaluación de la programación didáctica y de la programación de aula, y 2) La evaluación de la propia práctica docente.</w:t>
      </w:r>
    </w:p>
    <w:p w14:paraId="573238BB" w14:textId="77777777" w:rsidR="00EA209F" w:rsidRPr="00EA209F" w:rsidRDefault="00EA209F" w:rsidP="00EA209F">
      <w:pPr>
        <w:pStyle w:val="Default"/>
        <w:jc w:val="both"/>
        <w:rPr>
          <w:rFonts w:asciiTheme="minorHAnsi" w:hAnsiTheme="minorHAnsi" w:cstheme="minorHAnsi"/>
          <w:color w:val="000000" w:themeColor="text1"/>
          <w:sz w:val="22"/>
          <w:szCs w:val="22"/>
        </w:rPr>
      </w:pPr>
    </w:p>
    <w:p w14:paraId="3CB75106" w14:textId="20A9F8B4" w:rsidR="00EA209F" w:rsidRPr="00EA209F" w:rsidRDefault="00EA209F" w:rsidP="00EA209F">
      <w:pPr>
        <w:pStyle w:val="Default"/>
        <w:jc w:val="both"/>
        <w:rPr>
          <w:rFonts w:asciiTheme="minorHAnsi" w:hAnsiTheme="minorHAnsi" w:cstheme="minorHAnsi"/>
          <w:color w:val="000000" w:themeColor="text1"/>
          <w:sz w:val="21"/>
          <w:szCs w:val="21"/>
        </w:rPr>
      </w:pPr>
      <w:r w:rsidRPr="00EA209F">
        <w:rPr>
          <w:rFonts w:asciiTheme="minorHAnsi" w:hAnsiTheme="minorHAnsi" w:cstheme="minorHAnsi"/>
          <w:color w:val="000000" w:themeColor="text1"/>
          <w:sz w:val="21"/>
          <w:szCs w:val="21"/>
        </w:rPr>
        <w:t xml:space="preserve">Así pues, el seguimiento de la programación de </w:t>
      </w:r>
      <w:r>
        <w:rPr>
          <w:rFonts w:asciiTheme="minorHAnsi" w:hAnsiTheme="minorHAnsi" w:cstheme="minorHAnsi"/>
          <w:color w:val="000000" w:themeColor="text1"/>
          <w:sz w:val="21"/>
          <w:szCs w:val="21"/>
        </w:rPr>
        <w:t>1</w:t>
      </w:r>
      <w:r w:rsidRPr="00EA209F">
        <w:rPr>
          <w:rFonts w:asciiTheme="minorHAnsi" w:hAnsiTheme="minorHAnsi" w:cstheme="minorHAnsi"/>
          <w:color w:val="000000" w:themeColor="text1"/>
          <w:sz w:val="21"/>
          <w:szCs w:val="21"/>
        </w:rPr>
        <w:t xml:space="preserve">ºESO, </w:t>
      </w:r>
      <w:r>
        <w:rPr>
          <w:rFonts w:asciiTheme="minorHAnsi" w:hAnsiTheme="minorHAnsi" w:cstheme="minorHAnsi"/>
          <w:color w:val="000000" w:themeColor="text1"/>
          <w:sz w:val="21"/>
          <w:szCs w:val="21"/>
        </w:rPr>
        <w:t xml:space="preserve">GEOGRAFÍA E </w:t>
      </w:r>
      <w:r w:rsidRPr="00EA209F">
        <w:rPr>
          <w:rFonts w:asciiTheme="minorHAnsi" w:hAnsiTheme="minorHAnsi" w:cstheme="minorHAnsi"/>
          <w:color w:val="000000" w:themeColor="text1"/>
          <w:sz w:val="21"/>
          <w:szCs w:val="21"/>
        </w:rPr>
        <w:t xml:space="preserve">HISTORIA, se realizará en el departamento, mensualmente. Además, cada trimestre, se llevará a cabo una </w:t>
      </w:r>
      <w:r w:rsidRPr="00EA209F">
        <w:rPr>
          <w:rFonts w:asciiTheme="minorHAnsi" w:hAnsiTheme="minorHAnsi" w:cstheme="minorHAnsi"/>
          <w:b/>
          <w:bCs/>
          <w:color w:val="000000" w:themeColor="text1"/>
          <w:sz w:val="21"/>
          <w:szCs w:val="21"/>
        </w:rPr>
        <w:t>evaluación de las programaciones didácticas</w:t>
      </w:r>
      <w:r w:rsidRPr="00EA209F">
        <w:rPr>
          <w:rFonts w:asciiTheme="minorHAnsi" w:hAnsiTheme="minorHAnsi" w:cstheme="minorHAnsi"/>
          <w:color w:val="000000" w:themeColor="text1"/>
          <w:sz w:val="21"/>
          <w:szCs w:val="21"/>
        </w:rPr>
        <w:t xml:space="preserve"> en el seno del departamento; y una autoevaluación y reflexión personal por parte del profesorado en su práctica docente, enunciando propuestas de mejora. Pero, además, esta autoevaluación debe complementarse contando asimismo con la opinión del alumnado. </w:t>
      </w:r>
      <w:r w:rsidRPr="00EA209F">
        <w:rPr>
          <w:rFonts w:asciiTheme="minorHAnsi" w:hAnsiTheme="minorHAnsi" w:cstheme="minorHAnsi"/>
          <w:color w:val="000000" w:themeColor="text1"/>
          <w:sz w:val="21"/>
          <w:szCs w:val="21"/>
          <w:lang w:val="es-ES_tradnl"/>
        </w:rPr>
        <w:t xml:space="preserve">La modificación de la programación, necesaria en diversas circunstancias (evolución del grupo, incorporación de un nuevo alumno, actuaciones o acontecimientos especiales que afectan al centro o a las familias, etc.), a lo largo del curso escolar vigente, se realizará por escrito y con las debidas justificaciones que indiquen el porqué de los cambios. </w:t>
      </w:r>
      <w:r w:rsidRPr="00EA209F">
        <w:rPr>
          <w:rFonts w:asciiTheme="minorHAnsi" w:hAnsiTheme="minorHAnsi" w:cstheme="minorHAnsi"/>
          <w:color w:val="000000" w:themeColor="text1"/>
          <w:sz w:val="21"/>
          <w:szCs w:val="21"/>
        </w:rPr>
        <w:t>Dado que la realidad social es muy compleja y cambiante, la flexibilidad de la programación didáctica forma parte de su esencia; permitiendo un reajuste del proceso de enseñan</w:t>
      </w:r>
      <w:r>
        <w:rPr>
          <w:rFonts w:asciiTheme="minorHAnsi" w:hAnsiTheme="minorHAnsi" w:cstheme="minorHAnsi"/>
          <w:color w:val="000000" w:themeColor="text1"/>
          <w:sz w:val="21"/>
          <w:szCs w:val="21"/>
        </w:rPr>
        <w:t>z</w:t>
      </w:r>
      <w:r w:rsidRPr="00EA209F">
        <w:rPr>
          <w:rFonts w:asciiTheme="minorHAnsi" w:hAnsiTheme="minorHAnsi" w:cstheme="minorHAnsi"/>
          <w:color w:val="000000" w:themeColor="text1"/>
          <w:sz w:val="21"/>
          <w:szCs w:val="21"/>
        </w:rPr>
        <w:t xml:space="preserve">a-aprendizaje. Los instrumentos de evaluación del proceso de enseñanza y de la práctica docente serán: </w:t>
      </w:r>
    </w:p>
    <w:p w14:paraId="5FAC2D04" w14:textId="77777777" w:rsidR="00EA209F" w:rsidRPr="00EA209F" w:rsidRDefault="00EA209F" w:rsidP="00EA209F">
      <w:pPr>
        <w:pStyle w:val="Default"/>
        <w:numPr>
          <w:ilvl w:val="0"/>
          <w:numId w:val="48"/>
        </w:numPr>
        <w:autoSpaceDN/>
        <w:adjustRightInd/>
        <w:jc w:val="both"/>
        <w:rPr>
          <w:rFonts w:asciiTheme="minorHAnsi" w:hAnsiTheme="minorHAnsi" w:cstheme="minorHAnsi"/>
          <w:color w:val="000000" w:themeColor="text1"/>
          <w:sz w:val="21"/>
          <w:szCs w:val="21"/>
        </w:rPr>
      </w:pPr>
      <w:r w:rsidRPr="00EA209F">
        <w:rPr>
          <w:rFonts w:asciiTheme="minorHAnsi" w:hAnsiTheme="minorHAnsi" w:cstheme="minorHAnsi"/>
          <w:color w:val="000000" w:themeColor="text1"/>
          <w:sz w:val="21"/>
          <w:szCs w:val="21"/>
        </w:rPr>
        <w:t>El análisis de la programación de aula (concreción de la programación didáctica a nuestro/s grupo-clase o grupos/clases).</w:t>
      </w:r>
    </w:p>
    <w:p w14:paraId="6B47EA7C" w14:textId="77777777" w:rsidR="00EA209F" w:rsidRPr="00EA209F" w:rsidRDefault="00EA209F" w:rsidP="00EA209F">
      <w:pPr>
        <w:pStyle w:val="Default"/>
        <w:numPr>
          <w:ilvl w:val="0"/>
          <w:numId w:val="48"/>
        </w:numPr>
        <w:autoSpaceDN/>
        <w:adjustRightInd/>
        <w:jc w:val="both"/>
        <w:rPr>
          <w:rFonts w:asciiTheme="minorHAnsi" w:hAnsiTheme="minorHAnsi" w:cstheme="minorHAnsi"/>
          <w:color w:val="000000" w:themeColor="text1"/>
          <w:sz w:val="21"/>
          <w:szCs w:val="21"/>
        </w:rPr>
      </w:pPr>
      <w:r w:rsidRPr="00EA209F">
        <w:rPr>
          <w:rFonts w:asciiTheme="minorHAnsi" w:hAnsiTheme="minorHAnsi" w:cstheme="minorHAnsi"/>
          <w:color w:val="000000" w:themeColor="text1"/>
          <w:sz w:val="21"/>
          <w:szCs w:val="21"/>
        </w:rPr>
        <w:t>La observación continua.</w:t>
      </w:r>
    </w:p>
    <w:p w14:paraId="40FB96CD" w14:textId="77777777" w:rsidR="00EA209F" w:rsidRPr="00EA209F" w:rsidRDefault="00EA209F" w:rsidP="00EA209F">
      <w:pPr>
        <w:pStyle w:val="Default"/>
        <w:numPr>
          <w:ilvl w:val="0"/>
          <w:numId w:val="48"/>
        </w:numPr>
        <w:autoSpaceDN/>
        <w:adjustRightInd/>
        <w:jc w:val="both"/>
        <w:rPr>
          <w:rFonts w:asciiTheme="minorHAnsi" w:hAnsiTheme="minorHAnsi" w:cstheme="minorHAnsi"/>
          <w:color w:val="000000" w:themeColor="text1"/>
          <w:sz w:val="21"/>
          <w:szCs w:val="21"/>
        </w:rPr>
      </w:pPr>
      <w:r w:rsidRPr="00EA209F">
        <w:rPr>
          <w:rFonts w:asciiTheme="minorHAnsi" w:hAnsiTheme="minorHAnsi" w:cstheme="minorHAnsi"/>
          <w:color w:val="000000" w:themeColor="text1"/>
          <w:sz w:val="21"/>
          <w:szCs w:val="21"/>
        </w:rPr>
        <w:t xml:space="preserve">Discusión, en el seno del departamento de Geografía e Historia, en el que cada miembro expone su perspectiva y se levanta acta (reuniones semanales del departamento). </w:t>
      </w:r>
    </w:p>
    <w:p w14:paraId="0ED504C7" w14:textId="77777777" w:rsidR="00EA209F" w:rsidRPr="00EA209F" w:rsidRDefault="00EA209F" w:rsidP="00EA209F">
      <w:pPr>
        <w:pStyle w:val="Default"/>
        <w:numPr>
          <w:ilvl w:val="0"/>
          <w:numId w:val="48"/>
        </w:numPr>
        <w:autoSpaceDN/>
        <w:adjustRightInd/>
        <w:jc w:val="both"/>
        <w:rPr>
          <w:rFonts w:asciiTheme="minorHAnsi" w:hAnsiTheme="minorHAnsi" w:cstheme="minorHAnsi"/>
          <w:color w:val="000000" w:themeColor="text1"/>
          <w:sz w:val="21"/>
          <w:szCs w:val="21"/>
        </w:rPr>
      </w:pPr>
      <w:r w:rsidRPr="00EA209F">
        <w:rPr>
          <w:rFonts w:asciiTheme="minorHAnsi" w:hAnsiTheme="minorHAnsi" w:cstheme="minorHAnsi"/>
          <w:color w:val="000000" w:themeColor="text1"/>
          <w:sz w:val="21"/>
          <w:szCs w:val="21"/>
        </w:rPr>
        <w:t>Cuestionarios.</w:t>
      </w:r>
    </w:p>
    <w:p w14:paraId="1D24F2A7" w14:textId="77777777" w:rsidR="00EA209F" w:rsidRPr="00EA209F" w:rsidRDefault="00EA209F" w:rsidP="00EA209F">
      <w:pPr>
        <w:pStyle w:val="Default"/>
        <w:numPr>
          <w:ilvl w:val="0"/>
          <w:numId w:val="48"/>
        </w:numPr>
        <w:autoSpaceDN/>
        <w:adjustRightInd/>
        <w:jc w:val="both"/>
        <w:rPr>
          <w:rFonts w:asciiTheme="minorHAnsi" w:hAnsiTheme="minorHAnsi" w:cstheme="minorHAnsi"/>
          <w:color w:val="000000" w:themeColor="text1"/>
          <w:sz w:val="21"/>
          <w:szCs w:val="21"/>
        </w:rPr>
      </w:pPr>
      <w:r w:rsidRPr="00EA209F">
        <w:rPr>
          <w:rFonts w:asciiTheme="minorHAnsi" w:hAnsiTheme="minorHAnsi" w:cstheme="minorHAnsi"/>
          <w:color w:val="000000" w:themeColor="text1"/>
          <w:sz w:val="21"/>
          <w:szCs w:val="21"/>
        </w:rPr>
        <w:t>Diario del profesor, a partir de la reflexión que cada profesor hace de su propia acción educativa.</w:t>
      </w:r>
    </w:p>
    <w:p w14:paraId="2D7DB887" w14:textId="77777777" w:rsidR="00EA209F" w:rsidRPr="00EA209F" w:rsidRDefault="00EA209F" w:rsidP="00EA209F">
      <w:pPr>
        <w:pStyle w:val="Default"/>
        <w:ind w:left="720"/>
        <w:jc w:val="both"/>
        <w:rPr>
          <w:rFonts w:asciiTheme="minorHAnsi" w:hAnsiTheme="minorHAnsi" w:cstheme="minorHAnsi"/>
          <w:color w:val="000000" w:themeColor="text1"/>
          <w:sz w:val="21"/>
          <w:szCs w:val="21"/>
        </w:rPr>
      </w:pPr>
    </w:p>
    <w:p w14:paraId="3B44A08A" w14:textId="6324116B" w:rsidR="006E37E6" w:rsidRDefault="00EA209F" w:rsidP="00EA209F">
      <w:pPr>
        <w:pStyle w:val="Default"/>
        <w:jc w:val="both"/>
        <w:rPr>
          <w:rFonts w:asciiTheme="minorHAnsi" w:hAnsiTheme="minorHAnsi" w:cstheme="minorHAnsi"/>
          <w:color w:val="000000" w:themeColor="text1"/>
          <w:sz w:val="21"/>
          <w:szCs w:val="21"/>
        </w:rPr>
      </w:pPr>
      <w:r w:rsidRPr="00EA209F">
        <w:rPr>
          <w:rFonts w:asciiTheme="minorHAnsi" w:hAnsiTheme="minorHAnsi" w:cstheme="minorHAnsi"/>
          <w:color w:val="000000" w:themeColor="text1"/>
          <w:sz w:val="21"/>
          <w:szCs w:val="21"/>
        </w:rPr>
        <w:t xml:space="preserve">Asimismo, según el </w:t>
      </w:r>
      <w:r w:rsidRPr="00EA209F">
        <w:rPr>
          <w:rFonts w:asciiTheme="minorHAnsi" w:hAnsiTheme="minorHAnsi" w:cstheme="minorHAnsi"/>
          <w:i/>
          <w:iCs/>
          <w:color w:val="000000" w:themeColor="text1"/>
          <w:sz w:val="21"/>
          <w:szCs w:val="21"/>
        </w:rPr>
        <w:t>artículo 18.6 de las Indicaciones para la implantación y desarrollo del currículo</w:t>
      </w:r>
      <w:r w:rsidRPr="00EA209F">
        <w:rPr>
          <w:rFonts w:asciiTheme="minorHAnsi" w:hAnsiTheme="minorHAnsi" w:cstheme="minorHAnsi"/>
          <w:color w:val="000000" w:themeColor="text1"/>
          <w:sz w:val="21"/>
          <w:szCs w:val="21"/>
        </w:rPr>
        <w:t xml:space="preserve">, se elaborará una </w:t>
      </w:r>
      <w:r w:rsidRPr="00EA209F">
        <w:rPr>
          <w:rFonts w:asciiTheme="minorHAnsi" w:hAnsiTheme="minorHAnsi" w:cstheme="minorHAnsi"/>
          <w:b/>
          <w:bCs/>
          <w:color w:val="000000" w:themeColor="text1"/>
          <w:sz w:val="21"/>
          <w:szCs w:val="21"/>
        </w:rPr>
        <w:t>memoria al finalizar el curso</w:t>
      </w:r>
      <w:r w:rsidRPr="00EA209F">
        <w:rPr>
          <w:rFonts w:asciiTheme="minorHAnsi" w:hAnsiTheme="minorHAnsi" w:cstheme="minorHAnsi"/>
          <w:color w:val="000000" w:themeColor="text1"/>
          <w:sz w:val="21"/>
          <w:szCs w:val="21"/>
        </w:rPr>
        <w:t xml:space="preserve"> coordinada por el Jefe de Departamento, con la colaboración del profesorado. En ella se incorporarán las conclusiones más importantes de la evaluación del proceso de enseñanza de nuestra materia. Dicho texto forma parte de la memoria de la Programación General Anual, siendo la base para la elaboración de las programaciones didácticas del curso siguiente.</w:t>
      </w:r>
    </w:p>
    <w:p w14:paraId="699416CC" w14:textId="77777777" w:rsidR="00EA209F" w:rsidRDefault="00EA209F" w:rsidP="00EA209F">
      <w:pPr>
        <w:pStyle w:val="Default"/>
        <w:jc w:val="both"/>
        <w:rPr>
          <w:rFonts w:asciiTheme="minorHAnsi" w:hAnsiTheme="minorHAnsi" w:cstheme="minorHAnsi"/>
          <w:color w:val="000000" w:themeColor="text1"/>
          <w:sz w:val="21"/>
          <w:szCs w:val="21"/>
        </w:rPr>
      </w:pPr>
    </w:p>
    <w:tbl>
      <w:tblPr>
        <w:tblStyle w:val="Tablaconcuadrcula"/>
        <w:tblW w:w="5000" w:type="pct"/>
        <w:tblLook w:val="04A0" w:firstRow="1" w:lastRow="0" w:firstColumn="1" w:lastColumn="0" w:noHBand="0" w:noVBand="1"/>
      </w:tblPr>
      <w:tblGrid>
        <w:gridCol w:w="2646"/>
        <w:gridCol w:w="2338"/>
        <w:gridCol w:w="2099"/>
        <w:gridCol w:w="2261"/>
      </w:tblGrid>
      <w:tr w:rsidR="00EA209F" w:rsidRPr="00EA209F" w14:paraId="2A4F22DD" w14:textId="77777777" w:rsidTr="009611AA">
        <w:trPr>
          <w:trHeight w:val="624"/>
        </w:trPr>
        <w:tc>
          <w:tcPr>
            <w:tcW w:w="1416" w:type="pct"/>
            <w:shd w:val="clear" w:color="auto" w:fill="C5E0B3" w:themeFill="accent6" w:themeFillTint="66"/>
            <w:vAlign w:val="center"/>
          </w:tcPr>
          <w:p w14:paraId="5F528EC5" w14:textId="77777777" w:rsidR="00EA209F" w:rsidRPr="00EA209F" w:rsidRDefault="00EA209F" w:rsidP="009611AA">
            <w:pPr>
              <w:pStyle w:val="Prrafodelista"/>
              <w:ind w:left="0"/>
              <w:contextualSpacing w:val="0"/>
              <w:jc w:val="center"/>
              <w:rPr>
                <w:rFonts w:cstheme="minorHAnsi"/>
                <w:b/>
                <w:sz w:val="20"/>
                <w:szCs w:val="20"/>
              </w:rPr>
            </w:pPr>
            <w:r w:rsidRPr="00EA209F">
              <w:rPr>
                <w:rFonts w:cstheme="minorHAnsi"/>
                <w:b/>
                <w:sz w:val="20"/>
                <w:szCs w:val="20"/>
              </w:rPr>
              <w:t>Indicadores de logro</w:t>
            </w:r>
          </w:p>
          <w:p w14:paraId="7D3BF8A0" w14:textId="77777777" w:rsidR="00EA209F" w:rsidRPr="00EA209F" w:rsidRDefault="00EA209F" w:rsidP="009611AA">
            <w:pPr>
              <w:pStyle w:val="Prrafodelista"/>
              <w:ind w:left="0"/>
              <w:contextualSpacing w:val="0"/>
              <w:jc w:val="center"/>
              <w:rPr>
                <w:rFonts w:cstheme="minorHAnsi"/>
                <w:b/>
                <w:sz w:val="20"/>
                <w:szCs w:val="20"/>
              </w:rPr>
            </w:pPr>
            <w:r w:rsidRPr="00EA209F">
              <w:rPr>
                <w:rFonts w:cstheme="minorHAnsi"/>
                <w:b/>
                <w:sz w:val="20"/>
                <w:szCs w:val="20"/>
              </w:rPr>
              <w:t>(ASPECTOS)</w:t>
            </w:r>
          </w:p>
        </w:tc>
        <w:tc>
          <w:tcPr>
            <w:tcW w:w="1251" w:type="pct"/>
            <w:shd w:val="clear" w:color="auto" w:fill="C5E0B3" w:themeFill="accent6" w:themeFillTint="66"/>
            <w:vAlign w:val="center"/>
          </w:tcPr>
          <w:p w14:paraId="00BE02E5" w14:textId="77777777" w:rsidR="00EA209F" w:rsidRPr="00EA209F" w:rsidRDefault="00EA209F" w:rsidP="009611AA">
            <w:pPr>
              <w:jc w:val="center"/>
              <w:rPr>
                <w:rFonts w:cstheme="minorHAnsi"/>
                <w:b/>
                <w:sz w:val="20"/>
                <w:szCs w:val="20"/>
              </w:rPr>
            </w:pPr>
            <w:r w:rsidRPr="00EA209F">
              <w:rPr>
                <w:rFonts w:cstheme="minorHAnsi"/>
                <w:b/>
                <w:sz w:val="20"/>
                <w:szCs w:val="20"/>
              </w:rPr>
              <w:t>Instrumentos de evaluación</w:t>
            </w:r>
          </w:p>
        </w:tc>
        <w:tc>
          <w:tcPr>
            <w:tcW w:w="1123" w:type="pct"/>
            <w:shd w:val="clear" w:color="auto" w:fill="C5E0B3" w:themeFill="accent6" w:themeFillTint="66"/>
            <w:vAlign w:val="center"/>
          </w:tcPr>
          <w:p w14:paraId="1481CCE8" w14:textId="77777777" w:rsidR="00EA209F" w:rsidRPr="00EA209F" w:rsidRDefault="00EA209F" w:rsidP="009611AA">
            <w:pPr>
              <w:pStyle w:val="Prrafodelista"/>
              <w:ind w:left="0"/>
              <w:contextualSpacing w:val="0"/>
              <w:jc w:val="center"/>
              <w:rPr>
                <w:rFonts w:cstheme="minorHAnsi"/>
                <w:b/>
                <w:sz w:val="20"/>
                <w:szCs w:val="20"/>
              </w:rPr>
            </w:pPr>
            <w:r w:rsidRPr="00EA209F">
              <w:rPr>
                <w:rFonts w:cstheme="minorHAnsi"/>
                <w:b/>
                <w:sz w:val="20"/>
                <w:szCs w:val="20"/>
              </w:rPr>
              <w:t>¿Cuándo?</w:t>
            </w:r>
          </w:p>
        </w:tc>
        <w:tc>
          <w:tcPr>
            <w:tcW w:w="1210" w:type="pct"/>
            <w:shd w:val="clear" w:color="auto" w:fill="C5E0B3" w:themeFill="accent6" w:themeFillTint="66"/>
            <w:vAlign w:val="center"/>
          </w:tcPr>
          <w:p w14:paraId="529E9F39" w14:textId="77777777" w:rsidR="00EA209F" w:rsidRPr="00EA209F" w:rsidRDefault="00EA209F" w:rsidP="009611AA">
            <w:pPr>
              <w:pStyle w:val="Prrafodelista"/>
              <w:ind w:left="0"/>
              <w:contextualSpacing w:val="0"/>
              <w:jc w:val="center"/>
              <w:rPr>
                <w:rFonts w:cstheme="minorHAnsi"/>
                <w:b/>
                <w:sz w:val="20"/>
                <w:szCs w:val="20"/>
              </w:rPr>
            </w:pPr>
            <w:r w:rsidRPr="00EA209F">
              <w:rPr>
                <w:rFonts w:cstheme="minorHAnsi"/>
                <w:b/>
                <w:sz w:val="20"/>
                <w:szCs w:val="20"/>
              </w:rPr>
              <w:t>Agente evaluador</w:t>
            </w:r>
          </w:p>
        </w:tc>
      </w:tr>
      <w:tr w:rsidR="00EA209F" w:rsidRPr="00EA209F" w14:paraId="5E27D584" w14:textId="77777777" w:rsidTr="009611AA">
        <w:trPr>
          <w:trHeight w:val="397"/>
        </w:trPr>
        <w:tc>
          <w:tcPr>
            <w:tcW w:w="1416" w:type="pct"/>
            <w:vAlign w:val="center"/>
          </w:tcPr>
          <w:p w14:paraId="38F94FA7" w14:textId="77777777" w:rsidR="00EA209F" w:rsidRPr="00EA209F" w:rsidRDefault="00EA209F" w:rsidP="009611AA">
            <w:pPr>
              <w:pStyle w:val="Prrafodelista"/>
              <w:ind w:left="0"/>
              <w:contextualSpacing w:val="0"/>
              <w:jc w:val="both"/>
              <w:rPr>
                <w:rFonts w:cstheme="minorHAnsi"/>
                <w:bCs/>
                <w:sz w:val="20"/>
                <w:szCs w:val="20"/>
              </w:rPr>
            </w:pPr>
            <w:r w:rsidRPr="00EA209F">
              <w:rPr>
                <w:rFonts w:cstheme="minorHAnsi"/>
                <w:bCs/>
                <w:sz w:val="20"/>
                <w:szCs w:val="20"/>
              </w:rPr>
              <w:t>Elaboración de la programación.</w:t>
            </w:r>
          </w:p>
        </w:tc>
        <w:tc>
          <w:tcPr>
            <w:tcW w:w="1251" w:type="pct"/>
          </w:tcPr>
          <w:p w14:paraId="4F718B90" w14:textId="77777777" w:rsidR="00EA209F" w:rsidRPr="00EA209F" w:rsidRDefault="00EA209F" w:rsidP="009611AA">
            <w:pPr>
              <w:jc w:val="both"/>
              <w:rPr>
                <w:rFonts w:cstheme="minorHAnsi"/>
                <w:bCs/>
                <w:sz w:val="20"/>
                <w:szCs w:val="20"/>
              </w:rPr>
            </w:pPr>
            <w:r w:rsidRPr="00EA209F">
              <w:rPr>
                <w:rFonts w:cstheme="minorHAnsi"/>
                <w:bCs/>
                <w:sz w:val="20"/>
                <w:szCs w:val="20"/>
              </w:rPr>
              <w:t>Discusión en el seno del departamento.</w:t>
            </w:r>
          </w:p>
          <w:p w14:paraId="5204019B" w14:textId="77777777" w:rsidR="00EA209F" w:rsidRPr="00EA209F" w:rsidRDefault="00EA209F" w:rsidP="009611AA">
            <w:pPr>
              <w:jc w:val="both"/>
              <w:rPr>
                <w:rFonts w:cstheme="minorHAnsi"/>
                <w:bCs/>
                <w:sz w:val="20"/>
                <w:szCs w:val="20"/>
              </w:rPr>
            </w:pPr>
            <w:r w:rsidRPr="00EA209F">
              <w:rPr>
                <w:rFonts w:cstheme="minorHAnsi"/>
                <w:bCs/>
                <w:sz w:val="20"/>
                <w:szCs w:val="20"/>
              </w:rPr>
              <w:t>Reunión de departamento.</w:t>
            </w:r>
          </w:p>
        </w:tc>
        <w:tc>
          <w:tcPr>
            <w:tcW w:w="1123" w:type="pct"/>
          </w:tcPr>
          <w:p w14:paraId="7EBE7F88" w14:textId="77777777" w:rsidR="00EA209F" w:rsidRPr="00EA209F" w:rsidRDefault="00EA209F" w:rsidP="009611AA">
            <w:pPr>
              <w:pStyle w:val="Prrafodelista"/>
              <w:ind w:left="0"/>
              <w:contextualSpacing w:val="0"/>
              <w:jc w:val="both"/>
              <w:rPr>
                <w:rFonts w:cstheme="minorHAnsi"/>
                <w:bCs/>
                <w:sz w:val="20"/>
                <w:szCs w:val="20"/>
              </w:rPr>
            </w:pPr>
            <w:r w:rsidRPr="00EA209F">
              <w:rPr>
                <w:rFonts w:cstheme="minorHAnsi"/>
                <w:bCs/>
                <w:sz w:val="20"/>
                <w:szCs w:val="20"/>
              </w:rPr>
              <w:t>Al inicio del curso escolar.</w:t>
            </w:r>
          </w:p>
          <w:p w14:paraId="6D2F77A5" w14:textId="77777777" w:rsidR="00EA209F" w:rsidRPr="00EA209F" w:rsidRDefault="00EA209F" w:rsidP="009611AA">
            <w:pPr>
              <w:pStyle w:val="Prrafodelista"/>
              <w:ind w:left="0"/>
              <w:contextualSpacing w:val="0"/>
              <w:jc w:val="both"/>
              <w:rPr>
                <w:rFonts w:cstheme="minorHAnsi"/>
                <w:bCs/>
                <w:sz w:val="20"/>
                <w:szCs w:val="20"/>
              </w:rPr>
            </w:pPr>
            <w:r w:rsidRPr="00EA209F">
              <w:rPr>
                <w:rFonts w:cstheme="minorHAnsi"/>
                <w:bCs/>
                <w:sz w:val="20"/>
                <w:szCs w:val="20"/>
              </w:rPr>
              <w:t>Trimestralmente</w:t>
            </w:r>
          </w:p>
          <w:p w14:paraId="510DDCDE" w14:textId="77777777" w:rsidR="00EA209F" w:rsidRPr="00EA209F" w:rsidRDefault="00EA209F" w:rsidP="009611AA">
            <w:pPr>
              <w:pStyle w:val="Prrafodelista"/>
              <w:ind w:left="0"/>
              <w:contextualSpacing w:val="0"/>
              <w:jc w:val="both"/>
              <w:rPr>
                <w:rFonts w:cstheme="minorHAnsi"/>
                <w:bCs/>
                <w:sz w:val="20"/>
                <w:szCs w:val="20"/>
              </w:rPr>
            </w:pPr>
            <w:r w:rsidRPr="00EA209F">
              <w:rPr>
                <w:rFonts w:cstheme="minorHAnsi"/>
                <w:bCs/>
                <w:sz w:val="20"/>
                <w:szCs w:val="20"/>
              </w:rPr>
              <w:t>Al finalizar el curso escolar</w:t>
            </w:r>
          </w:p>
        </w:tc>
        <w:tc>
          <w:tcPr>
            <w:tcW w:w="1210" w:type="pct"/>
          </w:tcPr>
          <w:p w14:paraId="1BDF0818" w14:textId="77777777" w:rsidR="00EA209F" w:rsidRPr="00EA209F" w:rsidRDefault="00EA209F" w:rsidP="009611AA">
            <w:pPr>
              <w:pStyle w:val="Prrafodelista"/>
              <w:ind w:left="0"/>
              <w:contextualSpacing w:val="0"/>
              <w:jc w:val="both"/>
              <w:rPr>
                <w:rFonts w:cstheme="minorHAnsi"/>
                <w:bCs/>
                <w:sz w:val="20"/>
                <w:szCs w:val="20"/>
              </w:rPr>
            </w:pPr>
            <w:r w:rsidRPr="00EA209F">
              <w:rPr>
                <w:rFonts w:cstheme="minorHAnsi"/>
                <w:bCs/>
                <w:sz w:val="20"/>
                <w:szCs w:val="20"/>
              </w:rPr>
              <w:t>Miembros del departamento</w:t>
            </w:r>
          </w:p>
          <w:p w14:paraId="56463338" w14:textId="77777777" w:rsidR="00EA209F" w:rsidRPr="00EA209F" w:rsidRDefault="00EA209F" w:rsidP="009611AA">
            <w:pPr>
              <w:pStyle w:val="Prrafodelista"/>
              <w:ind w:left="0"/>
              <w:contextualSpacing w:val="0"/>
              <w:jc w:val="both"/>
              <w:rPr>
                <w:rFonts w:cstheme="minorHAnsi"/>
                <w:bCs/>
                <w:sz w:val="20"/>
                <w:szCs w:val="20"/>
              </w:rPr>
            </w:pPr>
            <w:r w:rsidRPr="00EA209F">
              <w:rPr>
                <w:rFonts w:cstheme="minorHAnsi"/>
                <w:bCs/>
                <w:sz w:val="20"/>
                <w:szCs w:val="20"/>
              </w:rPr>
              <w:t>Jefe de departamento</w:t>
            </w:r>
          </w:p>
        </w:tc>
      </w:tr>
      <w:tr w:rsidR="00EA209F" w:rsidRPr="00EA209F" w14:paraId="30E01EE9" w14:textId="77777777" w:rsidTr="009611AA">
        <w:trPr>
          <w:trHeight w:val="397"/>
        </w:trPr>
        <w:tc>
          <w:tcPr>
            <w:tcW w:w="1416" w:type="pct"/>
            <w:vAlign w:val="center"/>
          </w:tcPr>
          <w:p w14:paraId="3937118E" w14:textId="77777777" w:rsidR="00EA209F" w:rsidRPr="00EA209F" w:rsidRDefault="00EA209F" w:rsidP="009611AA">
            <w:pPr>
              <w:pStyle w:val="Prrafodelista"/>
              <w:ind w:left="0"/>
              <w:contextualSpacing w:val="0"/>
              <w:jc w:val="both"/>
              <w:rPr>
                <w:rFonts w:cstheme="minorHAnsi"/>
                <w:bCs/>
                <w:sz w:val="20"/>
                <w:szCs w:val="20"/>
              </w:rPr>
            </w:pPr>
            <w:r w:rsidRPr="00EA209F">
              <w:rPr>
                <w:rFonts w:cstheme="minorHAnsi"/>
                <w:bCs/>
                <w:sz w:val="20"/>
                <w:szCs w:val="20"/>
              </w:rPr>
              <w:t>Contenidos de la programación didáctica.</w:t>
            </w:r>
          </w:p>
        </w:tc>
        <w:tc>
          <w:tcPr>
            <w:tcW w:w="1251" w:type="pct"/>
          </w:tcPr>
          <w:p w14:paraId="10A93DF2" w14:textId="77777777" w:rsidR="00EA209F" w:rsidRPr="00EA209F" w:rsidRDefault="00EA209F" w:rsidP="009611AA">
            <w:pPr>
              <w:jc w:val="both"/>
              <w:rPr>
                <w:rFonts w:cstheme="minorHAnsi"/>
                <w:bCs/>
                <w:sz w:val="20"/>
                <w:szCs w:val="20"/>
              </w:rPr>
            </w:pPr>
            <w:r w:rsidRPr="00EA209F">
              <w:rPr>
                <w:rFonts w:cstheme="minorHAnsi"/>
                <w:bCs/>
                <w:sz w:val="20"/>
                <w:szCs w:val="20"/>
              </w:rPr>
              <w:t>Discusión en el seno del departamento.</w:t>
            </w:r>
          </w:p>
          <w:p w14:paraId="47BA19B9" w14:textId="77777777" w:rsidR="00EA209F" w:rsidRPr="00EA209F" w:rsidRDefault="00EA209F" w:rsidP="009611AA">
            <w:pPr>
              <w:jc w:val="both"/>
              <w:rPr>
                <w:rFonts w:cstheme="minorHAnsi"/>
                <w:bCs/>
                <w:sz w:val="20"/>
                <w:szCs w:val="20"/>
              </w:rPr>
            </w:pPr>
            <w:r w:rsidRPr="00EA209F">
              <w:rPr>
                <w:rFonts w:cstheme="minorHAnsi"/>
                <w:bCs/>
                <w:sz w:val="20"/>
                <w:szCs w:val="20"/>
              </w:rPr>
              <w:t>Reunión de departamento.</w:t>
            </w:r>
          </w:p>
        </w:tc>
        <w:tc>
          <w:tcPr>
            <w:tcW w:w="1123" w:type="pct"/>
          </w:tcPr>
          <w:p w14:paraId="49799982" w14:textId="77777777" w:rsidR="00EA209F" w:rsidRPr="00EA209F" w:rsidRDefault="00EA209F" w:rsidP="009611AA">
            <w:pPr>
              <w:pStyle w:val="Prrafodelista"/>
              <w:ind w:left="0"/>
              <w:contextualSpacing w:val="0"/>
              <w:jc w:val="both"/>
              <w:rPr>
                <w:rFonts w:cstheme="minorHAnsi"/>
                <w:bCs/>
                <w:sz w:val="20"/>
                <w:szCs w:val="20"/>
              </w:rPr>
            </w:pPr>
            <w:r w:rsidRPr="00EA209F">
              <w:rPr>
                <w:rFonts w:cstheme="minorHAnsi"/>
                <w:bCs/>
                <w:sz w:val="20"/>
                <w:szCs w:val="20"/>
              </w:rPr>
              <w:t>Al inicio del curso escolar.</w:t>
            </w:r>
          </w:p>
          <w:p w14:paraId="5902FF1F" w14:textId="77777777" w:rsidR="00EA209F" w:rsidRPr="00EA209F" w:rsidRDefault="00EA209F" w:rsidP="009611AA">
            <w:pPr>
              <w:pStyle w:val="Prrafodelista"/>
              <w:ind w:left="0"/>
              <w:contextualSpacing w:val="0"/>
              <w:jc w:val="both"/>
              <w:rPr>
                <w:rFonts w:cstheme="minorHAnsi"/>
                <w:bCs/>
                <w:sz w:val="20"/>
                <w:szCs w:val="20"/>
              </w:rPr>
            </w:pPr>
            <w:r w:rsidRPr="00EA209F">
              <w:rPr>
                <w:rFonts w:cstheme="minorHAnsi"/>
                <w:bCs/>
                <w:sz w:val="20"/>
                <w:szCs w:val="20"/>
              </w:rPr>
              <w:t>Al finalizar el curso escolar</w:t>
            </w:r>
          </w:p>
        </w:tc>
        <w:tc>
          <w:tcPr>
            <w:tcW w:w="1210" w:type="pct"/>
          </w:tcPr>
          <w:p w14:paraId="63021B81" w14:textId="77777777" w:rsidR="00EA209F" w:rsidRPr="00EA209F" w:rsidRDefault="00EA209F" w:rsidP="009611AA">
            <w:pPr>
              <w:pStyle w:val="Prrafodelista"/>
              <w:ind w:left="0"/>
              <w:contextualSpacing w:val="0"/>
              <w:jc w:val="both"/>
              <w:rPr>
                <w:rFonts w:cstheme="minorHAnsi"/>
                <w:bCs/>
                <w:sz w:val="20"/>
                <w:szCs w:val="20"/>
              </w:rPr>
            </w:pPr>
            <w:r w:rsidRPr="00EA209F">
              <w:rPr>
                <w:rFonts w:cstheme="minorHAnsi"/>
                <w:bCs/>
                <w:sz w:val="20"/>
                <w:szCs w:val="20"/>
              </w:rPr>
              <w:t>Miembros del departamento</w:t>
            </w:r>
          </w:p>
          <w:p w14:paraId="62E61C7F" w14:textId="77777777" w:rsidR="00EA209F" w:rsidRPr="00EA209F" w:rsidRDefault="00EA209F" w:rsidP="009611AA">
            <w:pPr>
              <w:pStyle w:val="Prrafodelista"/>
              <w:ind w:left="0"/>
              <w:contextualSpacing w:val="0"/>
              <w:jc w:val="both"/>
              <w:rPr>
                <w:rFonts w:cstheme="minorHAnsi"/>
                <w:bCs/>
                <w:sz w:val="20"/>
                <w:szCs w:val="20"/>
              </w:rPr>
            </w:pPr>
            <w:r w:rsidRPr="00EA209F">
              <w:rPr>
                <w:rFonts w:cstheme="minorHAnsi"/>
                <w:bCs/>
                <w:sz w:val="20"/>
                <w:szCs w:val="20"/>
              </w:rPr>
              <w:t>Jefe de departamento</w:t>
            </w:r>
          </w:p>
        </w:tc>
      </w:tr>
      <w:tr w:rsidR="00EA209F" w:rsidRPr="00EA209F" w14:paraId="39BE8B6D" w14:textId="77777777" w:rsidTr="009611AA">
        <w:trPr>
          <w:trHeight w:val="397"/>
        </w:trPr>
        <w:tc>
          <w:tcPr>
            <w:tcW w:w="1416" w:type="pct"/>
            <w:vAlign w:val="center"/>
          </w:tcPr>
          <w:p w14:paraId="210EA444" w14:textId="77777777" w:rsidR="00EA209F" w:rsidRPr="00EA209F" w:rsidRDefault="00EA209F" w:rsidP="009611AA">
            <w:pPr>
              <w:pStyle w:val="Prrafodelista"/>
              <w:ind w:left="0"/>
              <w:contextualSpacing w:val="0"/>
              <w:jc w:val="both"/>
              <w:rPr>
                <w:rFonts w:cstheme="minorHAnsi"/>
                <w:bCs/>
                <w:sz w:val="20"/>
                <w:szCs w:val="20"/>
              </w:rPr>
            </w:pPr>
            <w:r w:rsidRPr="00EA209F">
              <w:rPr>
                <w:rFonts w:cstheme="minorHAnsi"/>
                <w:bCs/>
                <w:sz w:val="20"/>
                <w:szCs w:val="20"/>
              </w:rPr>
              <w:t>Formulación de objetivos.</w:t>
            </w:r>
          </w:p>
        </w:tc>
        <w:tc>
          <w:tcPr>
            <w:tcW w:w="1251" w:type="pct"/>
          </w:tcPr>
          <w:p w14:paraId="49C09374" w14:textId="77777777" w:rsidR="00EA209F" w:rsidRPr="00EA209F" w:rsidRDefault="00EA209F" w:rsidP="009611AA">
            <w:pPr>
              <w:jc w:val="both"/>
              <w:rPr>
                <w:rFonts w:cstheme="minorHAnsi"/>
                <w:bCs/>
                <w:sz w:val="20"/>
                <w:szCs w:val="20"/>
              </w:rPr>
            </w:pPr>
            <w:r w:rsidRPr="00EA209F">
              <w:rPr>
                <w:rFonts w:cstheme="minorHAnsi"/>
                <w:bCs/>
                <w:sz w:val="20"/>
                <w:szCs w:val="20"/>
              </w:rPr>
              <w:t>Discusión en el seno del departamento.</w:t>
            </w:r>
          </w:p>
          <w:p w14:paraId="7BE59F4E" w14:textId="77777777" w:rsidR="00EA209F" w:rsidRPr="00EA209F" w:rsidRDefault="00EA209F" w:rsidP="009611AA">
            <w:pPr>
              <w:jc w:val="both"/>
              <w:rPr>
                <w:rFonts w:cstheme="minorHAnsi"/>
                <w:bCs/>
                <w:sz w:val="20"/>
                <w:szCs w:val="20"/>
              </w:rPr>
            </w:pPr>
            <w:r w:rsidRPr="00EA209F">
              <w:rPr>
                <w:rFonts w:cstheme="minorHAnsi"/>
                <w:bCs/>
                <w:sz w:val="20"/>
                <w:szCs w:val="20"/>
              </w:rPr>
              <w:lastRenderedPageBreak/>
              <w:t>Reunión de departamento.</w:t>
            </w:r>
          </w:p>
        </w:tc>
        <w:tc>
          <w:tcPr>
            <w:tcW w:w="1123" w:type="pct"/>
          </w:tcPr>
          <w:p w14:paraId="331D6F32" w14:textId="77777777" w:rsidR="00EA209F" w:rsidRPr="00EA209F" w:rsidRDefault="00EA209F" w:rsidP="009611AA">
            <w:pPr>
              <w:pStyle w:val="Prrafodelista"/>
              <w:ind w:left="0"/>
              <w:contextualSpacing w:val="0"/>
              <w:jc w:val="both"/>
              <w:rPr>
                <w:rFonts w:cstheme="minorHAnsi"/>
                <w:bCs/>
                <w:sz w:val="20"/>
                <w:szCs w:val="20"/>
              </w:rPr>
            </w:pPr>
            <w:r w:rsidRPr="00EA209F">
              <w:rPr>
                <w:rFonts w:cstheme="minorHAnsi"/>
                <w:bCs/>
                <w:sz w:val="20"/>
                <w:szCs w:val="20"/>
              </w:rPr>
              <w:lastRenderedPageBreak/>
              <w:t>Trimestralmente</w:t>
            </w:r>
          </w:p>
          <w:p w14:paraId="0B3F8E62" w14:textId="77777777" w:rsidR="00EA209F" w:rsidRPr="00EA209F" w:rsidRDefault="00EA209F" w:rsidP="009611AA">
            <w:pPr>
              <w:pStyle w:val="Prrafodelista"/>
              <w:ind w:left="0"/>
              <w:contextualSpacing w:val="0"/>
              <w:jc w:val="both"/>
              <w:rPr>
                <w:rFonts w:cstheme="minorHAnsi"/>
                <w:bCs/>
                <w:sz w:val="20"/>
                <w:szCs w:val="20"/>
              </w:rPr>
            </w:pPr>
            <w:r w:rsidRPr="00EA209F">
              <w:rPr>
                <w:rFonts w:cstheme="minorHAnsi"/>
                <w:bCs/>
                <w:sz w:val="20"/>
                <w:szCs w:val="20"/>
              </w:rPr>
              <w:t>Al finalizar el curso escolar</w:t>
            </w:r>
          </w:p>
        </w:tc>
        <w:tc>
          <w:tcPr>
            <w:tcW w:w="1210" w:type="pct"/>
          </w:tcPr>
          <w:p w14:paraId="20460871" w14:textId="77777777" w:rsidR="00EA209F" w:rsidRPr="00EA209F" w:rsidRDefault="00EA209F" w:rsidP="009611AA">
            <w:pPr>
              <w:pStyle w:val="Prrafodelista"/>
              <w:ind w:left="0"/>
              <w:contextualSpacing w:val="0"/>
              <w:jc w:val="both"/>
              <w:rPr>
                <w:rFonts w:cstheme="minorHAnsi"/>
                <w:bCs/>
                <w:sz w:val="20"/>
                <w:szCs w:val="20"/>
              </w:rPr>
            </w:pPr>
            <w:r w:rsidRPr="00EA209F">
              <w:rPr>
                <w:rFonts w:cstheme="minorHAnsi"/>
                <w:bCs/>
                <w:sz w:val="20"/>
                <w:szCs w:val="20"/>
              </w:rPr>
              <w:t>Jefe de departamento</w:t>
            </w:r>
          </w:p>
        </w:tc>
      </w:tr>
      <w:tr w:rsidR="00EA209F" w:rsidRPr="00EA209F" w14:paraId="6C2DEFFE" w14:textId="77777777" w:rsidTr="009611AA">
        <w:trPr>
          <w:trHeight w:val="397"/>
        </w:trPr>
        <w:tc>
          <w:tcPr>
            <w:tcW w:w="1416" w:type="pct"/>
            <w:vAlign w:val="center"/>
          </w:tcPr>
          <w:p w14:paraId="5DF7AD29" w14:textId="77777777" w:rsidR="00EA209F" w:rsidRPr="00EA209F" w:rsidRDefault="00EA209F" w:rsidP="009611AA">
            <w:pPr>
              <w:pStyle w:val="Prrafodelista"/>
              <w:ind w:left="0"/>
              <w:contextualSpacing w:val="0"/>
              <w:jc w:val="both"/>
              <w:rPr>
                <w:rFonts w:cstheme="minorHAnsi"/>
                <w:bCs/>
                <w:sz w:val="20"/>
                <w:szCs w:val="20"/>
              </w:rPr>
            </w:pPr>
            <w:r w:rsidRPr="00EA209F">
              <w:rPr>
                <w:rFonts w:cstheme="minorHAnsi"/>
                <w:bCs/>
                <w:sz w:val="20"/>
                <w:szCs w:val="20"/>
              </w:rPr>
              <w:t>Estimación de tiempos</w:t>
            </w:r>
          </w:p>
        </w:tc>
        <w:tc>
          <w:tcPr>
            <w:tcW w:w="1251" w:type="pct"/>
          </w:tcPr>
          <w:p w14:paraId="01BAF290" w14:textId="77777777" w:rsidR="00EA209F" w:rsidRPr="00EA209F" w:rsidRDefault="00EA209F" w:rsidP="009611AA">
            <w:pPr>
              <w:jc w:val="both"/>
              <w:rPr>
                <w:rFonts w:cstheme="minorHAnsi"/>
                <w:bCs/>
                <w:sz w:val="20"/>
                <w:szCs w:val="20"/>
              </w:rPr>
            </w:pPr>
            <w:r w:rsidRPr="00EA209F">
              <w:rPr>
                <w:rFonts w:cstheme="minorHAnsi"/>
                <w:bCs/>
                <w:sz w:val="20"/>
                <w:szCs w:val="20"/>
              </w:rPr>
              <w:t>Análisis de la programación de aula.</w:t>
            </w:r>
          </w:p>
          <w:p w14:paraId="7BF82AAB" w14:textId="77777777" w:rsidR="00EA209F" w:rsidRPr="00EA209F" w:rsidRDefault="00EA209F" w:rsidP="009611AA">
            <w:pPr>
              <w:jc w:val="both"/>
              <w:rPr>
                <w:rFonts w:cstheme="minorHAnsi"/>
                <w:bCs/>
                <w:sz w:val="20"/>
                <w:szCs w:val="20"/>
              </w:rPr>
            </w:pPr>
            <w:r w:rsidRPr="00EA209F">
              <w:rPr>
                <w:rFonts w:cstheme="minorHAnsi"/>
                <w:bCs/>
                <w:sz w:val="20"/>
                <w:szCs w:val="20"/>
              </w:rPr>
              <w:t>Observación continua.</w:t>
            </w:r>
          </w:p>
          <w:p w14:paraId="7A89D057" w14:textId="77777777" w:rsidR="00EA209F" w:rsidRPr="00EA209F" w:rsidRDefault="00EA209F" w:rsidP="009611AA">
            <w:pPr>
              <w:jc w:val="both"/>
              <w:rPr>
                <w:rFonts w:cstheme="minorHAnsi"/>
                <w:bCs/>
                <w:sz w:val="20"/>
                <w:szCs w:val="20"/>
              </w:rPr>
            </w:pPr>
            <w:r w:rsidRPr="00EA209F">
              <w:rPr>
                <w:rFonts w:cstheme="minorHAnsi"/>
                <w:bCs/>
                <w:sz w:val="20"/>
                <w:szCs w:val="20"/>
              </w:rPr>
              <w:t>Discusión en el seno del departamento.</w:t>
            </w:r>
          </w:p>
          <w:p w14:paraId="140A91DE" w14:textId="77777777" w:rsidR="00EA209F" w:rsidRPr="00EA209F" w:rsidRDefault="00EA209F" w:rsidP="009611AA">
            <w:pPr>
              <w:jc w:val="both"/>
              <w:rPr>
                <w:rFonts w:cstheme="minorHAnsi"/>
                <w:b/>
                <w:sz w:val="20"/>
                <w:szCs w:val="20"/>
              </w:rPr>
            </w:pPr>
            <w:r w:rsidRPr="00EA209F">
              <w:rPr>
                <w:rFonts w:cstheme="minorHAnsi"/>
                <w:bCs/>
                <w:sz w:val="20"/>
                <w:szCs w:val="20"/>
              </w:rPr>
              <w:t>Diario del profesor.</w:t>
            </w:r>
          </w:p>
        </w:tc>
        <w:tc>
          <w:tcPr>
            <w:tcW w:w="1123" w:type="pct"/>
          </w:tcPr>
          <w:p w14:paraId="748AB9A7" w14:textId="77777777" w:rsidR="00EA209F" w:rsidRPr="00EA209F" w:rsidRDefault="00EA209F" w:rsidP="009611AA">
            <w:pPr>
              <w:pStyle w:val="Prrafodelista"/>
              <w:ind w:left="0"/>
              <w:contextualSpacing w:val="0"/>
              <w:jc w:val="both"/>
              <w:rPr>
                <w:rFonts w:cstheme="minorHAnsi"/>
                <w:bCs/>
                <w:sz w:val="20"/>
                <w:szCs w:val="20"/>
              </w:rPr>
            </w:pPr>
            <w:r w:rsidRPr="00EA209F">
              <w:rPr>
                <w:rFonts w:cstheme="minorHAnsi"/>
                <w:bCs/>
                <w:sz w:val="20"/>
                <w:szCs w:val="20"/>
              </w:rPr>
              <w:t>Mensualmente</w:t>
            </w:r>
          </w:p>
          <w:p w14:paraId="09012ADD" w14:textId="77777777" w:rsidR="00EA209F" w:rsidRPr="00EA209F" w:rsidRDefault="00EA209F" w:rsidP="009611AA">
            <w:pPr>
              <w:pStyle w:val="Prrafodelista"/>
              <w:ind w:left="0"/>
              <w:contextualSpacing w:val="0"/>
              <w:jc w:val="both"/>
              <w:rPr>
                <w:rFonts w:cstheme="minorHAnsi"/>
                <w:bCs/>
                <w:sz w:val="20"/>
                <w:szCs w:val="20"/>
              </w:rPr>
            </w:pPr>
            <w:r w:rsidRPr="00EA209F">
              <w:rPr>
                <w:rFonts w:cstheme="minorHAnsi"/>
                <w:bCs/>
                <w:sz w:val="20"/>
                <w:szCs w:val="20"/>
              </w:rPr>
              <w:t>Trimestralmente</w:t>
            </w:r>
          </w:p>
          <w:p w14:paraId="0CD6290B" w14:textId="77777777" w:rsidR="00EA209F" w:rsidRPr="00EA209F" w:rsidRDefault="00EA209F" w:rsidP="009611AA">
            <w:pPr>
              <w:pStyle w:val="Prrafodelista"/>
              <w:ind w:left="0"/>
              <w:contextualSpacing w:val="0"/>
              <w:jc w:val="both"/>
              <w:rPr>
                <w:rFonts w:cstheme="minorHAnsi"/>
                <w:bCs/>
                <w:sz w:val="20"/>
                <w:szCs w:val="20"/>
              </w:rPr>
            </w:pPr>
            <w:r w:rsidRPr="00EA209F">
              <w:rPr>
                <w:rFonts w:cstheme="minorHAnsi"/>
                <w:bCs/>
                <w:sz w:val="20"/>
                <w:szCs w:val="20"/>
              </w:rPr>
              <w:t>Al finalizar el curso escolar</w:t>
            </w:r>
          </w:p>
        </w:tc>
        <w:tc>
          <w:tcPr>
            <w:tcW w:w="1210" w:type="pct"/>
          </w:tcPr>
          <w:p w14:paraId="0EF14CC9" w14:textId="77777777" w:rsidR="00EA209F" w:rsidRPr="00EA209F" w:rsidRDefault="00EA209F" w:rsidP="009611AA">
            <w:pPr>
              <w:pStyle w:val="Prrafodelista"/>
              <w:ind w:left="0"/>
              <w:contextualSpacing w:val="0"/>
              <w:jc w:val="both"/>
              <w:rPr>
                <w:rFonts w:cstheme="minorHAnsi"/>
                <w:bCs/>
                <w:sz w:val="20"/>
                <w:szCs w:val="20"/>
              </w:rPr>
            </w:pPr>
            <w:r w:rsidRPr="00EA209F">
              <w:rPr>
                <w:rFonts w:cstheme="minorHAnsi"/>
                <w:bCs/>
                <w:sz w:val="20"/>
                <w:szCs w:val="20"/>
              </w:rPr>
              <w:t>Miembros del departamento</w:t>
            </w:r>
          </w:p>
          <w:p w14:paraId="5A1B80ED" w14:textId="77777777" w:rsidR="00EA209F" w:rsidRPr="00EA209F" w:rsidRDefault="00EA209F" w:rsidP="009611AA">
            <w:pPr>
              <w:pStyle w:val="Prrafodelista"/>
              <w:ind w:left="0"/>
              <w:contextualSpacing w:val="0"/>
              <w:jc w:val="both"/>
              <w:rPr>
                <w:rFonts w:cstheme="minorHAnsi"/>
                <w:bCs/>
                <w:sz w:val="20"/>
                <w:szCs w:val="20"/>
              </w:rPr>
            </w:pPr>
          </w:p>
        </w:tc>
      </w:tr>
      <w:tr w:rsidR="00EA209F" w:rsidRPr="00EA209F" w14:paraId="4D1EEDF1" w14:textId="77777777" w:rsidTr="009611AA">
        <w:trPr>
          <w:trHeight w:val="397"/>
        </w:trPr>
        <w:tc>
          <w:tcPr>
            <w:tcW w:w="1416" w:type="pct"/>
            <w:vAlign w:val="center"/>
          </w:tcPr>
          <w:p w14:paraId="395CD2B1" w14:textId="77777777" w:rsidR="00EA209F" w:rsidRPr="00EA209F" w:rsidRDefault="00EA209F" w:rsidP="009611AA">
            <w:pPr>
              <w:pStyle w:val="Prrafodelista"/>
              <w:ind w:left="0"/>
              <w:contextualSpacing w:val="0"/>
              <w:jc w:val="both"/>
              <w:rPr>
                <w:rFonts w:cstheme="minorHAnsi"/>
                <w:bCs/>
                <w:sz w:val="20"/>
                <w:szCs w:val="20"/>
              </w:rPr>
            </w:pPr>
            <w:r w:rsidRPr="00EA209F">
              <w:rPr>
                <w:rFonts w:cstheme="minorHAnsi"/>
                <w:bCs/>
                <w:sz w:val="20"/>
                <w:szCs w:val="20"/>
              </w:rPr>
              <w:t>Previsión de medios</w:t>
            </w:r>
          </w:p>
        </w:tc>
        <w:tc>
          <w:tcPr>
            <w:tcW w:w="1251" w:type="pct"/>
          </w:tcPr>
          <w:p w14:paraId="390BAE09" w14:textId="77777777" w:rsidR="00EA209F" w:rsidRPr="00EA209F" w:rsidRDefault="00EA209F" w:rsidP="009611AA">
            <w:pPr>
              <w:jc w:val="both"/>
              <w:rPr>
                <w:rFonts w:cstheme="minorHAnsi"/>
                <w:bCs/>
                <w:sz w:val="20"/>
                <w:szCs w:val="20"/>
              </w:rPr>
            </w:pPr>
            <w:r w:rsidRPr="00EA209F">
              <w:rPr>
                <w:rFonts w:cstheme="minorHAnsi"/>
                <w:bCs/>
                <w:sz w:val="20"/>
                <w:szCs w:val="20"/>
              </w:rPr>
              <w:t>Observación continua.</w:t>
            </w:r>
          </w:p>
          <w:p w14:paraId="10207207" w14:textId="77777777" w:rsidR="00EA209F" w:rsidRPr="00EA209F" w:rsidRDefault="00EA209F" w:rsidP="009611AA">
            <w:pPr>
              <w:jc w:val="both"/>
              <w:rPr>
                <w:rFonts w:cstheme="minorHAnsi"/>
                <w:bCs/>
                <w:sz w:val="20"/>
                <w:szCs w:val="20"/>
              </w:rPr>
            </w:pPr>
            <w:r w:rsidRPr="00EA209F">
              <w:rPr>
                <w:rFonts w:cstheme="minorHAnsi"/>
                <w:bCs/>
                <w:sz w:val="20"/>
                <w:szCs w:val="20"/>
              </w:rPr>
              <w:t>Cuestionarios FORMS individualizados.</w:t>
            </w:r>
          </w:p>
          <w:p w14:paraId="47C33974" w14:textId="77777777" w:rsidR="00EA209F" w:rsidRPr="00EA209F" w:rsidRDefault="00EA209F" w:rsidP="009611AA">
            <w:pPr>
              <w:jc w:val="both"/>
              <w:rPr>
                <w:rFonts w:cstheme="minorHAnsi"/>
                <w:b/>
                <w:sz w:val="20"/>
                <w:szCs w:val="20"/>
              </w:rPr>
            </w:pPr>
            <w:r w:rsidRPr="00EA209F">
              <w:rPr>
                <w:rFonts w:cstheme="minorHAnsi"/>
                <w:bCs/>
                <w:sz w:val="20"/>
                <w:szCs w:val="20"/>
              </w:rPr>
              <w:t>Diario del profesor.</w:t>
            </w:r>
          </w:p>
        </w:tc>
        <w:tc>
          <w:tcPr>
            <w:tcW w:w="1123" w:type="pct"/>
          </w:tcPr>
          <w:p w14:paraId="277FF8D9" w14:textId="77777777" w:rsidR="00EA209F" w:rsidRPr="00EA209F" w:rsidRDefault="00EA209F" w:rsidP="009611AA">
            <w:pPr>
              <w:pStyle w:val="Prrafodelista"/>
              <w:ind w:left="0"/>
              <w:contextualSpacing w:val="0"/>
              <w:jc w:val="both"/>
              <w:rPr>
                <w:rFonts w:cstheme="minorHAnsi"/>
                <w:bCs/>
                <w:sz w:val="20"/>
                <w:szCs w:val="20"/>
              </w:rPr>
            </w:pPr>
            <w:r w:rsidRPr="00EA209F">
              <w:rPr>
                <w:rFonts w:cstheme="minorHAnsi"/>
                <w:bCs/>
                <w:sz w:val="20"/>
                <w:szCs w:val="20"/>
              </w:rPr>
              <w:t>Al finalizar el curso escolar</w:t>
            </w:r>
          </w:p>
        </w:tc>
        <w:tc>
          <w:tcPr>
            <w:tcW w:w="1210" w:type="pct"/>
          </w:tcPr>
          <w:p w14:paraId="737A7146" w14:textId="77777777" w:rsidR="00EA209F" w:rsidRPr="00EA209F" w:rsidRDefault="00EA209F" w:rsidP="009611AA">
            <w:pPr>
              <w:pStyle w:val="Prrafodelista"/>
              <w:ind w:left="0"/>
              <w:contextualSpacing w:val="0"/>
              <w:jc w:val="both"/>
              <w:rPr>
                <w:rFonts w:cstheme="minorHAnsi"/>
                <w:bCs/>
                <w:sz w:val="20"/>
                <w:szCs w:val="20"/>
              </w:rPr>
            </w:pPr>
            <w:r w:rsidRPr="00EA209F">
              <w:rPr>
                <w:rFonts w:cstheme="minorHAnsi"/>
                <w:bCs/>
                <w:sz w:val="20"/>
                <w:szCs w:val="20"/>
              </w:rPr>
              <w:t>Miembros del departamento</w:t>
            </w:r>
          </w:p>
          <w:p w14:paraId="3B587F78" w14:textId="77777777" w:rsidR="00EA209F" w:rsidRPr="00EA209F" w:rsidRDefault="00EA209F" w:rsidP="009611AA">
            <w:pPr>
              <w:pStyle w:val="Prrafodelista"/>
              <w:ind w:left="0"/>
              <w:contextualSpacing w:val="0"/>
              <w:jc w:val="both"/>
              <w:rPr>
                <w:rFonts w:cstheme="minorHAnsi"/>
                <w:bCs/>
                <w:sz w:val="20"/>
                <w:szCs w:val="20"/>
              </w:rPr>
            </w:pPr>
            <w:r w:rsidRPr="00EA209F">
              <w:rPr>
                <w:rFonts w:cstheme="minorHAnsi"/>
                <w:bCs/>
                <w:sz w:val="20"/>
                <w:szCs w:val="20"/>
              </w:rPr>
              <w:t>Jefe de departamento</w:t>
            </w:r>
          </w:p>
        </w:tc>
      </w:tr>
      <w:tr w:rsidR="00EA209F" w:rsidRPr="00EA209F" w14:paraId="4689A57C" w14:textId="77777777" w:rsidTr="009611AA">
        <w:trPr>
          <w:trHeight w:val="397"/>
        </w:trPr>
        <w:tc>
          <w:tcPr>
            <w:tcW w:w="1416" w:type="pct"/>
            <w:vAlign w:val="center"/>
          </w:tcPr>
          <w:p w14:paraId="369B1E1A" w14:textId="77777777" w:rsidR="00EA209F" w:rsidRPr="00EA209F" w:rsidRDefault="00EA209F" w:rsidP="009611AA">
            <w:pPr>
              <w:pStyle w:val="Prrafodelista"/>
              <w:ind w:left="0"/>
              <w:contextualSpacing w:val="0"/>
              <w:jc w:val="both"/>
              <w:rPr>
                <w:rFonts w:cstheme="minorHAnsi"/>
                <w:bCs/>
                <w:sz w:val="20"/>
                <w:szCs w:val="20"/>
              </w:rPr>
            </w:pPr>
            <w:r w:rsidRPr="00EA209F">
              <w:rPr>
                <w:rFonts w:cstheme="minorHAnsi"/>
                <w:bCs/>
                <w:sz w:val="20"/>
                <w:szCs w:val="20"/>
              </w:rPr>
              <w:t>Grado de cumplimiento de lo establecido en la programación didáctica.</w:t>
            </w:r>
          </w:p>
        </w:tc>
        <w:tc>
          <w:tcPr>
            <w:tcW w:w="1251" w:type="pct"/>
          </w:tcPr>
          <w:p w14:paraId="77DEA655" w14:textId="77777777" w:rsidR="00EA209F" w:rsidRPr="00EA209F" w:rsidRDefault="00EA209F" w:rsidP="009611AA">
            <w:pPr>
              <w:jc w:val="both"/>
              <w:rPr>
                <w:rFonts w:cstheme="minorHAnsi"/>
                <w:bCs/>
                <w:sz w:val="20"/>
                <w:szCs w:val="20"/>
              </w:rPr>
            </w:pPr>
            <w:r w:rsidRPr="00EA209F">
              <w:rPr>
                <w:rFonts w:cstheme="minorHAnsi"/>
                <w:bCs/>
                <w:sz w:val="20"/>
                <w:szCs w:val="20"/>
              </w:rPr>
              <w:t>Análisis de la programación de aula.</w:t>
            </w:r>
          </w:p>
          <w:p w14:paraId="339FF162" w14:textId="77777777" w:rsidR="00EA209F" w:rsidRPr="00EA209F" w:rsidRDefault="00EA209F" w:rsidP="009611AA">
            <w:pPr>
              <w:jc w:val="both"/>
              <w:rPr>
                <w:rFonts w:cstheme="minorHAnsi"/>
                <w:bCs/>
                <w:sz w:val="20"/>
                <w:szCs w:val="20"/>
              </w:rPr>
            </w:pPr>
            <w:r w:rsidRPr="00EA209F">
              <w:rPr>
                <w:rFonts w:cstheme="minorHAnsi"/>
                <w:bCs/>
                <w:sz w:val="20"/>
                <w:szCs w:val="20"/>
              </w:rPr>
              <w:t>Observación continua.</w:t>
            </w:r>
          </w:p>
          <w:p w14:paraId="19FC02AA" w14:textId="77777777" w:rsidR="00EA209F" w:rsidRPr="00EA209F" w:rsidRDefault="00EA209F" w:rsidP="009611AA">
            <w:pPr>
              <w:jc w:val="both"/>
              <w:rPr>
                <w:rFonts w:cstheme="minorHAnsi"/>
                <w:bCs/>
                <w:sz w:val="20"/>
                <w:szCs w:val="20"/>
              </w:rPr>
            </w:pPr>
            <w:r w:rsidRPr="00EA209F">
              <w:rPr>
                <w:rFonts w:cstheme="minorHAnsi"/>
                <w:bCs/>
                <w:sz w:val="20"/>
                <w:szCs w:val="20"/>
              </w:rPr>
              <w:t>Discusión en el seno del departamento.</w:t>
            </w:r>
          </w:p>
          <w:p w14:paraId="73FEE0DD" w14:textId="77777777" w:rsidR="00EA209F" w:rsidRPr="00EA209F" w:rsidRDefault="00EA209F" w:rsidP="009611AA">
            <w:pPr>
              <w:jc w:val="both"/>
              <w:rPr>
                <w:rFonts w:cstheme="minorHAnsi"/>
                <w:bCs/>
                <w:sz w:val="20"/>
                <w:szCs w:val="20"/>
              </w:rPr>
            </w:pPr>
            <w:r w:rsidRPr="00EA209F">
              <w:rPr>
                <w:rFonts w:cstheme="minorHAnsi"/>
                <w:bCs/>
                <w:sz w:val="20"/>
                <w:szCs w:val="20"/>
              </w:rPr>
              <w:t>Reunión de departamento.</w:t>
            </w:r>
          </w:p>
          <w:p w14:paraId="14056577" w14:textId="77777777" w:rsidR="00EA209F" w:rsidRPr="00EA209F" w:rsidRDefault="00EA209F" w:rsidP="009611AA">
            <w:pPr>
              <w:pStyle w:val="Prrafodelista"/>
              <w:ind w:left="0"/>
              <w:contextualSpacing w:val="0"/>
              <w:jc w:val="both"/>
              <w:rPr>
                <w:rFonts w:cstheme="minorHAnsi"/>
                <w:bCs/>
                <w:sz w:val="20"/>
                <w:szCs w:val="20"/>
              </w:rPr>
            </w:pPr>
            <w:r w:rsidRPr="00EA209F">
              <w:rPr>
                <w:rFonts w:cstheme="minorHAnsi"/>
                <w:bCs/>
                <w:sz w:val="20"/>
                <w:szCs w:val="20"/>
              </w:rPr>
              <w:t xml:space="preserve">Cuestionarios FORMS </w:t>
            </w:r>
          </w:p>
          <w:p w14:paraId="2E123E5A" w14:textId="77777777" w:rsidR="00EA209F" w:rsidRPr="00EA209F" w:rsidRDefault="00EA209F" w:rsidP="009611AA">
            <w:pPr>
              <w:jc w:val="both"/>
              <w:rPr>
                <w:rFonts w:cstheme="minorHAnsi"/>
                <w:bCs/>
                <w:sz w:val="20"/>
                <w:szCs w:val="20"/>
              </w:rPr>
            </w:pPr>
            <w:r w:rsidRPr="00EA209F">
              <w:rPr>
                <w:rFonts w:cstheme="minorHAnsi"/>
                <w:bCs/>
                <w:sz w:val="20"/>
                <w:szCs w:val="20"/>
              </w:rPr>
              <w:t>individualizados.</w:t>
            </w:r>
          </w:p>
          <w:p w14:paraId="0CEEDE69" w14:textId="77777777" w:rsidR="00EA209F" w:rsidRPr="00EA209F" w:rsidRDefault="00EA209F" w:rsidP="009611AA">
            <w:pPr>
              <w:jc w:val="both"/>
              <w:rPr>
                <w:rFonts w:cstheme="minorHAnsi"/>
                <w:b/>
                <w:sz w:val="20"/>
                <w:szCs w:val="20"/>
              </w:rPr>
            </w:pPr>
            <w:r w:rsidRPr="00EA209F">
              <w:rPr>
                <w:rFonts w:cstheme="minorHAnsi"/>
                <w:bCs/>
                <w:sz w:val="20"/>
                <w:szCs w:val="20"/>
              </w:rPr>
              <w:t>Diario del profesor.</w:t>
            </w:r>
          </w:p>
        </w:tc>
        <w:tc>
          <w:tcPr>
            <w:tcW w:w="1123" w:type="pct"/>
          </w:tcPr>
          <w:p w14:paraId="42D72235" w14:textId="77777777" w:rsidR="00EA209F" w:rsidRPr="00EA209F" w:rsidRDefault="00EA209F" w:rsidP="009611AA">
            <w:pPr>
              <w:pStyle w:val="Prrafodelista"/>
              <w:ind w:left="0"/>
              <w:contextualSpacing w:val="0"/>
              <w:jc w:val="both"/>
              <w:rPr>
                <w:rFonts w:cstheme="minorHAnsi"/>
                <w:bCs/>
                <w:sz w:val="20"/>
                <w:szCs w:val="20"/>
              </w:rPr>
            </w:pPr>
            <w:r w:rsidRPr="00EA209F">
              <w:rPr>
                <w:rFonts w:cstheme="minorHAnsi"/>
                <w:bCs/>
                <w:sz w:val="20"/>
                <w:szCs w:val="20"/>
              </w:rPr>
              <w:t>Mensualmente</w:t>
            </w:r>
          </w:p>
          <w:p w14:paraId="524830B5" w14:textId="77777777" w:rsidR="00EA209F" w:rsidRPr="00EA209F" w:rsidRDefault="00EA209F" w:rsidP="009611AA">
            <w:pPr>
              <w:pStyle w:val="Prrafodelista"/>
              <w:ind w:left="0"/>
              <w:contextualSpacing w:val="0"/>
              <w:jc w:val="both"/>
              <w:rPr>
                <w:rFonts w:cstheme="minorHAnsi"/>
                <w:bCs/>
                <w:sz w:val="20"/>
                <w:szCs w:val="20"/>
              </w:rPr>
            </w:pPr>
            <w:r w:rsidRPr="00EA209F">
              <w:rPr>
                <w:rFonts w:cstheme="minorHAnsi"/>
                <w:bCs/>
                <w:sz w:val="20"/>
                <w:szCs w:val="20"/>
              </w:rPr>
              <w:t>Trimestralmente</w:t>
            </w:r>
          </w:p>
          <w:p w14:paraId="36816759" w14:textId="77777777" w:rsidR="00EA209F" w:rsidRPr="00EA209F" w:rsidRDefault="00EA209F" w:rsidP="009611AA">
            <w:pPr>
              <w:pStyle w:val="Prrafodelista"/>
              <w:ind w:left="0"/>
              <w:contextualSpacing w:val="0"/>
              <w:jc w:val="both"/>
              <w:rPr>
                <w:rFonts w:cstheme="minorHAnsi"/>
                <w:bCs/>
                <w:sz w:val="20"/>
                <w:szCs w:val="20"/>
              </w:rPr>
            </w:pPr>
            <w:r w:rsidRPr="00EA209F">
              <w:rPr>
                <w:rFonts w:cstheme="minorHAnsi"/>
                <w:bCs/>
                <w:sz w:val="20"/>
                <w:szCs w:val="20"/>
              </w:rPr>
              <w:t>Al finalizar el curso escolar</w:t>
            </w:r>
          </w:p>
        </w:tc>
        <w:tc>
          <w:tcPr>
            <w:tcW w:w="1210" w:type="pct"/>
          </w:tcPr>
          <w:p w14:paraId="1D6681C6" w14:textId="77777777" w:rsidR="00EA209F" w:rsidRPr="00EA209F" w:rsidRDefault="00EA209F" w:rsidP="009611AA">
            <w:pPr>
              <w:pStyle w:val="Prrafodelista"/>
              <w:ind w:left="0"/>
              <w:contextualSpacing w:val="0"/>
              <w:jc w:val="both"/>
              <w:rPr>
                <w:rFonts w:cstheme="minorHAnsi"/>
                <w:bCs/>
                <w:sz w:val="20"/>
                <w:szCs w:val="20"/>
              </w:rPr>
            </w:pPr>
            <w:r w:rsidRPr="00EA209F">
              <w:rPr>
                <w:rFonts w:cstheme="minorHAnsi"/>
                <w:bCs/>
                <w:sz w:val="20"/>
                <w:szCs w:val="20"/>
              </w:rPr>
              <w:t>Miembros del departamento</w:t>
            </w:r>
          </w:p>
          <w:p w14:paraId="008D4480" w14:textId="77777777" w:rsidR="00EA209F" w:rsidRPr="00EA209F" w:rsidRDefault="00EA209F" w:rsidP="009611AA">
            <w:pPr>
              <w:pStyle w:val="Prrafodelista"/>
              <w:ind w:left="0"/>
              <w:contextualSpacing w:val="0"/>
              <w:jc w:val="both"/>
              <w:rPr>
                <w:rFonts w:cstheme="minorHAnsi"/>
                <w:bCs/>
                <w:sz w:val="20"/>
                <w:szCs w:val="20"/>
              </w:rPr>
            </w:pPr>
          </w:p>
        </w:tc>
      </w:tr>
      <w:tr w:rsidR="00EA209F" w:rsidRPr="00EA209F" w14:paraId="4BB303DB" w14:textId="77777777" w:rsidTr="009611AA">
        <w:trPr>
          <w:trHeight w:val="397"/>
        </w:trPr>
        <w:tc>
          <w:tcPr>
            <w:tcW w:w="1416" w:type="pct"/>
            <w:vAlign w:val="center"/>
          </w:tcPr>
          <w:p w14:paraId="299E6EB9" w14:textId="77777777" w:rsidR="00EA209F" w:rsidRPr="00EA209F" w:rsidRDefault="00EA209F" w:rsidP="009611AA">
            <w:pPr>
              <w:pStyle w:val="Prrafodelista"/>
              <w:ind w:left="0"/>
              <w:contextualSpacing w:val="0"/>
              <w:jc w:val="both"/>
              <w:rPr>
                <w:rFonts w:cstheme="minorHAnsi"/>
                <w:bCs/>
                <w:sz w:val="20"/>
                <w:szCs w:val="20"/>
              </w:rPr>
            </w:pPr>
            <w:r w:rsidRPr="00EA209F">
              <w:rPr>
                <w:rFonts w:cstheme="minorHAnsi"/>
                <w:bCs/>
                <w:sz w:val="20"/>
                <w:szCs w:val="20"/>
              </w:rPr>
              <w:t>Formulación de la evaluación.</w:t>
            </w:r>
          </w:p>
        </w:tc>
        <w:tc>
          <w:tcPr>
            <w:tcW w:w="1251" w:type="pct"/>
          </w:tcPr>
          <w:p w14:paraId="3E0A8AFF" w14:textId="77777777" w:rsidR="00EA209F" w:rsidRPr="00EA209F" w:rsidRDefault="00EA209F" w:rsidP="009611AA">
            <w:pPr>
              <w:jc w:val="both"/>
              <w:rPr>
                <w:rFonts w:cstheme="minorHAnsi"/>
                <w:bCs/>
                <w:sz w:val="20"/>
                <w:szCs w:val="20"/>
              </w:rPr>
            </w:pPr>
            <w:r w:rsidRPr="00EA209F">
              <w:rPr>
                <w:rFonts w:cstheme="minorHAnsi"/>
                <w:bCs/>
                <w:sz w:val="20"/>
                <w:szCs w:val="20"/>
              </w:rPr>
              <w:t>Discusión en el seno del departamento.</w:t>
            </w:r>
          </w:p>
          <w:p w14:paraId="35831FAB" w14:textId="77777777" w:rsidR="00EA209F" w:rsidRPr="00EA209F" w:rsidRDefault="00EA209F" w:rsidP="009611AA">
            <w:pPr>
              <w:jc w:val="both"/>
              <w:rPr>
                <w:rFonts w:cstheme="minorHAnsi"/>
                <w:bCs/>
                <w:sz w:val="20"/>
                <w:szCs w:val="20"/>
              </w:rPr>
            </w:pPr>
            <w:r w:rsidRPr="00EA209F">
              <w:rPr>
                <w:rFonts w:cstheme="minorHAnsi"/>
                <w:bCs/>
                <w:sz w:val="20"/>
                <w:szCs w:val="20"/>
              </w:rPr>
              <w:t>Reunión de departamento.</w:t>
            </w:r>
          </w:p>
          <w:p w14:paraId="0262C475" w14:textId="77777777" w:rsidR="00EA209F" w:rsidRPr="00EA209F" w:rsidRDefault="00EA209F" w:rsidP="009611AA">
            <w:pPr>
              <w:jc w:val="both"/>
              <w:rPr>
                <w:rFonts w:cstheme="minorHAnsi"/>
                <w:bCs/>
                <w:sz w:val="20"/>
                <w:szCs w:val="20"/>
              </w:rPr>
            </w:pPr>
            <w:r w:rsidRPr="00EA209F">
              <w:rPr>
                <w:rFonts w:cstheme="minorHAnsi"/>
                <w:bCs/>
                <w:sz w:val="20"/>
                <w:szCs w:val="20"/>
              </w:rPr>
              <w:t>Cuestionarios FORMS individualizados.</w:t>
            </w:r>
          </w:p>
        </w:tc>
        <w:tc>
          <w:tcPr>
            <w:tcW w:w="1123" w:type="pct"/>
          </w:tcPr>
          <w:p w14:paraId="22176E1C" w14:textId="77777777" w:rsidR="00EA209F" w:rsidRPr="00EA209F" w:rsidRDefault="00EA209F" w:rsidP="009611AA">
            <w:pPr>
              <w:pStyle w:val="Prrafodelista"/>
              <w:ind w:left="0"/>
              <w:contextualSpacing w:val="0"/>
              <w:jc w:val="both"/>
              <w:rPr>
                <w:rFonts w:cstheme="minorHAnsi"/>
                <w:bCs/>
                <w:sz w:val="20"/>
                <w:szCs w:val="20"/>
              </w:rPr>
            </w:pPr>
            <w:r w:rsidRPr="00EA209F">
              <w:rPr>
                <w:rFonts w:cstheme="minorHAnsi"/>
                <w:bCs/>
                <w:sz w:val="20"/>
                <w:szCs w:val="20"/>
              </w:rPr>
              <w:t>Trimestralmente</w:t>
            </w:r>
          </w:p>
          <w:p w14:paraId="77E7E516" w14:textId="77777777" w:rsidR="00EA209F" w:rsidRPr="00EA209F" w:rsidRDefault="00EA209F" w:rsidP="009611AA">
            <w:pPr>
              <w:pStyle w:val="Prrafodelista"/>
              <w:ind w:left="0"/>
              <w:contextualSpacing w:val="0"/>
              <w:jc w:val="both"/>
              <w:rPr>
                <w:rFonts w:cstheme="minorHAnsi"/>
                <w:bCs/>
                <w:sz w:val="20"/>
                <w:szCs w:val="20"/>
              </w:rPr>
            </w:pPr>
            <w:r w:rsidRPr="00EA209F">
              <w:rPr>
                <w:rFonts w:cstheme="minorHAnsi"/>
                <w:bCs/>
                <w:sz w:val="20"/>
                <w:szCs w:val="20"/>
              </w:rPr>
              <w:t>Al finalizar el curso escolar</w:t>
            </w:r>
          </w:p>
        </w:tc>
        <w:tc>
          <w:tcPr>
            <w:tcW w:w="1210" w:type="pct"/>
          </w:tcPr>
          <w:p w14:paraId="164C87B0" w14:textId="77777777" w:rsidR="00EA209F" w:rsidRPr="00EA209F" w:rsidRDefault="00EA209F" w:rsidP="009611AA">
            <w:pPr>
              <w:pStyle w:val="Prrafodelista"/>
              <w:ind w:left="0"/>
              <w:contextualSpacing w:val="0"/>
              <w:jc w:val="both"/>
              <w:rPr>
                <w:rFonts w:cstheme="minorHAnsi"/>
                <w:bCs/>
                <w:sz w:val="20"/>
                <w:szCs w:val="20"/>
              </w:rPr>
            </w:pPr>
            <w:r w:rsidRPr="00EA209F">
              <w:rPr>
                <w:rFonts w:cstheme="minorHAnsi"/>
                <w:bCs/>
                <w:sz w:val="20"/>
                <w:szCs w:val="20"/>
              </w:rPr>
              <w:t>Miembros del departamento</w:t>
            </w:r>
          </w:p>
          <w:p w14:paraId="10FE26CF" w14:textId="77777777" w:rsidR="00EA209F" w:rsidRPr="00EA209F" w:rsidRDefault="00EA209F" w:rsidP="009611AA">
            <w:pPr>
              <w:pStyle w:val="Prrafodelista"/>
              <w:ind w:left="0"/>
              <w:contextualSpacing w:val="0"/>
              <w:jc w:val="both"/>
              <w:rPr>
                <w:rFonts w:cstheme="minorHAnsi"/>
                <w:bCs/>
                <w:sz w:val="20"/>
                <w:szCs w:val="20"/>
              </w:rPr>
            </w:pPr>
            <w:r w:rsidRPr="00EA209F">
              <w:rPr>
                <w:rFonts w:cstheme="minorHAnsi"/>
                <w:bCs/>
                <w:sz w:val="20"/>
                <w:szCs w:val="20"/>
              </w:rPr>
              <w:t>Alumnado implicado</w:t>
            </w:r>
          </w:p>
          <w:p w14:paraId="01238BB3" w14:textId="77777777" w:rsidR="00EA209F" w:rsidRPr="00EA209F" w:rsidRDefault="00EA209F" w:rsidP="009611AA">
            <w:pPr>
              <w:pStyle w:val="Prrafodelista"/>
              <w:ind w:left="0"/>
              <w:contextualSpacing w:val="0"/>
              <w:jc w:val="both"/>
              <w:rPr>
                <w:rFonts w:cstheme="minorHAnsi"/>
                <w:bCs/>
                <w:sz w:val="20"/>
                <w:szCs w:val="20"/>
              </w:rPr>
            </w:pPr>
            <w:r w:rsidRPr="00EA209F">
              <w:rPr>
                <w:rFonts w:cstheme="minorHAnsi"/>
                <w:bCs/>
                <w:sz w:val="20"/>
                <w:szCs w:val="20"/>
              </w:rPr>
              <w:t>Jefe de departamento</w:t>
            </w:r>
          </w:p>
        </w:tc>
      </w:tr>
      <w:tr w:rsidR="00EA209F" w:rsidRPr="00EA209F" w14:paraId="14CA367F" w14:textId="77777777" w:rsidTr="009611AA">
        <w:trPr>
          <w:trHeight w:val="397"/>
        </w:trPr>
        <w:tc>
          <w:tcPr>
            <w:tcW w:w="1416" w:type="pct"/>
            <w:vAlign w:val="center"/>
          </w:tcPr>
          <w:p w14:paraId="2DA7BA62" w14:textId="77777777" w:rsidR="00EA209F" w:rsidRPr="00EA209F" w:rsidRDefault="00EA209F" w:rsidP="009611AA">
            <w:pPr>
              <w:pStyle w:val="Prrafodelista"/>
              <w:ind w:left="0"/>
              <w:contextualSpacing w:val="0"/>
              <w:jc w:val="both"/>
              <w:rPr>
                <w:rFonts w:cstheme="minorHAnsi"/>
                <w:bCs/>
                <w:sz w:val="20"/>
                <w:szCs w:val="20"/>
              </w:rPr>
            </w:pPr>
            <w:r w:rsidRPr="00EA209F">
              <w:rPr>
                <w:rFonts w:cstheme="minorHAnsi"/>
                <w:bCs/>
                <w:sz w:val="20"/>
                <w:szCs w:val="20"/>
              </w:rPr>
              <w:t>Revisión de la programación didáctica.</w:t>
            </w:r>
          </w:p>
        </w:tc>
        <w:tc>
          <w:tcPr>
            <w:tcW w:w="1251" w:type="pct"/>
          </w:tcPr>
          <w:p w14:paraId="16A60E08" w14:textId="77777777" w:rsidR="00EA209F" w:rsidRPr="00EA209F" w:rsidRDefault="00EA209F" w:rsidP="009611AA">
            <w:pPr>
              <w:jc w:val="both"/>
              <w:rPr>
                <w:rFonts w:cstheme="minorHAnsi"/>
                <w:bCs/>
                <w:sz w:val="20"/>
                <w:szCs w:val="20"/>
              </w:rPr>
            </w:pPr>
            <w:r w:rsidRPr="00EA209F">
              <w:rPr>
                <w:rFonts w:cstheme="minorHAnsi"/>
                <w:bCs/>
                <w:sz w:val="20"/>
                <w:szCs w:val="20"/>
              </w:rPr>
              <w:t>Análisis de la programación de aula.</w:t>
            </w:r>
          </w:p>
          <w:p w14:paraId="7B7506DE" w14:textId="77777777" w:rsidR="00EA209F" w:rsidRPr="00EA209F" w:rsidRDefault="00EA209F" w:rsidP="009611AA">
            <w:pPr>
              <w:jc w:val="both"/>
              <w:rPr>
                <w:rFonts w:cstheme="minorHAnsi"/>
                <w:bCs/>
                <w:sz w:val="20"/>
                <w:szCs w:val="20"/>
              </w:rPr>
            </w:pPr>
            <w:r w:rsidRPr="00EA209F">
              <w:rPr>
                <w:rFonts w:cstheme="minorHAnsi"/>
                <w:bCs/>
                <w:sz w:val="20"/>
                <w:szCs w:val="20"/>
              </w:rPr>
              <w:t>Observación continua.</w:t>
            </w:r>
          </w:p>
          <w:p w14:paraId="53957B2B" w14:textId="77777777" w:rsidR="00EA209F" w:rsidRPr="00EA209F" w:rsidRDefault="00EA209F" w:rsidP="009611AA">
            <w:pPr>
              <w:jc w:val="both"/>
              <w:rPr>
                <w:rFonts w:cstheme="minorHAnsi"/>
                <w:bCs/>
                <w:sz w:val="20"/>
                <w:szCs w:val="20"/>
              </w:rPr>
            </w:pPr>
            <w:r w:rsidRPr="00EA209F">
              <w:rPr>
                <w:rFonts w:cstheme="minorHAnsi"/>
                <w:bCs/>
                <w:sz w:val="20"/>
                <w:szCs w:val="20"/>
              </w:rPr>
              <w:t>Cuestionarios FORMS individualizados.</w:t>
            </w:r>
          </w:p>
          <w:p w14:paraId="28A2F8AA" w14:textId="77777777" w:rsidR="00EA209F" w:rsidRPr="00EA209F" w:rsidRDefault="00EA209F" w:rsidP="009611AA">
            <w:pPr>
              <w:jc w:val="both"/>
              <w:rPr>
                <w:rFonts w:cstheme="minorHAnsi"/>
                <w:b/>
                <w:sz w:val="20"/>
                <w:szCs w:val="20"/>
              </w:rPr>
            </w:pPr>
            <w:r w:rsidRPr="00EA209F">
              <w:rPr>
                <w:rFonts w:cstheme="minorHAnsi"/>
                <w:bCs/>
                <w:sz w:val="20"/>
                <w:szCs w:val="20"/>
              </w:rPr>
              <w:t>Diario del profesor.</w:t>
            </w:r>
          </w:p>
        </w:tc>
        <w:tc>
          <w:tcPr>
            <w:tcW w:w="1123" w:type="pct"/>
          </w:tcPr>
          <w:p w14:paraId="0F2A55A5" w14:textId="77777777" w:rsidR="00EA209F" w:rsidRPr="00EA209F" w:rsidRDefault="00EA209F" w:rsidP="009611AA">
            <w:pPr>
              <w:pStyle w:val="Prrafodelista"/>
              <w:ind w:left="0"/>
              <w:contextualSpacing w:val="0"/>
              <w:jc w:val="both"/>
              <w:rPr>
                <w:rFonts w:cstheme="minorHAnsi"/>
                <w:bCs/>
                <w:sz w:val="20"/>
                <w:szCs w:val="20"/>
              </w:rPr>
            </w:pPr>
            <w:r w:rsidRPr="00EA209F">
              <w:rPr>
                <w:rFonts w:cstheme="minorHAnsi"/>
                <w:bCs/>
                <w:sz w:val="20"/>
                <w:szCs w:val="20"/>
              </w:rPr>
              <w:t>Semanalmente</w:t>
            </w:r>
          </w:p>
          <w:p w14:paraId="66246425" w14:textId="77777777" w:rsidR="00EA209F" w:rsidRPr="00EA209F" w:rsidRDefault="00EA209F" w:rsidP="009611AA">
            <w:pPr>
              <w:pStyle w:val="Prrafodelista"/>
              <w:ind w:left="0"/>
              <w:contextualSpacing w:val="0"/>
              <w:jc w:val="both"/>
              <w:rPr>
                <w:rFonts w:cstheme="minorHAnsi"/>
                <w:bCs/>
                <w:sz w:val="20"/>
                <w:szCs w:val="20"/>
              </w:rPr>
            </w:pPr>
          </w:p>
        </w:tc>
        <w:tc>
          <w:tcPr>
            <w:tcW w:w="1210" w:type="pct"/>
          </w:tcPr>
          <w:p w14:paraId="1D22CB0A" w14:textId="77777777" w:rsidR="00EA209F" w:rsidRPr="00EA209F" w:rsidRDefault="00EA209F" w:rsidP="009611AA">
            <w:pPr>
              <w:pStyle w:val="Prrafodelista"/>
              <w:ind w:left="0"/>
              <w:contextualSpacing w:val="0"/>
              <w:jc w:val="both"/>
              <w:rPr>
                <w:rFonts w:cstheme="minorHAnsi"/>
                <w:bCs/>
                <w:sz w:val="20"/>
                <w:szCs w:val="20"/>
              </w:rPr>
            </w:pPr>
            <w:r w:rsidRPr="00EA209F">
              <w:rPr>
                <w:rFonts w:cstheme="minorHAnsi"/>
                <w:bCs/>
                <w:sz w:val="20"/>
                <w:szCs w:val="20"/>
              </w:rPr>
              <w:t>Miembros del departamento</w:t>
            </w:r>
          </w:p>
          <w:p w14:paraId="5AD4122D" w14:textId="77777777" w:rsidR="00EA209F" w:rsidRPr="00EA209F" w:rsidRDefault="00EA209F" w:rsidP="009611AA">
            <w:pPr>
              <w:pStyle w:val="Prrafodelista"/>
              <w:ind w:left="0"/>
              <w:contextualSpacing w:val="0"/>
              <w:jc w:val="both"/>
              <w:rPr>
                <w:rFonts w:cstheme="minorHAnsi"/>
                <w:bCs/>
                <w:sz w:val="20"/>
                <w:szCs w:val="20"/>
              </w:rPr>
            </w:pPr>
            <w:r w:rsidRPr="00EA209F">
              <w:rPr>
                <w:rFonts w:cstheme="minorHAnsi"/>
                <w:bCs/>
                <w:sz w:val="20"/>
                <w:szCs w:val="20"/>
              </w:rPr>
              <w:t>Jefe de departamento</w:t>
            </w:r>
          </w:p>
        </w:tc>
      </w:tr>
      <w:tr w:rsidR="00EA209F" w:rsidRPr="00EA209F" w14:paraId="1ADAFAF4" w14:textId="77777777" w:rsidTr="009611AA">
        <w:trPr>
          <w:trHeight w:val="397"/>
        </w:trPr>
        <w:tc>
          <w:tcPr>
            <w:tcW w:w="1416" w:type="pct"/>
            <w:vAlign w:val="center"/>
          </w:tcPr>
          <w:p w14:paraId="2C995A10" w14:textId="77777777" w:rsidR="00EA209F" w:rsidRPr="00EA209F" w:rsidRDefault="00EA209F" w:rsidP="009611AA">
            <w:pPr>
              <w:pStyle w:val="Prrafodelista"/>
              <w:ind w:left="0"/>
              <w:contextualSpacing w:val="0"/>
              <w:jc w:val="both"/>
              <w:rPr>
                <w:rFonts w:cstheme="minorHAnsi"/>
                <w:bCs/>
                <w:sz w:val="20"/>
                <w:szCs w:val="20"/>
              </w:rPr>
            </w:pPr>
            <w:r w:rsidRPr="00EA209F">
              <w:rPr>
                <w:rFonts w:cstheme="minorHAnsi"/>
                <w:bCs/>
                <w:sz w:val="20"/>
                <w:szCs w:val="20"/>
              </w:rPr>
              <w:t xml:space="preserve">Información ofrecida sobre la programación didáctica. </w:t>
            </w:r>
          </w:p>
        </w:tc>
        <w:tc>
          <w:tcPr>
            <w:tcW w:w="1251" w:type="pct"/>
          </w:tcPr>
          <w:p w14:paraId="1220ECEF" w14:textId="77777777" w:rsidR="00EA209F" w:rsidRPr="00EA209F" w:rsidRDefault="00EA209F" w:rsidP="009611AA">
            <w:pPr>
              <w:jc w:val="both"/>
              <w:rPr>
                <w:rFonts w:cstheme="minorHAnsi"/>
                <w:bCs/>
                <w:sz w:val="20"/>
                <w:szCs w:val="20"/>
              </w:rPr>
            </w:pPr>
            <w:r w:rsidRPr="00EA209F">
              <w:rPr>
                <w:rFonts w:cstheme="minorHAnsi"/>
                <w:bCs/>
                <w:sz w:val="20"/>
                <w:szCs w:val="20"/>
              </w:rPr>
              <w:t>Reunión de departamento.</w:t>
            </w:r>
          </w:p>
          <w:p w14:paraId="142E4D7E" w14:textId="77777777" w:rsidR="00EA209F" w:rsidRPr="00EA209F" w:rsidRDefault="00EA209F" w:rsidP="009611AA">
            <w:pPr>
              <w:jc w:val="both"/>
              <w:rPr>
                <w:rFonts w:cstheme="minorHAnsi"/>
                <w:bCs/>
                <w:sz w:val="20"/>
                <w:szCs w:val="20"/>
              </w:rPr>
            </w:pPr>
            <w:r w:rsidRPr="00EA209F">
              <w:rPr>
                <w:rFonts w:cstheme="minorHAnsi"/>
                <w:bCs/>
                <w:sz w:val="20"/>
                <w:szCs w:val="20"/>
              </w:rPr>
              <w:t>Cuestionarios FORMS individualizados.</w:t>
            </w:r>
          </w:p>
          <w:p w14:paraId="4F5F84E2" w14:textId="77777777" w:rsidR="00EA209F" w:rsidRPr="00EA209F" w:rsidRDefault="00EA209F" w:rsidP="009611AA">
            <w:pPr>
              <w:jc w:val="both"/>
              <w:rPr>
                <w:rFonts w:cstheme="minorHAnsi"/>
                <w:b/>
                <w:sz w:val="20"/>
                <w:szCs w:val="20"/>
              </w:rPr>
            </w:pPr>
            <w:r w:rsidRPr="00EA209F">
              <w:rPr>
                <w:rFonts w:cstheme="minorHAnsi"/>
                <w:bCs/>
                <w:sz w:val="20"/>
                <w:szCs w:val="20"/>
              </w:rPr>
              <w:t>Diario del profesor.</w:t>
            </w:r>
          </w:p>
        </w:tc>
        <w:tc>
          <w:tcPr>
            <w:tcW w:w="1123" w:type="pct"/>
          </w:tcPr>
          <w:p w14:paraId="1E79AF17" w14:textId="77777777" w:rsidR="00EA209F" w:rsidRPr="00EA209F" w:rsidRDefault="00EA209F" w:rsidP="009611AA">
            <w:pPr>
              <w:pStyle w:val="Prrafodelista"/>
              <w:ind w:left="0"/>
              <w:contextualSpacing w:val="0"/>
              <w:jc w:val="both"/>
              <w:rPr>
                <w:rFonts w:cstheme="minorHAnsi"/>
                <w:bCs/>
                <w:sz w:val="20"/>
                <w:szCs w:val="20"/>
              </w:rPr>
            </w:pPr>
            <w:r w:rsidRPr="00EA209F">
              <w:rPr>
                <w:rFonts w:cstheme="minorHAnsi"/>
                <w:bCs/>
                <w:sz w:val="20"/>
                <w:szCs w:val="20"/>
              </w:rPr>
              <w:t>Trimestralmente</w:t>
            </w:r>
          </w:p>
          <w:p w14:paraId="3D3EC8CB" w14:textId="77777777" w:rsidR="00EA209F" w:rsidRPr="00EA209F" w:rsidRDefault="00EA209F" w:rsidP="009611AA">
            <w:pPr>
              <w:pStyle w:val="Prrafodelista"/>
              <w:ind w:left="0"/>
              <w:contextualSpacing w:val="0"/>
              <w:jc w:val="both"/>
              <w:rPr>
                <w:rFonts w:cstheme="minorHAnsi"/>
                <w:bCs/>
                <w:sz w:val="20"/>
                <w:szCs w:val="20"/>
              </w:rPr>
            </w:pPr>
            <w:r w:rsidRPr="00EA209F">
              <w:rPr>
                <w:rFonts w:cstheme="minorHAnsi"/>
                <w:bCs/>
                <w:sz w:val="20"/>
                <w:szCs w:val="20"/>
              </w:rPr>
              <w:t>Al finalizar el curso escolar</w:t>
            </w:r>
          </w:p>
        </w:tc>
        <w:tc>
          <w:tcPr>
            <w:tcW w:w="1210" w:type="pct"/>
          </w:tcPr>
          <w:p w14:paraId="2CA9D981" w14:textId="77777777" w:rsidR="00EA209F" w:rsidRPr="00EA209F" w:rsidRDefault="00EA209F" w:rsidP="009611AA">
            <w:pPr>
              <w:pStyle w:val="Prrafodelista"/>
              <w:ind w:left="0"/>
              <w:contextualSpacing w:val="0"/>
              <w:jc w:val="both"/>
              <w:rPr>
                <w:rFonts w:cstheme="minorHAnsi"/>
                <w:bCs/>
                <w:sz w:val="20"/>
                <w:szCs w:val="20"/>
              </w:rPr>
            </w:pPr>
            <w:r w:rsidRPr="00EA209F">
              <w:rPr>
                <w:rFonts w:cstheme="minorHAnsi"/>
                <w:bCs/>
                <w:sz w:val="20"/>
                <w:szCs w:val="20"/>
              </w:rPr>
              <w:t>Miembros del departamento</w:t>
            </w:r>
          </w:p>
          <w:p w14:paraId="0B0A07D4" w14:textId="77777777" w:rsidR="00EA209F" w:rsidRPr="00EA209F" w:rsidRDefault="00EA209F" w:rsidP="009611AA">
            <w:pPr>
              <w:pStyle w:val="Prrafodelista"/>
              <w:ind w:left="0"/>
              <w:contextualSpacing w:val="0"/>
              <w:jc w:val="both"/>
              <w:rPr>
                <w:rFonts w:cstheme="minorHAnsi"/>
                <w:bCs/>
                <w:sz w:val="20"/>
                <w:szCs w:val="20"/>
              </w:rPr>
            </w:pPr>
            <w:r w:rsidRPr="00EA209F">
              <w:rPr>
                <w:rFonts w:cstheme="minorHAnsi"/>
                <w:bCs/>
                <w:sz w:val="20"/>
                <w:szCs w:val="20"/>
              </w:rPr>
              <w:t>Alumnado implicado</w:t>
            </w:r>
          </w:p>
        </w:tc>
      </w:tr>
    </w:tbl>
    <w:p w14:paraId="13FCABAC" w14:textId="77777777" w:rsidR="00EA209F" w:rsidRDefault="00EA209F" w:rsidP="00EA209F">
      <w:pPr>
        <w:pStyle w:val="Default"/>
        <w:jc w:val="both"/>
        <w:rPr>
          <w:rFonts w:asciiTheme="minorHAnsi" w:hAnsiTheme="minorHAnsi" w:cstheme="minorHAnsi"/>
          <w:color w:val="000000" w:themeColor="text1"/>
          <w:sz w:val="21"/>
          <w:szCs w:val="21"/>
        </w:rPr>
      </w:pPr>
    </w:p>
    <w:p w14:paraId="046D08B3" w14:textId="708FBD7D" w:rsidR="00EA209F" w:rsidRPr="00EA209F" w:rsidRDefault="00EA209F" w:rsidP="00EA209F">
      <w:pPr>
        <w:pStyle w:val="Default"/>
        <w:jc w:val="both"/>
        <w:rPr>
          <w:rFonts w:ascii="Calibri" w:hAnsi="Calibri" w:cs="Calibri"/>
          <w:color w:val="000000" w:themeColor="text1"/>
          <w:sz w:val="21"/>
          <w:szCs w:val="21"/>
        </w:rPr>
      </w:pPr>
      <w:r w:rsidRPr="00EA209F">
        <w:rPr>
          <w:rFonts w:ascii="Calibri" w:hAnsi="Calibri" w:cs="Calibri"/>
          <w:color w:val="000000" w:themeColor="text1"/>
          <w:sz w:val="21"/>
          <w:szCs w:val="21"/>
        </w:rPr>
        <w:t>Para facilitar ambos procesos de evaluación y reflexión se utilizarán los siguientes cuestionarios (adaptados a través de Forms</w:t>
      </w:r>
      <w:r w:rsidRPr="00EA209F">
        <w:rPr>
          <w:rStyle w:val="Refdenotaalpie"/>
          <w:rFonts w:ascii="Calibri" w:hAnsi="Calibri" w:cs="Calibri"/>
          <w:color w:val="000000" w:themeColor="text1"/>
          <w:sz w:val="21"/>
          <w:szCs w:val="21"/>
        </w:rPr>
        <w:footnoteReference w:id="7"/>
      </w:r>
      <w:r w:rsidRPr="00EA209F">
        <w:rPr>
          <w:rFonts w:ascii="Calibri" w:hAnsi="Calibri" w:cs="Calibri"/>
          <w:color w:val="000000" w:themeColor="text1"/>
          <w:sz w:val="21"/>
          <w:szCs w:val="21"/>
        </w:rPr>
        <w:t>) para evaluar el seguimiento de la programación didáctica y la autoevaluación de la práctica docente, que queda contenida en su programación de aula.</w:t>
      </w:r>
    </w:p>
    <w:p w14:paraId="45D4E8B1" w14:textId="77777777" w:rsidR="00EA209F" w:rsidRDefault="00EA209F" w:rsidP="00EA209F">
      <w:pPr>
        <w:pStyle w:val="Default"/>
        <w:jc w:val="both"/>
        <w:rPr>
          <w:rFonts w:ascii="Times New Roman" w:hAnsi="Times New Roman" w:cs="Times New Roman"/>
          <w:color w:val="000000" w:themeColor="text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96"/>
        <w:gridCol w:w="449"/>
        <w:gridCol w:w="443"/>
        <w:gridCol w:w="439"/>
        <w:gridCol w:w="417"/>
      </w:tblGrid>
      <w:tr w:rsidR="00EA209F" w:rsidRPr="00EA209F" w14:paraId="07185855" w14:textId="77777777" w:rsidTr="009611AA">
        <w:trPr>
          <w:trHeight w:val="397"/>
        </w:trPr>
        <w:tc>
          <w:tcPr>
            <w:tcW w:w="4065" w:type="pct"/>
            <w:shd w:val="clear" w:color="auto" w:fill="BDD6EE" w:themeFill="accent1" w:themeFillTint="66"/>
            <w:vAlign w:val="center"/>
          </w:tcPr>
          <w:p w14:paraId="13EFAB71" w14:textId="77777777" w:rsidR="00EA209F" w:rsidRPr="00EA209F" w:rsidRDefault="00EA209F" w:rsidP="009611AA">
            <w:pPr>
              <w:spacing w:after="0" w:line="240" w:lineRule="auto"/>
              <w:jc w:val="center"/>
              <w:rPr>
                <w:rFonts w:cstheme="minorHAnsi"/>
                <w:b/>
                <w:bCs/>
                <w:sz w:val="20"/>
                <w:szCs w:val="20"/>
              </w:rPr>
            </w:pPr>
            <w:r w:rsidRPr="00EA209F">
              <w:rPr>
                <w:rFonts w:cstheme="minorHAnsi"/>
                <w:b/>
                <w:bCs/>
                <w:sz w:val="20"/>
                <w:szCs w:val="20"/>
              </w:rPr>
              <w:t xml:space="preserve">EVALUACIÓN DE LA PROGRAMACIÓN DIDÁCTICA </w:t>
            </w:r>
          </w:p>
        </w:tc>
        <w:tc>
          <w:tcPr>
            <w:tcW w:w="935" w:type="pct"/>
            <w:gridSpan w:val="4"/>
            <w:shd w:val="clear" w:color="auto" w:fill="BDD6EE" w:themeFill="accent1" w:themeFillTint="66"/>
            <w:vAlign w:val="center"/>
          </w:tcPr>
          <w:p w14:paraId="6C90B90F" w14:textId="77777777" w:rsidR="00EA209F" w:rsidRPr="00EA209F" w:rsidRDefault="00EA209F" w:rsidP="009611AA">
            <w:pPr>
              <w:spacing w:after="0" w:line="240" w:lineRule="auto"/>
              <w:jc w:val="center"/>
              <w:rPr>
                <w:rFonts w:cstheme="minorHAnsi"/>
                <w:b/>
                <w:sz w:val="20"/>
                <w:szCs w:val="20"/>
              </w:rPr>
            </w:pPr>
            <w:r w:rsidRPr="00EA209F">
              <w:rPr>
                <w:rFonts w:cstheme="minorHAnsi"/>
                <w:b/>
                <w:sz w:val="20"/>
                <w:szCs w:val="20"/>
              </w:rPr>
              <w:t>Puntuación</w:t>
            </w:r>
          </w:p>
        </w:tc>
      </w:tr>
      <w:tr w:rsidR="00EA209F" w:rsidRPr="00EA209F" w14:paraId="64CA0EF7" w14:textId="77777777" w:rsidTr="009611AA">
        <w:tc>
          <w:tcPr>
            <w:tcW w:w="4065" w:type="pct"/>
            <w:shd w:val="clear" w:color="auto" w:fill="auto"/>
          </w:tcPr>
          <w:p w14:paraId="4C016D4D" w14:textId="77777777" w:rsidR="00EA209F" w:rsidRPr="00EA209F" w:rsidRDefault="00EA209F" w:rsidP="009611AA">
            <w:pPr>
              <w:spacing w:after="0" w:line="240" w:lineRule="auto"/>
              <w:jc w:val="both"/>
              <w:rPr>
                <w:rFonts w:cstheme="minorHAnsi"/>
                <w:sz w:val="20"/>
                <w:szCs w:val="20"/>
              </w:rPr>
            </w:pPr>
            <w:r w:rsidRPr="00EA209F">
              <w:rPr>
                <w:rFonts w:cstheme="minorHAnsi"/>
                <w:b/>
                <w:sz w:val="20"/>
                <w:szCs w:val="20"/>
              </w:rPr>
              <w:t>ASPECTOS</w:t>
            </w:r>
          </w:p>
        </w:tc>
        <w:tc>
          <w:tcPr>
            <w:tcW w:w="240" w:type="pct"/>
            <w:shd w:val="clear" w:color="auto" w:fill="auto"/>
          </w:tcPr>
          <w:p w14:paraId="6DCAF431" w14:textId="77777777" w:rsidR="00EA209F" w:rsidRPr="00EA209F" w:rsidRDefault="00EA209F" w:rsidP="009611AA">
            <w:pPr>
              <w:spacing w:after="0" w:line="240" w:lineRule="auto"/>
              <w:jc w:val="both"/>
              <w:rPr>
                <w:rFonts w:cstheme="minorHAnsi"/>
                <w:sz w:val="20"/>
                <w:szCs w:val="20"/>
              </w:rPr>
            </w:pPr>
            <w:r w:rsidRPr="00EA209F">
              <w:rPr>
                <w:rFonts w:cstheme="minorHAnsi"/>
                <w:sz w:val="20"/>
                <w:szCs w:val="20"/>
              </w:rPr>
              <w:t>1</w:t>
            </w:r>
          </w:p>
        </w:tc>
        <w:tc>
          <w:tcPr>
            <w:tcW w:w="237" w:type="pct"/>
            <w:shd w:val="clear" w:color="auto" w:fill="auto"/>
          </w:tcPr>
          <w:p w14:paraId="1E06F81C" w14:textId="77777777" w:rsidR="00EA209F" w:rsidRPr="00EA209F" w:rsidRDefault="00EA209F" w:rsidP="009611AA">
            <w:pPr>
              <w:spacing w:after="0" w:line="240" w:lineRule="auto"/>
              <w:jc w:val="both"/>
              <w:rPr>
                <w:rFonts w:cstheme="minorHAnsi"/>
                <w:sz w:val="20"/>
                <w:szCs w:val="20"/>
              </w:rPr>
            </w:pPr>
            <w:r w:rsidRPr="00EA209F">
              <w:rPr>
                <w:rFonts w:cstheme="minorHAnsi"/>
                <w:sz w:val="20"/>
                <w:szCs w:val="20"/>
              </w:rPr>
              <w:t>2</w:t>
            </w:r>
          </w:p>
        </w:tc>
        <w:tc>
          <w:tcPr>
            <w:tcW w:w="235" w:type="pct"/>
            <w:shd w:val="clear" w:color="auto" w:fill="auto"/>
          </w:tcPr>
          <w:p w14:paraId="0C690AD7" w14:textId="77777777" w:rsidR="00EA209F" w:rsidRPr="00EA209F" w:rsidRDefault="00EA209F" w:rsidP="009611AA">
            <w:pPr>
              <w:spacing w:after="0" w:line="240" w:lineRule="auto"/>
              <w:jc w:val="both"/>
              <w:rPr>
                <w:rFonts w:cstheme="minorHAnsi"/>
                <w:sz w:val="20"/>
                <w:szCs w:val="20"/>
              </w:rPr>
            </w:pPr>
            <w:r w:rsidRPr="00EA209F">
              <w:rPr>
                <w:rFonts w:cstheme="minorHAnsi"/>
                <w:sz w:val="20"/>
                <w:szCs w:val="20"/>
              </w:rPr>
              <w:t>3</w:t>
            </w:r>
          </w:p>
        </w:tc>
        <w:tc>
          <w:tcPr>
            <w:tcW w:w="223" w:type="pct"/>
            <w:shd w:val="clear" w:color="auto" w:fill="auto"/>
          </w:tcPr>
          <w:p w14:paraId="34D18437" w14:textId="77777777" w:rsidR="00EA209F" w:rsidRPr="00EA209F" w:rsidRDefault="00EA209F" w:rsidP="009611AA">
            <w:pPr>
              <w:spacing w:after="0" w:line="240" w:lineRule="auto"/>
              <w:jc w:val="both"/>
              <w:rPr>
                <w:rFonts w:cstheme="minorHAnsi"/>
                <w:sz w:val="20"/>
                <w:szCs w:val="20"/>
              </w:rPr>
            </w:pPr>
            <w:r w:rsidRPr="00EA209F">
              <w:rPr>
                <w:rFonts w:cstheme="minorHAnsi"/>
                <w:sz w:val="20"/>
                <w:szCs w:val="20"/>
              </w:rPr>
              <w:t>4</w:t>
            </w:r>
          </w:p>
        </w:tc>
      </w:tr>
      <w:tr w:rsidR="00EA209F" w:rsidRPr="00EA209F" w14:paraId="266D3E2B" w14:textId="77777777" w:rsidTr="009611AA">
        <w:tc>
          <w:tcPr>
            <w:tcW w:w="5000" w:type="pct"/>
            <w:gridSpan w:val="5"/>
            <w:shd w:val="clear" w:color="auto" w:fill="FBE4D5" w:themeFill="accent2" w:themeFillTint="33"/>
          </w:tcPr>
          <w:p w14:paraId="36AD0388" w14:textId="77777777" w:rsidR="00EA209F" w:rsidRPr="00EA209F" w:rsidRDefault="00EA209F" w:rsidP="009611AA">
            <w:pPr>
              <w:spacing w:after="0" w:line="240" w:lineRule="auto"/>
              <w:jc w:val="both"/>
              <w:rPr>
                <w:rFonts w:cstheme="minorHAnsi"/>
                <w:b/>
                <w:bCs/>
                <w:sz w:val="20"/>
                <w:szCs w:val="20"/>
              </w:rPr>
            </w:pPr>
            <w:r w:rsidRPr="00EA209F">
              <w:rPr>
                <w:rFonts w:cstheme="minorHAnsi"/>
                <w:b/>
                <w:bCs/>
                <w:sz w:val="20"/>
                <w:szCs w:val="20"/>
              </w:rPr>
              <w:t xml:space="preserve">Elaboración de la programación </w:t>
            </w:r>
          </w:p>
        </w:tc>
      </w:tr>
      <w:tr w:rsidR="00EA209F" w:rsidRPr="00EA209F" w14:paraId="54551701" w14:textId="77777777" w:rsidTr="009611AA">
        <w:tc>
          <w:tcPr>
            <w:tcW w:w="4065" w:type="pct"/>
            <w:shd w:val="clear" w:color="auto" w:fill="auto"/>
          </w:tcPr>
          <w:p w14:paraId="47F6AF38" w14:textId="77777777" w:rsidR="00EA209F" w:rsidRPr="00EA209F" w:rsidRDefault="00EA209F" w:rsidP="009611AA">
            <w:pPr>
              <w:spacing w:after="0" w:line="240" w:lineRule="auto"/>
              <w:jc w:val="both"/>
              <w:rPr>
                <w:rFonts w:cstheme="minorHAnsi"/>
                <w:bCs/>
                <w:sz w:val="20"/>
                <w:szCs w:val="20"/>
              </w:rPr>
            </w:pPr>
            <w:r w:rsidRPr="00EA209F">
              <w:rPr>
                <w:rFonts w:cstheme="minorHAnsi"/>
                <w:bCs/>
                <w:sz w:val="20"/>
                <w:szCs w:val="20"/>
              </w:rPr>
              <w:t>Se ajusta a la normativa LOMLOE</w:t>
            </w:r>
          </w:p>
        </w:tc>
        <w:tc>
          <w:tcPr>
            <w:tcW w:w="240" w:type="pct"/>
            <w:shd w:val="clear" w:color="auto" w:fill="auto"/>
          </w:tcPr>
          <w:p w14:paraId="5DACC8A4" w14:textId="77777777" w:rsidR="00EA209F" w:rsidRPr="00EA209F" w:rsidRDefault="00EA209F" w:rsidP="009611AA">
            <w:pPr>
              <w:spacing w:after="0" w:line="240" w:lineRule="auto"/>
              <w:jc w:val="both"/>
              <w:rPr>
                <w:rFonts w:cstheme="minorHAnsi"/>
                <w:sz w:val="20"/>
                <w:szCs w:val="20"/>
              </w:rPr>
            </w:pPr>
          </w:p>
        </w:tc>
        <w:tc>
          <w:tcPr>
            <w:tcW w:w="237" w:type="pct"/>
            <w:shd w:val="clear" w:color="auto" w:fill="auto"/>
          </w:tcPr>
          <w:p w14:paraId="489A187D" w14:textId="77777777" w:rsidR="00EA209F" w:rsidRPr="00EA209F" w:rsidRDefault="00EA209F" w:rsidP="009611AA">
            <w:pPr>
              <w:spacing w:after="0" w:line="240" w:lineRule="auto"/>
              <w:jc w:val="both"/>
              <w:rPr>
                <w:rFonts w:cstheme="minorHAnsi"/>
                <w:sz w:val="20"/>
                <w:szCs w:val="20"/>
              </w:rPr>
            </w:pPr>
          </w:p>
        </w:tc>
        <w:tc>
          <w:tcPr>
            <w:tcW w:w="235" w:type="pct"/>
            <w:shd w:val="clear" w:color="auto" w:fill="auto"/>
          </w:tcPr>
          <w:p w14:paraId="5AAA563D" w14:textId="77777777" w:rsidR="00EA209F" w:rsidRPr="00EA209F" w:rsidRDefault="00EA209F" w:rsidP="009611AA">
            <w:pPr>
              <w:spacing w:after="0" w:line="240" w:lineRule="auto"/>
              <w:jc w:val="both"/>
              <w:rPr>
                <w:rFonts w:cstheme="minorHAnsi"/>
                <w:sz w:val="20"/>
                <w:szCs w:val="20"/>
              </w:rPr>
            </w:pPr>
          </w:p>
        </w:tc>
        <w:tc>
          <w:tcPr>
            <w:tcW w:w="223" w:type="pct"/>
            <w:shd w:val="clear" w:color="auto" w:fill="auto"/>
          </w:tcPr>
          <w:p w14:paraId="53BB5267" w14:textId="77777777" w:rsidR="00EA209F" w:rsidRPr="00EA209F" w:rsidRDefault="00EA209F" w:rsidP="009611AA">
            <w:pPr>
              <w:spacing w:after="0" w:line="240" w:lineRule="auto"/>
              <w:jc w:val="both"/>
              <w:rPr>
                <w:rFonts w:cstheme="minorHAnsi"/>
                <w:sz w:val="20"/>
                <w:szCs w:val="20"/>
              </w:rPr>
            </w:pPr>
          </w:p>
        </w:tc>
      </w:tr>
      <w:tr w:rsidR="00EA209F" w:rsidRPr="00EA209F" w14:paraId="2B1F116A" w14:textId="77777777" w:rsidTr="009611AA">
        <w:tc>
          <w:tcPr>
            <w:tcW w:w="4065" w:type="pct"/>
            <w:shd w:val="clear" w:color="auto" w:fill="auto"/>
          </w:tcPr>
          <w:p w14:paraId="5F60562E" w14:textId="77777777" w:rsidR="00EA209F" w:rsidRPr="00EA209F" w:rsidRDefault="00EA209F" w:rsidP="009611AA">
            <w:pPr>
              <w:spacing w:after="0" w:line="240" w:lineRule="auto"/>
              <w:jc w:val="both"/>
              <w:rPr>
                <w:rFonts w:cstheme="minorHAnsi"/>
                <w:bCs/>
                <w:sz w:val="20"/>
                <w:szCs w:val="20"/>
              </w:rPr>
            </w:pPr>
            <w:r w:rsidRPr="00EA209F">
              <w:rPr>
                <w:rFonts w:cstheme="minorHAnsi"/>
                <w:bCs/>
                <w:sz w:val="20"/>
                <w:szCs w:val="20"/>
              </w:rPr>
              <w:t>Cumple con las directrices y recomendaciones del centro (PGA)</w:t>
            </w:r>
          </w:p>
        </w:tc>
        <w:tc>
          <w:tcPr>
            <w:tcW w:w="240" w:type="pct"/>
            <w:shd w:val="clear" w:color="auto" w:fill="auto"/>
          </w:tcPr>
          <w:p w14:paraId="0DD7143B" w14:textId="77777777" w:rsidR="00EA209F" w:rsidRPr="00EA209F" w:rsidRDefault="00EA209F" w:rsidP="009611AA">
            <w:pPr>
              <w:spacing w:after="0" w:line="240" w:lineRule="auto"/>
              <w:jc w:val="both"/>
              <w:rPr>
                <w:rFonts w:cstheme="minorHAnsi"/>
                <w:sz w:val="20"/>
                <w:szCs w:val="20"/>
              </w:rPr>
            </w:pPr>
          </w:p>
        </w:tc>
        <w:tc>
          <w:tcPr>
            <w:tcW w:w="237" w:type="pct"/>
            <w:shd w:val="clear" w:color="auto" w:fill="auto"/>
          </w:tcPr>
          <w:p w14:paraId="0F2FD608" w14:textId="77777777" w:rsidR="00EA209F" w:rsidRPr="00EA209F" w:rsidRDefault="00EA209F" w:rsidP="009611AA">
            <w:pPr>
              <w:spacing w:after="0" w:line="240" w:lineRule="auto"/>
              <w:jc w:val="both"/>
              <w:rPr>
                <w:rFonts w:cstheme="minorHAnsi"/>
                <w:sz w:val="20"/>
                <w:szCs w:val="20"/>
              </w:rPr>
            </w:pPr>
          </w:p>
        </w:tc>
        <w:tc>
          <w:tcPr>
            <w:tcW w:w="235" w:type="pct"/>
            <w:shd w:val="clear" w:color="auto" w:fill="auto"/>
          </w:tcPr>
          <w:p w14:paraId="3932A608" w14:textId="77777777" w:rsidR="00EA209F" w:rsidRPr="00EA209F" w:rsidRDefault="00EA209F" w:rsidP="009611AA">
            <w:pPr>
              <w:spacing w:after="0" w:line="240" w:lineRule="auto"/>
              <w:jc w:val="both"/>
              <w:rPr>
                <w:rFonts w:cstheme="minorHAnsi"/>
                <w:sz w:val="20"/>
                <w:szCs w:val="20"/>
              </w:rPr>
            </w:pPr>
          </w:p>
        </w:tc>
        <w:tc>
          <w:tcPr>
            <w:tcW w:w="223" w:type="pct"/>
            <w:shd w:val="clear" w:color="auto" w:fill="auto"/>
          </w:tcPr>
          <w:p w14:paraId="6718526D" w14:textId="77777777" w:rsidR="00EA209F" w:rsidRPr="00EA209F" w:rsidRDefault="00EA209F" w:rsidP="009611AA">
            <w:pPr>
              <w:spacing w:after="0" w:line="240" w:lineRule="auto"/>
              <w:jc w:val="both"/>
              <w:rPr>
                <w:rFonts w:cstheme="minorHAnsi"/>
                <w:sz w:val="20"/>
                <w:szCs w:val="20"/>
              </w:rPr>
            </w:pPr>
          </w:p>
        </w:tc>
      </w:tr>
      <w:tr w:rsidR="00EA209F" w:rsidRPr="00EA209F" w14:paraId="31E272D3" w14:textId="77777777" w:rsidTr="009611AA">
        <w:tc>
          <w:tcPr>
            <w:tcW w:w="5000" w:type="pct"/>
            <w:gridSpan w:val="5"/>
            <w:shd w:val="clear" w:color="auto" w:fill="FBE4D5"/>
          </w:tcPr>
          <w:p w14:paraId="61EBE5F9" w14:textId="77777777" w:rsidR="00EA209F" w:rsidRPr="00EA209F" w:rsidRDefault="00EA209F" w:rsidP="009611AA">
            <w:pPr>
              <w:spacing w:after="0" w:line="240" w:lineRule="auto"/>
              <w:jc w:val="both"/>
              <w:rPr>
                <w:rFonts w:cstheme="minorHAnsi"/>
                <w:sz w:val="20"/>
                <w:szCs w:val="20"/>
              </w:rPr>
            </w:pPr>
            <w:r w:rsidRPr="00EA209F">
              <w:rPr>
                <w:rFonts w:cstheme="minorHAnsi"/>
                <w:b/>
                <w:bCs/>
                <w:sz w:val="20"/>
                <w:szCs w:val="20"/>
              </w:rPr>
              <w:lastRenderedPageBreak/>
              <w:t xml:space="preserve">Contenidos de la programación didáctica </w:t>
            </w:r>
          </w:p>
        </w:tc>
      </w:tr>
      <w:tr w:rsidR="00EA209F" w:rsidRPr="00EA209F" w14:paraId="47984DF3" w14:textId="77777777" w:rsidTr="009611AA">
        <w:tc>
          <w:tcPr>
            <w:tcW w:w="4065" w:type="pct"/>
            <w:shd w:val="clear" w:color="auto" w:fill="auto"/>
            <w:vAlign w:val="bottom"/>
          </w:tcPr>
          <w:p w14:paraId="575BDBAC" w14:textId="77777777" w:rsidR="00EA209F" w:rsidRPr="00EA209F" w:rsidRDefault="00EA209F" w:rsidP="009611AA">
            <w:pPr>
              <w:pStyle w:val="SinSangriaFrancesa"/>
              <w:spacing w:line="240" w:lineRule="auto"/>
              <w:rPr>
                <w:rFonts w:asciiTheme="minorHAnsi" w:hAnsiTheme="minorHAnsi" w:cstheme="minorHAnsi"/>
                <w:sz w:val="20"/>
                <w:szCs w:val="20"/>
                <w:lang w:eastAsia="es-ES"/>
              </w:rPr>
            </w:pPr>
            <w:r w:rsidRPr="00EA209F">
              <w:rPr>
                <w:rFonts w:asciiTheme="minorHAnsi" w:hAnsiTheme="minorHAnsi" w:cstheme="minorHAnsi"/>
                <w:sz w:val="20"/>
                <w:szCs w:val="20"/>
                <w:lang w:eastAsia="es-ES"/>
              </w:rPr>
              <w:t>Se ajusta a las exigencias de las orientaciones pedagógicas</w:t>
            </w:r>
          </w:p>
        </w:tc>
        <w:tc>
          <w:tcPr>
            <w:tcW w:w="240" w:type="pct"/>
            <w:shd w:val="clear" w:color="auto" w:fill="auto"/>
          </w:tcPr>
          <w:p w14:paraId="7A073936" w14:textId="77777777" w:rsidR="00EA209F" w:rsidRPr="00EA209F" w:rsidRDefault="00EA209F" w:rsidP="009611AA">
            <w:pPr>
              <w:spacing w:after="0" w:line="240" w:lineRule="auto"/>
              <w:jc w:val="both"/>
              <w:rPr>
                <w:rFonts w:cstheme="minorHAnsi"/>
                <w:sz w:val="20"/>
                <w:szCs w:val="20"/>
              </w:rPr>
            </w:pPr>
          </w:p>
        </w:tc>
        <w:tc>
          <w:tcPr>
            <w:tcW w:w="237" w:type="pct"/>
            <w:shd w:val="clear" w:color="auto" w:fill="auto"/>
          </w:tcPr>
          <w:p w14:paraId="022AC3C2" w14:textId="77777777" w:rsidR="00EA209F" w:rsidRPr="00EA209F" w:rsidRDefault="00EA209F" w:rsidP="009611AA">
            <w:pPr>
              <w:spacing w:after="0" w:line="240" w:lineRule="auto"/>
              <w:jc w:val="both"/>
              <w:rPr>
                <w:rFonts w:cstheme="minorHAnsi"/>
                <w:sz w:val="20"/>
                <w:szCs w:val="20"/>
              </w:rPr>
            </w:pPr>
          </w:p>
        </w:tc>
        <w:tc>
          <w:tcPr>
            <w:tcW w:w="235" w:type="pct"/>
            <w:shd w:val="clear" w:color="auto" w:fill="auto"/>
          </w:tcPr>
          <w:p w14:paraId="3DA495C2" w14:textId="77777777" w:rsidR="00EA209F" w:rsidRPr="00EA209F" w:rsidRDefault="00EA209F" w:rsidP="009611AA">
            <w:pPr>
              <w:spacing w:after="0" w:line="240" w:lineRule="auto"/>
              <w:jc w:val="both"/>
              <w:rPr>
                <w:rFonts w:cstheme="minorHAnsi"/>
                <w:sz w:val="20"/>
                <w:szCs w:val="20"/>
              </w:rPr>
            </w:pPr>
          </w:p>
        </w:tc>
        <w:tc>
          <w:tcPr>
            <w:tcW w:w="223" w:type="pct"/>
            <w:shd w:val="clear" w:color="auto" w:fill="auto"/>
          </w:tcPr>
          <w:p w14:paraId="6E121ABA" w14:textId="77777777" w:rsidR="00EA209F" w:rsidRPr="00EA209F" w:rsidRDefault="00EA209F" w:rsidP="009611AA">
            <w:pPr>
              <w:spacing w:after="0" w:line="240" w:lineRule="auto"/>
              <w:jc w:val="both"/>
              <w:rPr>
                <w:rFonts w:cstheme="minorHAnsi"/>
                <w:sz w:val="20"/>
                <w:szCs w:val="20"/>
              </w:rPr>
            </w:pPr>
          </w:p>
        </w:tc>
      </w:tr>
      <w:tr w:rsidR="00EA209F" w:rsidRPr="00EA209F" w14:paraId="2ADF9CB5" w14:textId="77777777" w:rsidTr="009611AA">
        <w:tc>
          <w:tcPr>
            <w:tcW w:w="4065" w:type="pct"/>
            <w:shd w:val="clear" w:color="auto" w:fill="auto"/>
            <w:vAlign w:val="bottom"/>
          </w:tcPr>
          <w:p w14:paraId="38F35133" w14:textId="77777777" w:rsidR="00EA209F" w:rsidRPr="00EA209F" w:rsidRDefault="00EA209F" w:rsidP="009611AA">
            <w:pPr>
              <w:pStyle w:val="SinSangriaFrancesa"/>
              <w:spacing w:line="240" w:lineRule="auto"/>
              <w:rPr>
                <w:rFonts w:asciiTheme="minorHAnsi" w:hAnsiTheme="minorHAnsi" w:cstheme="minorHAnsi"/>
                <w:sz w:val="20"/>
                <w:szCs w:val="20"/>
                <w:lang w:eastAsia="es-ES"/>
              </w:rPr>
            </w:pPr>
            <w:r w:rsidRPr="00EA209F">
              <w:rPr>
                <w:rFonts w:asciiTheme="minorHAnsi" w:hAnsiTheme="minorHAnsi" w:cstheme="minorHAnsi"/>
                <w:sz w:val="20"/>
                <w:szCs w:val="20"/>
                <w:lang w:eastAsia="es-ES"/>
              </w:rPr>
              <w:t>Se han seleccionado adecuadamente los contenidos de la normativa</w:t>
            </w:r>
          </w:p>
        </w:tc>
        <w:tc>
          <w:tcPr>
            <w:tcW w:w="240" w:type="pct"/>
            <w:shd w:val="clear" w:color="auto" w:fill="auto"/>
          </w:tcPr>
          <w:p w14:paraId="697ED6E9" w14:textId="77777777" w:rsidR="00EA209F" w:rsidRPr="00EA209F" w:rsidRDefault="00EA209F" w:rsidP="009611AA">
            <w:pPr>
              <w:spacing w:after="0" w:line="240" w:lineRule="auto"/>
              <w:jc w:val="both"/>
              <w:rPr>
                <w:rFonts w:cstheme="minorHAnsi"/>
                <w:sz w:val="20"/>
                <w:szCs w:val="20"/>
              </w:rPr>
            </w:pPr>
          </w:p>
        </w:tc>
        <w:tc>
          <w:tcPr>
            <w:tcW w:w="237" w:type="pct"/>
            <w:shd w:val="clear" w:color="auto" w:fill="auto"/>
          </w:tcPr>
          <w:p w14:paraId="42078A20" w14:textId="77777777" w:rsidR="00EA209F" w:rsidRPr="00EA209F" w:rsidRDefault="00EA209F" w:rsidP="009611AA">
            <w:pPr>
              <w:spacing w:after="0" w:line="240" w:lineRule="auto"/>
              <w:jc w:val="both"/>
              <w:rPr>
                <w:rFonts w:cstheme="minorHAnsi"/>
                <w:sz w:val="20"/>
                <w:szCs w:val="20"/>
              </w:rPr>
            </w:pPr>
          </w:p>
        </w:tc>
        <w:tc>
          <w:tcPr>
            <w:tcW w:w="235" w:type="pct"/>
            <w:shd w:val="clear" w:color="auto" w:fill="auto"/>
          </w:tcPr>
          <w:p w14:paraId="364AD387" w14:textId="77777777" w:rsidR="00EA209F" w:rsidRPr="00EA209F" w:rsidRDefault="00EA209F" w:rsidP="009611AA">
            <w:pPr>
              <w:spacing w:after="0" w:line="240" w:lineRule="auto"/>
              <w:jc w:val="both"/>
              <w:rPr>
                <w:rFonts w:cstheme="minorHAnsi"/>
                <w:sz w:val="20"/>
                <w:szCs w:val="20"/>
              </w:rPr>
            </w:pPr>
          </w:p>
        </w:tc>
        <w:tc>
          <w:tcPr>
            <w:tcW w:w="223" w:type="pct"/>
            <w:shd w:val="clear" w:color="auto" w:fill="auto"/>
          </w:tcPr>
          <w:p w14:paraId="6FA1BD14" w14:textId="77777777" w:rsidR="00EA209F" w:rsidRPr="00EA209F" w:rsidRDefault="00EA209F" w:rsidP="009611AA">
            <w:pPr>
              <w:spacing w:after="0" w:line="240" w:lineRule="auto"/>
              <w:jc w:val="both"/>
              <w:rPr>
                <w:rFonts w:cstheme="minorHAnsi"/>
                <w:sz w:val="20"/>
                <w:szCs w:val="20"/>
              </w:rPr>
            </w:pPr>
          </w:p>
        </w:tc>
      </w:tr>
      <w:tr w:rsidR="00EA209F" w:rsidRPr="00EA209F" w14:paraId="4FF6A987" w14:textId="77777777" w:rsidTr="009611AA">
        <w:tc>
          <w:tcPr>
            <w:tcW w:w="4065" w:type="pct"/>
            <w:shd w:val="clear" w:color="auto" w:fill="auto"/>
            <w:vAlign w:val="bottom"/>
          </w:tcPr>
          <w:p w14:paraId="5F8B89B8" w14:textId="77777777" w:rsidR="00EA209F" w:rsidRPr="00EA209F" w:rsidRDefault="00EA209F" w:rsidP="009611AA">
            <w:pPr>
              <w:pStyle w:val="SinSangriaFrancesa"/>
              <w:spacing w:line="240" w:lineRule="auto"/>
              <w:rPr>
                <w:rFonts w:asciiTheme="minorHAnsi" w:hAnsiTheme="minorHAnsi" w:cstheme="minorHAnsi"/>
                <w:sz w:val="20"/>
                <w:szCs w:val="20"/>
                <w:lang w:eastAsia="es-ES"/>
              </w:rPr>
            </w:pPr>
            <w:r w:rsidRPr="00EA209F">
              <w:rPr>
                <w:rFonts w:asciiTheme="minorHAnsi" w:hAnsiTheme="minorHAnsi" w:cstheme="minorHAnsi"/>
                <w:sz w:val="20"/>
                <w:szCs w:val="20"/>
                <w:lang w:eastAsia="es-ES"/>
              </w:rPr>
              <w:t>La ordenación de los contenidos es la conveniente</w:t>
            </w:r>
          </w:p>
        </w:tc>
        <w:tc>
          <w:tcPr>
            <w:tcW w:w="240" w:type="pct"/>
            <w:shd w:val="clear" w:color="auto" w:fill="auto"/>
          </w:tcPr>
          <w:p w14:paraId="072F3A01" w14:textId="77777777" w:rsidR="00EA209F" w:rsidRPr="00EA209F" w:rsidRDefault="00EA209F" w:rsidP="009611AA">
            <w:pPr>
              <w:spacing w:after="0" w:line="240" w:lineRule="auto"/>
              <w:jc w:val="both"/>
              <w:rPr>
                <w:rFonts w:cstheme="minorHAnsi"/>
                <w:sz w:val="20"/>
                <w:szCs w:val="20"/>
              </w:rPr>
            </w:pPr>
          </w:p>
        </w:tc>
        <w:tc>
          <w:tcPr>
            <w:tcW w:w="237" w:type="pct"/>
            <w:shd w:val="clear" w:color="auto" w:fill="auto"/>
          </w:tcPr>
          <w:p w14:paraId="39D0E9E4" w14:textId="77777777" w:rsidR="00EA209F" w:rsidRPr="00EA209F" w:rsidRDefault="00EA209F" w:rsidP="009611AA">
            <w:pPr>
              <w:spacing w:after="0" w:line="240" w:lineRule="auto"/>
              <w:jc w:val="both"/>
              <w:rPr>
                <w:rFonts w:cstheme="minorHAnsi"/>
                <w:sz w:val="20"/>
                <w:szCs w:val="20"/>
              </w:rPr>
            </w:pPr>
          </w:p>
        </w:tc>
        <w:tc>
          <w:tcPr>
            <w:tcW w:w="235" w:type="pct"/>
            <w:shd w:val="clear" w:color="auto" w:fill="auto"/>
          </w:tcPr>
          <w:p w14:paraId="1EA9AC24" w14:textId="77777777" w:rsidR="00EA209F" w:rsidRPr="00EA209F" w:rsidRDefault="00EA209F" w:rsidP="009611AA">
            <w:pPr>
              <w:spacing w:after="0" w:line="240" w:lineRule="auto"/>
              <w:jc w:val="both"/>
              <w:rPr>
                <w:rFonts w:cstheme="minorHAnsi"/>
                <w:sz w:val="20"/>
                <w:szCs w:val="20"/>
              </w:rPr>
            </w:pPr>
          </w:p>
        </w:tc>
        <w:tc>
          <w:tcPr>
            <w:tcW w:w="223" w:type="pct"/>
            <w:shd w:val="clear" w:color="auto" w:fill="auto"/>
          </w:tcPr>
          <w:p w14:paraId="6E3DB286" w14:textId="77777777" w:rsidR="00EA209F" w:rsidRPr="00EA209F" w:rsidRDefault="00EA209F" w:rsidP="009611AA">
            <w:pPr>
              <w:spacing w:after="0" w:line="240" w:lineRule="auto"/>
              <w:jc w:val="both"/>
              <w:rPr>
                <w:rFonts w:cstheme="minorHAnsi"/>
                <w:sz w:val="20"/>
                <w:szCs w:val="20"/>
              </w:rPr>
            </w:pPr>
          </w:p>
        </w:tc>
      </w:tr>
      <w:tr w:rsidR="00EA209F" w:rsidRPr="00EA209F" w14:paraId="441FE61C" w14:textId="77777777" w:rsidTr="009611AA">
        <w:tc>
          <w:tcPr>
            <w:tcW w:w="4065" w:type="pct"/>
            <w:shd w:val="clear" w:color="auto" w:fill="auto"/>
            <w:vAlign w:val="bottom"/>
          </w:tcPr>
          <w:p w14:paraId="44D27AC8" w14:textId="77777777" w:rsidR="00EA209F" w:rsidRPr="00EA209F" w:rsidRDefault="00EA209F" w:rsidP="009611AA">
            <w:pPr>
              <w:pStyle w:val="SinSangriaFrancesa"/>
              <w:spacing w:line="240" w:lineRule="auto"/>
              <w:rPr>
                <w:rFonts w:asciiTheme="minorHAnsi" w:hAnsiTheme="minorHAnsi" w:cstheme="minorHAnsi"/>
                <w:sz w:val="20"/>
                <w:szCs w:val="20"/>
                <w:lang w:eastAsia="es-ES"/>
              </w:rPr>
            </w:pPr>
            <w:r w:rsidRPr="00EA209F">
              <w:rPr>
                <w:rFonts w:asciiTheme="minorHAnsi" w:hAnsiTheme="minorHAnsi" w:cstheme="minorHAnsi"/>
                <w:sz w:val="20"/>
                <w:szCs w:val="20"/>
                <w:lang w:eastAsia="es-ES"/>
              </w:rPr>
              <w:t xml:space="preserve">Se han elaborado unidades de trabajo que especifiquen los contenidos de la programación. </w:t>
            </w:r>
          </w:p>
        </w:tc>
        <w:tc>
          <w:tcPr>
            <w:tcW w:w="240" w:type="pct"/>
            <w:shd w:val="clear" w:color="auto" w:fill="auto"/>
          </w:tcPr>
          <w:p w14:paraId="59BD2338" w14:textId="77777777" w:rsidR="00EA209F" w:rsidRPr="00EA209F" w:rsidRDefault="00EA209F" w:rsidP="009611AA">
            <w:pPr>
              <w:spacing w:after="0" w:line="240" w:lineRule="auto"/>
              <w:jc w:val="both"/>
              <w:rPr>
                <w:rFonts w:cstheme="minorHAnsi"/>
                <w:sz w:val="20"/>
                <w:szCs w:val="20"/>
              </w:rPr>
            </w:pPr>
          </w:p>
        </w:tc>
        <w:tc>
          <w:tcPr>
            <w:tcW w:w="237" w:type="pct"/>
            <w:shd w:val="clear" w:color="auto" w:fill="auto"/>
          </w:tcPr>
          <w:p w14:paraId="47FD1002" w14:textId="77777777" w:rsidR="00EA209F" w:rsidRPr="00EA209F" w:rsidRDefault="00EA209F" w:rsidP="009611AA">
            <w:pPr>
              <w:spacing w:after="0" w:line="240" w:lineRule="auto"/>
              <w:jc w:val="both"/>
              <w:rPr>
                <w:rFonts w:cstheme="minorHAnsi"/>
                <w:sz w:val="20"/>
                <w:szCs w:val="20"/>
              </w:rPr>
            </w:pPr>
          </w:p>
        </w:tc>
        <w:tc>
          <w:tcPr>
            <w:tcW w:w="235" w:type="pct"/>
            <w:shd w:val="clear" w:color="auto" w:fill="auto"/>
          </w:tcPr>
          <w:p w14:paraId="525BEF72" w14:textId="77777777" w:rsidR="00EA209F" w:rsidRPr="00EA209F" w:rsidRDefault="00EA209F" w:rsidP="009611AA">
            <w:pPr>
              <w:spacing w:after="0" w:line="240" w:lineRule="auto"/>
              <w:jc w:val="both"/>
              <w:rPr>
                <w:rFonts w:cstheme="minorHAnsi"/>
                <w:sz w:val="20"/>
                <w:szCs w:val="20"/>
              </w:rPr>
            </w:pPr>
          </w:p>
        </w:tc>
        <w:tc>
          <w:tcPr>
            <w:tcW w:w="223" w:type="pct"/>
            <w:shd w:val="clear" w:color="auto" w:fill="auto"/>
          </w:tcPr>
          <w:p w14:paraId="2BFDD6A3" w14:textId="77777777" w:rsidR="00EA209F" w:rsidRPr="00EA209F" w:rsidRDefault="00EA209F" w:rsidP="009611AA">
            <w:pPr>
              <w:spacing w:after="0" w:line="240" w:lineRule="auto"/>
              <w:jc w:val="both"/>
              <w:rPr>
                <w:rFonts w:cstheme="minorHAnsi"/>
                <w:sz w:val="20"/>
                <w:szCs w:val="20"/>
              </w:rPr>
            </w:pPr>
          </w:p>
        </w:tc>
      </w:tr>
      <w:tr w:rsidR="00EA209F" w:rsidRPr="00EA209F" w14:paraId="1A8D0606" w14:textId="77777777" w:rsidTr="009611AA">
        <w:tc>
          <w:tcPr>
            <w:tcW w:w="5000" w:type="pct"/>
            <w:gridSpan w:val="5"/>
            <w:shd w:val="clear" w:color="auto" w:fill="FBE4D5"/>
          </w:tcPr>
          <w:p w14:paraId="16CB912C" w14:textId="77777777" w:rsidR="00EA209F" w:rsidRPr="00EA209F" w:rsidRDefault="00EA209F" w:rsidP="009611AA">
            <w:pPr>
              <w:spacing w:after="0" w:line="240" w:lineRule="auto"/>
              <w:jc w:val="both"/>
              <w:rPr>
                <w:rFonts w:cstheme="minorHAnsi"/>
                <w:sz w:val="20"/>
                <w:szCs w:val="20"/>
              </w:rPr>
            </w:pPr>
            <w:r w:rsidRPr="00EA209F">
              <w:rPr>
                <w:rFonts w:cstheme="minorHAnsi"/>
                <w:b/>
                <w:bCs/>
                <w:sz w:val="20"/>
                <w:szCs w:val="20"/>
                <w:lang w:eastAsia="es-ES"/>
              </w:rPr>
              <w:t>Formulación de objetivos</w:t>
            </w:r>
          </w:p>
        </w:tc>
      </w:tr>
      <w:tr w:rsidR="00EA209F" w:rsidRPr="00EA209F" w14:paraId="707107B9" w14:textId="77777777" w:rsidTr="009611AA">
        <w:tc>
          <w:tcPr>
            <w:tcW w:w="4065" w:type="pct"/>
            <w:shd w:val="clear" w:color="auto" w:fill="auto"/>
            <w:vAlign w:val="bottom"/>
          </w:tcPr>
          <w:p w14:paraId="2F2CE122" w14:textId="77777777" w:rsidR="00EA209F" w:rsidRPr="00EA209F" w:rsidRDefault="00EA209F" w:rsidP="009611AA">
            <w:pPr>
              <w:pStyle w:val="SinSangriaFrancesa"/>
              <w:spacing w:line="240" w:lineRule="auto"/>
              <w:rPr>
                <w:rFonts w:asciiTheme="minorHAnsi" w:hAnsiTheme="minorHAnsi" w:cstheme="minorHAnsi"/>
                <w:sz w:val="20"/>
                <w:szCs w:val="20"/>
                <w:lang w:eastAsia="es-ES"/>
              </w:rPr>
            </w:pPr>
            <w:r w:rsidRPr="00EA209F">
              <w:rPr>
                <w:rFonts w:asciiTheme="minorHAnsi" w:hAnsiTheme="minorHAnsi" w:cstheme="minorHAnsi"/>
                <w:sz w:val="20"/>
                <w:szCs w:val="20"/>
                <w:lang w:eastAsia="es-ES"/>
              </w:rPr>
              <w:t>Su formulación es precisa y concreta</w:t>
            </w:r>
          </w:p>
        </w:tc>
        <w:tc>
          <w:tcPr>
            <w:tcW w:w="240" w:type="pct"/>
            <w:shd w:val="clear" w:color="auto" w:fill="auto"/>
          </w:tcPr>
          <w:p w14:paraId="67C59DBB" w14:textId="77777777" w:rsidR="00EA209F" w:rsidRPr="00EA209F" w:rsidRDefault="00EA209F" w:rsidP="009611AA">
            <w:pPr>
              <w:spacing w:after="0" w:line="240" w:lineRule="auto"/>
              <w:jc w:val="both"/>
              <w:rPr>
                <w:rFonts w:cstheme="minorHAnsi"/>
                <w:sz w:val="20"/>
                <w:szCs w:val="20"/>
              </w:rPr>
            </w:pPr>
          </w:p>
        </w:tc>
        <w:tc>
          <w:tcPr>
            <w:tcW w:w="237" w:type="pct"/>
            <w:shd w:val="clear" w:color="auto" w:fill="auto"/>
          </w:tcPr>
          <w:p w14:paraId="2340FA9C" w14:textId="77777777" w:rsidR="00EA209F" w:rsidRPr="00EA209F" w:rsidRDefault="00EA209F" w:rsidP="009611AA">
            <w:pPr>
              <w:spacing w:after="0" w:line="240" w:lineRule="auto"/>
              <w:jc w:val="both"/>
              <w:rPr>
                <w:rFonts w:cstheme="minorHAnsi"/>
                <w:sz w:val="20"/>
                <w:szCs w:val="20"/>
              </w:rPr>
            </w:pPr>
          </w:p>
        </w:tc>
        <w:tc>
          <w:tcPr>
            <w:tcW w:w="235" w:type="pct"/>
            <w:shd w:val="clear" w:color="auto" w:fill="auto"/>
          </w:tcPr>
          <w:p w14:paraId="0EDAE6D3" w14:textId="77777777" w:rsidR="00EA209F" w:rsidRPr="00EA209F" w:rsidRDefault="00EA209F" w:rsidP="009611AA">
            <w:pPr>
              <w:spacing w:after="0" w:line="240" w:lineRule="auto"/>
              <w:jc w:val="both"/>
              <w:rPr>
                <w:rFonts w:cstheme="minorHAnsi"/>
                <w:sz w:val="20"/>
                <w:szCs w:val="20"/>
              </w:rPr>
            </w:pPr>
          </w:p>
        </w:tc>
        <w:tc>
          <w:tcPr>
            <w:tcW w:w="223" w:type="pct"/>
            <w:shd w:val="clear" w:color="auto" w:fill="auto"/>
          </w:tcPr>
          <w:p w14:paraId="7ED5F04F" w14:textId="77777777" w:rsidR="00EA209F" w:rsidRPr="00EA209F" w:rsidRDefault="00EA209F" w:rsidP="009611AA">
            <w:pPr>
              <w:spacing w:after="0" w:line="240" w:lineRule="auto"/>
              <w:jc w:val="both"/>
              <w:rPr>
                <w:rFonts w:cstheme="minorHAnsi"/>
                <w:sz w:val="20"/>
                <w:szCs w:val="20"/>
              </w:rPr>
            </w:pPr>
          </w:p>
        </w:tc>
      </w:tr>
      <w:tr w:rsidR="00EA209F" w:rsidRPr="00EA209F" w14:paraId="6459D777" w14:textId="77777777" w:rsidTr="009611AA">
        <w:tc>
          <w:tcPr>
            <w:tcW w:w="4065" w:type="pct"/>
            <w:shd w:val="clear" w:color="auto" w:fill="auto"/>
            <w:vAlign w:val="bottom"/>
          </w:tcPr>
          <w:p w14:paraId="3B423C51" w14:textId="77777777" w:rsidR="00EA209F" w:rsidRPr="00EA209F" w:rsidRDefault="00EA209F" w:rsidP="009611AA">
            <w:pPr>
              <w:pStyle w:val="SinSangriaFrancesa"/>
              <w:spacing w:line="240" w:lineRule="auto"/>
              <w:rPr>
                <w:rFonts w:asciiTheme="minorHAnsi" w:hAnsiTheme="minorHAnsi" w:cstheme="minorHAnsi"/>
                <w:sz w:val="20"/>
                <w:szCs w:val="20"/>
                <w:lang w:eastAsia="es-ES"/>
              </w:rPr>
            </w:pPr>
            <w:r w:rsidRPr="00EA209F">
              <w:rPr>
                <w:rFonts w:asciiTheme="minorHAnsi" w:hAnsiTheme="minorHAnsi" w:cstheme="minorHAnsi"/>
                <w:sz w:val="20"/>
                <w:szCs w:val="20"/>
                <w:lang w:eastAsia="es-ES"/>
              </w:rPr>
              <w:t>Se diferencian objetivos de acuerdo con su importancia relativa</w:t>
            </w:r>
          </w:p>
        </w:tc>
        <w:tc>
          <w:tcPr>
            <w:tcW w:w="240" w:type="pct"/>
            <w:shd w:val="clear" w:color="auto" w:fill="auto"/>
          </w:tcPr>
          <w:p w14:paraId="7710CFDB" w14:textId="77777777" w:rsidR="00EA209F" w:rsidRPr="00EA209F" w:rsidRDefault="00EA209F" w:rsidP="009611AA">
            <w:pPr>
              <w:spacing w:after="0" w:line="240" w:lineRule="auto"/>
              <w:jc w:val="both"/>
              <w:rPr>
                <w:rFonts w:cstheme="minorHAnsi"/>
                <w:sz w:val="20"/>
                <w:szCs w:val="20"/>
              </w:rPr>
            </w:pPr>
          </w:p>
        </w:tc>
        <w:tc>
          <w:tcPr>
            <w:tcW w:w="237" w:type="pct"/>
            <w:shd w:val="clear" w:color="auto" w:fill="auto"/>
          </w:tcPr>
          <w:p w14:paraId="5B02FBFE" w14:textId="77777777" w:rsidR="00EA209F" w:rsidRPr="00EA209F" w:rsidRDefault="00EA209F" w:rsidP="009611AA">
            <w:pPr>
              <w:spacing w:after="0" w:line="240" w:lineRule="auto"/>
              <w:jc w:val="both"/>
              <w:rPr>
                <w:rFonts w:cstheme="minorHAnsi"/>
                <w:sz w:val="20"/>
                <w:szCs w:val="20"/>
              </w:rPr>
            </w:pPr>
          </w:p>
        </w:tc>
        <w:tc>
          <w:tcPr>
            <w:tcW w:w="235" w:type="pct"/>
            <w:shd w:val="clear" w:color="auto" w:fill="auto"/>
          </w:tcPr>
          <w:p w14:paraId="1C8A2DCC" w14:textId="77777777" w:rsidR="00EA209F" w:rsidRPr="00EA209F" w:rsidRDefault="00EA209F" w:rsidP="009611AA">
            <w:pPr>
              <w:spacing w:after="0" w:line="240" w:lineRule="auto"/>
              <w:jc w:val="both"/>
              <w:rPr>
                <w:rFonts w:cstheme="minorHAnsi"/>
                <w:sz w:val="20"/>
                <w:szCs w:val="20"/>
              </w:rPr>
            </w:pPr>
          </w:p>
        </w:tc>
        <w:tc>
          <w:tcPr>
            <w:tcW w:w="223" w:type="pct"/>
            <w:shd w:val="clear" w:color="auto" w:fill="auto"/>
          </w:tcPr>
          <w:p w14:paraId="7C0B9B82" w14:textId="77777777" w:rsidR="00EA209F" w:rsidRPr="00EA209F" w:rsidRDefault="00EA209F" w:rsidP="009611AA">
            <w:pPr>
              <w:spacing w:after="0" w:line="240" w:lineRule="auto"/>
              <w:jc w:val="both"/>
              <w:rPr>
                <w:rFonts w:cstheme="minorHAnsi"/>
                <w:sz w:val="20"/>
                <w:szCs w:val="20"/>
              </w:rPr>
            </w:pPr>
          </w:p>
        </w:tc>
      </w:tr>
      <w:tr w:rsidR="00EA209F" w:rsidRPr="00EA209F" w14:paraId="0CB88C17" w14:textId="77777777" w:rsidTr="009611AA">
        <w:tc>
          <w:tcPr>
            <w:tcW w:w="5000" w:type="pct"/>
            <w:gridSpan w:val="5"/>
            <w:shd w:val="clear" w:color="auto" w:fill="FBE4D5"/>
          </w:tcPr>
          <w:p w14:paraId="65ABD934" w14:textId="77777777" w:rsidR="00EA209F" w:rsidRPr="00EA209F" w:rsidRDefault="00EA209F" w:rsidP="009611AA">
            <w:pPr>
              <w:spacing w:after="0" w:line="240" w:lineRule="auto"/>
              <w:jc w:val="both"/>
              <w:rPr>
                <w:rFonts w:cstheme="minorHAnsi"/>
                <w:sz w:val="20"/>
                <w:szCs w:val="20"/>
              </w:rPr>
            </w:pPr>
            <w:r w:rsidRPr="00EA209F">
              <w:rPr>
                <w:rFonts w:cstheme="minorHAnsi"/>
                <w:b/>
                <w:bCs/>
                <w:sz w:val="20"/>
                <w:szCs w:val="20"/>
              </w:rPr>
              <w:t>Formulación de actividades</w:t>
            </w:r>
          </w:p>
        </w:tc>
      </w:tr>
      <w:tr w:rsidR="00EA209F" w:rsidRPr="00EA209F" w14:paraId="59C1C159" w14:textId="77777777" w:rsidTr="009611AA">
        <w:tc>
          <w:tcPr>
            <w:tcW w:w="4065" w:type="pct"/>
            <w:shd w:val="clear" w:color="auto" w:fill="auto"/>
            <w:vAlign w:val="bottom"/>
          </w:tcPr>
          <w:p w14:paraId="1EE30CEC" w14:textId="77777777" w:rsidR="00EA209F" w:rsidRPr="00EA209F" w:rsidRDefault="00EA209F" w:rsidP="009611AA">
            <w:pPr>
              <w:pStyle w:val="SinSangriaFrancesa"/>
              <w:spacing w:line="240" w:lineRule="auto"/>
              <w:rPr>
                <w:rFonts w:asciiTheme="minorHAnsi" w:hAnsiTheme="minorHAnsi" w:cstheme="minorHAnsi"/>
                <w:sz w:val="20"/>
                <w:szCs w:val="20"/>
                <w:lang w:eastAsia="es-ES"/>
              </w:rPr>
            </w:pPr>
            <w:r w:rsidRPr="00EA209F">
              <w:rPr>
                <w:rFonts w:asciiTheme="minorHAnsi" w:hAnsiTheme="minorHAnsi" w:cstheme="minorHAnsi"/>
                <w:sz w:val="20"/>
                <w:szCs w:val="20"/>
                <w:lang w:eastAsia="es-ES"/>
              </w:rPr>
              <w:t>Se adecúan a las exigencias de los objetivos previstos</w:t>
            </w:r>
          </w:p>
        </w:tc>
        <w:tc>
          <w:tcPr>
            <w:tcW w:w="240" w:type="pct"/>
            <w:shd w:val="clear" w:color="auto" w:fill="auto"/>
          </w:tcPr>
          <w:p w14:paraId="077386EA" w14:textId="77777777" w:rsidR="00EA209F" w:rsidRPr="00EA209F" w:rsidRDefault="00EA209F" w:rsidP="009611AA">
            <w:pPr>
              <w:spacing w:after="0" w:line="240" w:lineRule="auto"/>
              <w:jc w:val="both"/>
              <w:rPr>
                <w:rFonts w:cstheme="minorHAnsi"/>
                <w:sz w:val="20"/>
                <w:szCs w:val="20"/>
              </w:rPr>
            </w:pPr>
          </w:p>
        </w:tc>
        <w:tc>
          <w:tcPr>
            <w:tcW w:w="237" w:type="pct"/>
            <w:shd w:val="clear" w:color="auto" w:fill="auto"/>
          </w:tcPr>
          <w:p w14:paraId="760B75ED" w14:textId="77777777" w:rsidR="00EA209F" w:rsidRPr="00EA209F" w:rsidRDefault="00EA209F" w:rsidP="009611AA">
            <w:pPr>
              <w:spacing w:after="0" w:line="240" w:lineRule="auto"/>
              <w:jc w:val="both"/>
              <w:rPr>
                <w:rFonts w:cstheme="minorHAnsi"/>
                <w:sz w:val="20"/>
                <w:szCs w:val="20"/>
              </w:rPr>
            </w:pPr>
          </w:p>
        </w:tc>
        <w:tc>
          <w:tcPr>
            <w:tcW w:w="235" w:type="pct"/>
            <w:shd w:val="clear" w:color="auto" w:fill="auto"/>
          </w:tcPr>
          <w:p w14:paraId="30B80AC5" w14:textId="77777777" w:rsidR="00EA209F" w:rsidRPr="00EA209F" w:rsidRDefault="00EA209F" w:rsidP="009611AA">
            <w:pPr>
              <w:spacing w:after="0" w:line="240" w:lineRule="auto"/>
              <w:jc w:val="both"/>
              <w:rPr>
                <w:rFonts w:cstheme="minorHAnsi"/>
                <w:sz w:val="20"/>
                <w:szCs w:val="20"/>
              </w:rPr>
            </w:pPr>
          </w:p>
        </w:tc>
        <w:tc>
          <w:tcPr>
            <w:tcW w:w="223" w:type="pct"/>
            <w:shd w:val="clear" w:color="auto" w:fill="auto"/>
          </w:tcPr>
          <w:p w14:paraId="1F820335" w14:textId="77777777" w:rsidR="00EA209F" w:rsidRPr="00EA209F" w:rsidRDefault="00EA209F" w:rsidP="009611AA">
            <w:pPr>
              <w:spacing w:after="0" w:line="240" w:lineRule="auto"/>
              <w:jc w:val="both"/>
              <w:rPr>
                <w:rFonts w:cstheme="minorHAnsi"/>
                <w:sz w:val="20"/>
                <w:szCs w:val="20"/>
              </w:rPr>
            </w:pPr>
          </w:p>
        </w:tc>
      </w:tr>
      <w:tr w:rsidR="00EA209F" w:rsidRPr="00EA209F" w14:paraId="73819917" w14:textId="77777777" w:rsidTr="009611AA">
        <w:tc>
          <w:tcPr>
            <w:tcW w:w="4065" w:type="pct"/>
            <w:shd w:val="clear" w:color="auto" w:fill="auto"/>
            <w:vAlign w:val="bottom"/>
          </w:tcPr>
          <w:p w14:paraId="79235CE7" w14:textId="77777777" w:rsidR="00EA209F" w:rsidRPr="00EA209F" w:rsidRDefault="00EA209F" w:rsidP="009611AA">
            <w:pPr>
              <w:pStyle w:val="SinSangriaFrancesa"/>
              <w:spacing w:line="240" w:lineRule="auto"/>
              <w:rPr>
                <w:rFonts w:asciiTheme="minorHAnsi" w:hAnsiTheme="minorHAnsi" w:cstheme="minorHAnsi"/>
                <w:sz w:val="20"/>
                <w:szCs w:val="20"/>
                <w:lang w:eastAsia="es-ES"/>
              </w:rPr>
            </w:pPr>
            <w:r w:rsidRPr="00EA209F">
              <w:rPr>
                <w:rFonts w:asciiTheme="minorHAnsi" w:hAnsiTheme="minorHAnsi" w:cstheme="minorHAnsi"/>
                <w:sz w:val="20"/>
                <w:szCs w:val="20"/>
                <w:lang w:eastAsia="es-ES"/>
              </w:rPr>
              <w:t>Implican procesos de comprensión, análisis, síntesis, evaluación.</w:t>
            </w:r>
          </w:p>
        </w:tc>
        <w:tc>
          <w:tcPr>
            <w:tcW w:w="240" w:type="pct"/>
            <w:shd w:val="clear" w:color="auto" w:fill="auto"/>
          </w:tcPr>
          <w:p w14:paraId="5CB0077F" w14:textId="77777777" w:rsidR="00EA209F" w:rsidRPr="00EA209F" w:rsidRDefault="00EA209F" w:rsidP="009611AA">
            <w:pPr>
              <w:spacing w:after="0" w:line="240" w:lineRule="auto"/>
              <w:jc w:val="both"/>
              <w:rPr>
                <w:rFonts w:cstheme="minorHAnsi"/>
                <w:sz w:val="20"/>
                <w:szCs w:val="20"/>
              </w:rPr>
            </w:pPr>
          </w:p>
        </w:tc>
        <w:tc>
          <w:tcPr>
            <w:tcW w:w="237" w:type="pct"/>
            <w:shd w:val="clear" w:color="auto" w:fill="auto"/>
          </w:tcPr>
          <w:p w14:paraId="681C7D75" w14:textId="77777777" w:rsidR="00EA209F" w:rsidRPr="00EA209F" w:rsidRDefault="00EA209F" w:rsidP="009611AA">
            <w:pPr>
              <w:spacing w:after="0" w:line="240" w:lineRule="auto"/>
              <w:jc w:val="both"/>
              <w:rPr>
                <w:rFonts w:cstheme="minorHAnsi"/>
                <w:sz w:val="20"/>
                <w:szCs w:val="20"/>
              </w:rPr>
            </w:pPr>
          </w:p>
        </w:tc>
        <w:tc>
          <w:tcPr>
            <w:tcW w:w="235" w:type="pct"/>
            <w:shd w:val="clear" w:color="auto" w:fill="auto"/>
          </w:tcPr>
          <w:p w14:paraId="2805E80B" w14:textId="77777777" w:rsidR="00EA209F" w:rsidRPr="00EA209F" w:rsidRDefault="00EA209F" w:rsidP="009611AA">
            <w:pPr>
              <w:spacing w:after="0" w:line="240" w:lineRule="auto"/>
              <w:jc w:val="both"/>
              <w:rPr>
                <w:rFonts w:cstheme="minorHAnsi"/>
                <w:sz w:val="20"/>
                <w:szCs w:val="20"/>
              </w:rPr>
            </w:pPr>
          </w:p>
        </w:tc>
        <w:tc>
          <w:tcPr>
            <w:tcW w:w="223" w:type="pct"/>
            <w:shd w:val="clear" w:color="auto" w:fill="auto"/>
          </w:tcPr>
          <w:p w14:paraId="05A3AF1D" w14:textId="77777777" w:rsidR="00EA209F" w:rsidRPr="00EA209F" w:rsidRDefault="00EA209F" w:rsidP="009611AA">
            <w:pPr>
              <w:spacing w:after="0" w:line="240" w:lineRule="auto"/>
              <w:jc w:val="both"/>
              <w:rPr>
                <w:rFonts w:cstheme="minorHAnsi"/>
                <w:sz w:val="20"/>
                <w:szCs w:val="20"/>
              </w:rPr>
            </w:pPr>
          </w:p>
        </w:tc>
      </w:tr>
      <w:tr w:rsidR="00EA209F" w:rsidRPr="00EA209F" w14:paraId="50768AB4" w14:textId="77777777" w:rsidTr="009611AA">
        <w:tc>
          <w:tcPr>
            <w:tcW w:w="4065" w:type="pct"/>
            <w:shd w:val="clear" w:color="auto" w:fill="auto"/>
            <w:vAlign w:val="bottom"/>
          </w:tcPr>
          <w:p w14:paraId="4DDAF1FA" w14:textId="77777777" w:rsidR="00EA209F" w:rsidRPr="00EA209F" w:rsidRDefault="00EA209F" w:rsidP="009611AA">
            <w:pPr>
              <w:pStyle w:val="SinSangriaFrancesa"/>
              <w:spacing w:line="240" w:lineRule="auto"/>
              <w:rPr>
                <w:rFonts w:asciiTheme="minorHAnsi" w:hAnsiTheme="minorHAnsi" w:cstheme="minorHAnsi"/>
                <w:sz w:val="20"/>
                <w:szCs w:val="20"/>
                <w:lang w:eastAsia="es-ES"/>
              </w:rPr>
            </w:pPr>
            <w:r w:rsidRPr="00EA209F">
              <w:rPr>
                <w:rFonts w:asciiTheme="minorHAnsi" w:hAnsiTheme="minorHAnsi" w:cstheme="minorHAnsi"/>
                <w:sz w:val="20"/>
                <w:szCs w:val="20"/>
                <w:lang w:eastAsia="es-ES"/>
              </w:rPr>
              <w:t>Han sido programados en número suficiente para alcanzar los objetivos previstos</w:t>
            </w:r>
          </w:p>
        </w:tc>
        <w:tc>
          <w:tcPr>
            <w:tcW w:w="240" w:type="pct"/>
            <w:shd w:val="clear" w:color="auto" w:fill="auto"/>
          </w:tcPr>
          <w:p w14:paraId="6381EFF1" w14:textId="77777777" w:rsidR="00EA209F" w:rsidRPr="00EA209F" w:rsidRDefault="00EA209F" w:rsidP="009611AA">
            <w:pPr>
              <w:spacing w:after="0" w:line="240" w:lineRule="auto"/>
              <w:jc w:val="both"/>
              <w:rPr>
                <w:rFonts w:cstheme="minorHAnsi"/>
                <w:sz w:val="20"/>
                <w:szCs w:val="20"/>
              </w:rPr>
            </w:pPr>
          </w:p>
        </w:tc>
        <w:tc>
          <w:tcPr>
            <w:tcW w:w="237" w:type="pct"/>
            <w:shd w:val="clear" w:color="auto" w:fill="auto"/>
          </w:tcPr>
          <w:p w14:paraId="0ADECE84" w14:textId="77777777" w:rsidR="00EA209F" w:rsidRPr="00EA209F" w:rsidRDefault="00EA209F" w:rsidP="009611AA">
            <w:pPr>
              <w:spacing w:after="0" w:line="240" w:lineRule="auto"/>
              <w:jc w:val="both"/>
              <w:rPr>
                <w:rFonts w:cstheme="minorHAnsi"/>
                <w:sz w:val="20"/>
                <w:szCs w:val="20"/>
              </w:rPr>
            </w:pPr>
          </w:p>
        </w:tc>
        <w:tc>
          <w:tcPr>
            <w:tcW w:w="235" w:type="pct"/>
            <w:shd w:val="clear" w:color="auto" w:fill="auto"/>
          </w:tcPr>
          <w:p w14:paraId="20A548E4" w14:textId="77777777" w:rsidR="00EA209F" w:rsidRPr="00EA209F" w:rsidRDefault="00EA209F" w:rsidP="009611AA">
            <w:pPr>
              <w:spacing w:after="0" w:line="240" w:lineRule="auto"/>
              <w:jc w:val="both"/>
              <w:rPr>
                <w:rFonts w:cstheme="minorHAnsi"/>
                <w:sz w:val="20"/>
                <w:szCs w:val="20"/>
              </w:rPr>
            </w:pPr>
          </w:p>
        </w:tc>
        <w:tc>
          <w:tcPr>
            <w:tcW w:w="223" w:type="pct"/>
            <w:shd w:val="clear" w:color="auto" w:fill="auto"/>
          </w:tcPr>
          <w:p w14:paraId="7FEA095F" w14:textId="77777777" w:rsidR="00EA209F" w:rsidRPr="00EA209F" w:rsidRDefault="00EA209F" w:rsidP="009611AA">
            <w:pPr>
              <w:spacing w:after="0" w:line="240" w:lineRule="auto"/>
              <w:jc w:val="both"/>
              <w:rPr>
                <w:rFonts w:cstheme="minorHAnsi"/>
                <w:sz w:val="20"/>
                <w:szCs w:val="20"/>
              </w:rPr>
            </w:pPr>
          </w:p>
        </w:tc>
      </w:tr>
      <w:tr w:rsidR="00EA209F" w:rsidRPr="00EA209F" w14:paraId="099C18B5" w14:textId="77777777" w:rsidTr="009611AA">
        <w:tc>
          <w:tcPr>
            <w:tcW w:w="4065" w:type="pct"/>
            <w:shd w:val="clear" w:color="auto" w:fill="auto"/>
            <w:vAlign w:val="bottom"/>
          </w:tcPr>
          <w:p w14:paraId="6EB40BB5" w14:textId="77777777" w:rsidR="00EA209F" w:rsidRPr="00EA209F" w:rsidRDefault="00EA209F" w:rsidP="009611AA">
            <w:pPr>
              <w:pStyle w:val="SinSangriaFrancesa"/>
              <w:spacing w:line="240" w:lineRule="auto"/>
              <w:rPr>
                <w:rFonts w:asciiTheme="minorHAnsi" w:hAnsiTheme="minorHAnsi" w:cstheme="minorHAnsi"/>
                <w:sz w:val="20"/>
                <w:szCs w:val="20"/>
                <w:lang w:eastAsia="es-ES"/>
              </w:rPr>
            </w:pPr>
            <w:r w:rsidRPr="00EA209F">
              <w:rPr>
                <w:rFonts w:asciiTheme="minorHAnsi" w:hAnsiTheme="minorHAnsi" w:cstheme="minorHAnsi"/>
                <w:sz w:val="20"/>
                <w:szCs w:val="20"/>
                <w:lang w:eastAsia="es-ES"/>
              </w:rPr>
              <w:t>Se han programado actividades de recuperación y desarrollo.</w:t>
            </w:r>
          </w:p>
        </w:tc>
        <w:tc>
          <w:tcPr>
            <w:tcW w:w="240" w:type="pct"/>
            <w:shd w:val="clear" w:color="auto" w:fill="auto"/>
          </w:tcPr>
          <w:p w14:paraId="0C320350" w14:textId="77777777" w:rsidR="00EA209F" w:rsidRPr="00EA209F" w:rsidRDefault="00EA209F" w:rsidP="009611AA">
            <w:pPr>
              <w:spacing w:after="0" w:line="240" w:lineRule="auto"/>
              <w:jc w:val="both"/>
              <w:rPr>
                <w:rFonts w:cstheme="minorHAnsi"/>
                <w:sz w:val="20"/>
                <w:szCs w:val="20"/>
              </w:rPr>
            </w:pPr>
          </w:p>
        </w:tc>
        <w:tc>
          <w:tcPr>
            <w:tcW w:w="237" w:type="pct"/>
            <w:shd w:val="clear" w:color="auto" w:fill="auto"/>
          </w:tcPr>
          <w:p w14:paraId="75B5BE8B" w14:textId="77777777" w:rsidR="00EA209F" w:rsidRPr="00EA209F" w:rsidRDefault="00EA209F" w:rsidP="009611AA">
            <w:pPr>
              <w:spacing w:after="0" w:line="240" w:lineRule="auto"/>
              <w:jc w:val="both"/>
              <w:rPr>
                <w:rFonts w:cstheme="minorHAnsi"/>
                <w:sz w:val="20"/>
                <w:szCs w:val="20"/>
              </w:rPr>
            </w:pPr>
          </w:p>
        </w:tc>
        <w:tc>
          <w:tcPr>
            <w:tcW w:w="235" w:type="pct"/>
            <w:shd w:val="clear" w:color="auto" w:fill="auto"/>
          </w:tcPr>
          <w:p w14:paraId="585BDA53" w14:textId="77777777" w:rsidR="00EA209F" w:rsidRPr="00EA209F" w:rsidRDefault="00EA209F" w:rsidP="009611AA">
            <w:pPr>
              <w:spacing w:after="0" w:line="240" w:lineRule="auto"/>
              <w:jc w:val="both"/>
              <w:rPr>
                <w:rFonts w:cstheme="minorHAnsi"/>
                <w:sz w:val="20"/>
                <w:szCs w:val="20"/>
              </w:rPr>
            </w:pPr>
          </w:p>
        </w:tc>
        <w:tc>
          <w:tcPr>
            <w:tcW w:w="223" w:type="pct"/>
            <w:shd w:val="clear" w:color="auto" w:fill="auto"/>
          </w:tcPr>
          <w:p w14:paraId="56D3777F" w14:textId="77777777" w:rsidR="00EA209F" w:rsidRPr="00EA209F" w:rsidRDefault="00EA209F" w:rsidP="009611AA">
            <w:pPr>
              <w:spacing w:after="0" w:line="240" w:lineRule="auto"/>
              <w:jc w:val="both"/>
              <w:rPr>
                <w:rFonts w:cstheme="minorHAnsi"/>
                <w:sz w:val="20"/>
                <w:szCs w:val="20"/>
              </w:rPr>
            </w:pPr>
          </w:p>
        </w:tc>
      </w:tr>
      <w:tr w:rsidR="00EA209F" w:rsidRPr="00EA209F" w14:paraId="51E033DB" w14:textId="77777777" w:rsidTr="009611AA">
        <w:tc>
          <w:tcPr>
            <w:tcW w:w="4065" w:type="pct"/>
            <w:shd w:val="clear" w:color="auto" w:fill="auto"/>
            <w:vAlign w:val="bottom"/>
          </w:tcPr>
          <w:p w14:paraId="446C9BDD" w14:textId="77777777" w:rsidR="00EA209F" w:rsidRPr="00EA209F" w:rsidRDefault="00EA209F" w:rsidP="009611AA">
            <w:pPr>
              <w:pStyle w:val="SinSangriaFrancesa"/>
              <w:spacing w:line="240" w:lineRule="auto"/>
              <w:rPr>
                <w:rFonts w:asciiTheme="minorHAnsi" w:hAnsiTheme="minorHAnsi" w:cstheme="minorHAnsi"/>
                <w:sz w:val="20"/>
                <w:szCs w:val="20"/>
                <w:lang w:eastAsia="es-ES"/>
              </w:rPr>
            </w:pPr>
            <w:r w:rsidRPr="00EA209F">
              <w:rPr>
                <w:rFonts w:asciiTheme="minorHAnsi" w:hAnsiTheme="minorHAnsi" w:cstheme="minorHAnsi"/>
                <w:sz w:val="20"/>
                <w:szCs w:val="20"/>
                <w:lang w:eastAsia="es-ES"/>
              </w:rPr>
              <w:t>Las actividades programadas cumplen con los principios del DUA.</w:t>
            </w:r>
          </w:p>
        </w:tc>
        <w:tc>
          <w:tcPr>
            <w:tcW w:w="240" w:type="pct"/>
            <w:shd w:val="clear" w:color="auto" w:fill="auto"/>
          </w:tcPr>
          <w:p w14:paraId="15A44B66" w14:textId="77777777" w:rsidR="00EA209F" w:rsidRPr="00EA209F" w:rsidRDefault="00EA209F" w:rsidP="009611AA">
            <w:pPr>
              <w:spacing w:after="0" w:line="240" w:lineRule="auto"/>
              <w:jc w:val="both"/>
              <w:rPr>
                <w:rFonts w:cstheme="minorHAnsi"/>
                <w:sz w:val="20"/>
                <w:szCs w:val="20"/>
              </w:rPr>
            </w:pPr>
          </w:p>
        </w:tc>
        <w:tc>
          <w:tcPr>
            <w:tcW w:w="237" w:type="pct"/>
            <w:shd w:val="clear" w:color="auto" w:fill="auto"/>
          </w:tcPr>
          <w:p w14:paraId="5AED40ED" w14:textId="77777777" w:rsidR="00EA209F" w:rsidRPr="00EA209F" w:rsidRDefault="00EA209F" w:rsidP="009611AA">
            <w:pPr>
              <w:spacing w:after="0" w:line="240" w:lineRule="auto"/>
              <w:jc w:val="both"/>
              <w:rPr>
                <w:rFonts w:cstheme="minorHAnsi"/>
                <w:sz w:val="20"/>
                <w:szCs w:val="20"/>
              </w:rPr>
            </w:pPr>
          </w:p>
        </w:tc>
        <w:tc>
          <w:tcPr>
            <w:tcW w:w="235" w:type="pct"/>
            <w:shd w:val="clear" w:color="auto" w:fill="auto"/>
          </w:tcPr>
          <w:p w14:paraId="5AE098C4" w14:textId="77777777" w:rsidR="00EA209F" w:rsidRPr="00EA209F" w:rsidRDefault="00EA209F" w:rsidP="009611AA">
            <w:pPr>
              <w:spacing w:after="0" w:line="240" w:lineRule="auto"/>
              <w:jc w:val="both"/>
              <w:rPr>
                <w:rFonts w:cstheme="minorHAnsi"/>
                <w:sz w:val="20"/>
                <w:szCs w:val="20"/>
              </w:rPr>
            </w:pPr>
          </w:p>
        </w:tc>
        <w:tc>
          <w:tcPr>
            <w:tcW w:w="223" w:type="pct"/>
            <w:shd w:val="clear" w:color="auto" w:fill="auto"/>
          </w:tcPr>
          <w:p w14:paraId="75517AC8" w14:textId="77777777" w:rsidR="00EA209F" w:rsidRPr="00EA209F" w:rsidRDefault="00EA209F" w:rsidP="009611AA">
            <w:pPr>
              <w:spacing w:after="0" w:line="240" w:lineRule="auto"/>
              <w:jc w:val="both"/>
              <w:rPr>
                <w:rFonts w:cstheme="minorHAnsi"/>
                <w:sz w:val="20"/>
                <w:szCs w:val="20"/>
              </w:rPr>
            </w:pPr>
          </w:p>
        </w:tc>
      </w:tr>
      <w:tr w:rsidR="00EA209F" w:rsidRPr="00EA209F" w14:paraId="1DE6C32D" w14:textId="77777777" w:rsidTr="009611AA">
        <w:tc>
          <w:tcPr>
            <w:tcW w:w="5000" w:type="pct"/>
            <w:gridSpan w:val="5"/>
            <w:shd w:val="clear" w:color="auto" w:fill="FBE4D5"/>
            <w:vAlign w:val="bottom"/>
          </w:tcPr>
          <w:p w14:paraId="2132334D" w14:textId="77777777" w:rsidR="00EA209F" w:rsidRPr="00EA209F" w:rsidRDefault="00EA209F" w:rsidP="009611AA">
            <w:pPr>
              <w:spacing w:after="0" w:line="240" w:lineRule="auto"/>
              <w:jc w:val="both"/>
              <w:rPr>
                <w:rFonts w:cstheme="minorHAnsi"/>
                <w:sz w:val="20"/>
                <w:szCs w:val="20"/>
              </w:rPr>
            </w:pPr>
            <w:r w:rsidRPr="00EA209F">
              <w:rPr>
                <w:rFonts w:cstheme="minorHAnsi"/>
                <w:b/>
                <w:bCs/>
                <w:sz w:val="20"/>
                <w:szCs w:val="20"/>
                <w:lang w:eastAsia="es-ES"/>
              </w:rPr>
              <w:t>Estimación de tiempos</w:t>
            </w:r>
          </w:p>
        </w:tc>
      </w:tr>
      <w:tr w:rsidR="00EA209F" w:rsidRPr="00EA209F" w14:paraId="1E57E4DB" w14:textId="77777777" w:rsidTr="009611AA">
        <w:tc>
          <w:tcPr>
            <w:tcW w:w="4065" w:type="pct"/>
            <w:shd w:val="clear" w:color="auto" w:fill="auto"/>
            <w:vAlign w:val="bottom"/>
          </w:tcPr>
          <w:p w14:paraId="38DA63A6" w14:textId="77777777" w:rsidR="00EA209F" w:rsidRPr="00EA209F" w:rsidRDefault="00EA209F" w:rsidP="009611AA">
            <w:pPr>
              <w:pStyle w:val="SinSangriaFrancesa"/>
              <w:spacing w:line="240" w:lineRule="auto"/>
              <w:rPr>
                <w:rFonts w:asciiTheme="minorHAnsi" w:hAnsiTheme="minorHAnsi" w:cstheme="minorHAnsi"/>
                <w:sz w:val="20"/>
                <w:szCs w:val="20"/>
                <w:lang w:eastAsia="es-ES"/>
              </w:rPr>
            </w:pPr>
            <w:r w:rsidRPr="00EA209F">
              <w:rPr>
                <w:rFonts w:asciiTheme="minorHAnsi" w:hAnsiTheme="minorHAnsi" w:cstheme="minorHAnsi"/>
                <w:sz w:val="20"/>
                <w:szCs w:val="20"/>
                <w:lang w:eastAsia="es-ES"/>
              </w:rPr>
              <w:t xml:space="preserve">Se ha estimado convenientemente el tiempo necesario para desarrollar cada situación de aprendizaje. </w:t>
            </w:r>
          </w:p>
        </w:tc>
        <w:tc>
          <w:tcPr>
            <w:tcW w:w="240" w:type="pct"/>
            <w:shd w:val="clear" w:color="auto" w:fill="auto"/>
          </w:tcPr>
          <w:p w14:paraId="2D2DAA07" w14:textId="77777777" w:rsidR="00EA209F" w:rsidRPr="00EA209F" w:rsidRDefault="00EA209F" w:rsidP="009611AA">
            <w:pPr>
              <w:spacing w:after="0" w:line="240" w:lineRule="auto"/>
              <w:jc w:val="both"/>
              <w:rPr>
                <w:rFonts w:cstheme="minorHAnsi"/>
                <w:sz w:val="20"/>
                <w:szCs w:val="20"/>
              </w:rPr>
            </w:pPr>
          </w:p>
        </w:tc>
        <w:tc>
          <w:tcPr>
            <w:tcW w:w="237" w:type="pct"/>
            <w:shd w:val="clear" w:color="auto" w:fill="auto"/>
          </w:tcPr>
          <w:p w14:paraId="4BE09666" w14:textId="77777777" w:rsidR="00EA209F" w:rsidRPr="00EA209F" w:rsidRDefault="00EA209F" w:rsidP="009611AA">
            <w:pPr>
              <w:spacing w:after="0" w:line="240" w:lineRule="auto"/>
              <w:jc w:val="both"/>
              <w:rPr>
                <w:rFonts w:cstheme="minorHAnsi"/>
                <w:sz w:val="20"/>
                <w:szCs w:val="20"/>
              </w:rPr>
            </w:pPr>
          </w:p>
        </w:tc>
        <w:tc>
          <w:tcPr>
            <w:tcW w:w="235" w:type="pct"/>
            <w:shd w:val="clear" w:color="auto" w:fill="auto"/>
          </w:tcPr>
          <w:p w14:paraId="01F6A851" w14:textId="77777777" w:rsidR="00EA209F" w:rsidRPr="00EA209F" w:rsidRDefault="00EA209F" w:rsidP="009611AA">
            <w:pPr>
              <w:spacing w:after="0" w:line="240" w:lineRule="auto"/>
              <w:jc w:val="both"/>
              <w:rPr>
                <w:rFonts w:cstheme="minorHAnsi"/>
                <w:sz w:val="20"/>
                <w:szCs w:val="20"/>
              </w:rPr>
            </w:pPr>
          </w:p>
        </w:tc>
        <w:tc>
          <w:tcPr>
            <w:tcW w:w="223" w:type="pct"/>
            <w:shd w:val="clear" w:color="auto" w:fill="auto"/>
          </w:tcPr>
          <w:p w14:paraId="6EA3D60F" w14:textId="77777777" w:rsidR="00EA209F" w:rsidRPr="00EA209F" w:rsidRDefault="00EA209F" w:rsidP="009611AA">
            <w:pPr>
              <w:spacing w:after="0" w:line="240" w:lineRule="auto"/>
              <w:jc w:val="both"/>
              <w:rPr>
                <w:rFonts w:cstheme="minorHAnsi"/>
                <w:sz w:val="20"/>
                <w:szCs w:val="20"/>
              </w:rPr>
            </w:pPr>
          </w:p>
        </w:tc>
      </w:tr>
      <w:tr w:rsidR="00EA209F" w:rsidRPr="00EA209F" w14:paraId="7379899C" w14:textId="77777777" w:rsidTr="009611AA">
        <w:tc>
          <w:tcPr>
            <w:tcW w:w="4065" w:type="pct"/>
            <w:shd w:val="clear" w:color="auto" w:fill="auto"/>
            <w:vAlign w:val="bottom"/>
          </w:tcPr>
          <w:p w14:paraId="2CF3633A" w14:textId="77777777" w:rsidR="00EA209F" w:rsidRPr="00EA209F" w:rsidRDefault="00EA209F" w:rsidP="009611AA">
            <w:pPr>
              <w:pStyle w:val="SinSangriaFrancesa"/>
              <w:spacing w:line="240" w:lineRule="auto"/>
              <w:rPr>
                <w:rFonts w:asciiTheme="minorHAnsi" w:hAnsiTheme="minorHAnsi" w:cstheme="minorHAnsi"/>
                <w:sz w:val="20"/>
                <w:szCs w:val="20"/>
                <w:lang w:eastAsia="es-ES"/>
              </w:rPr>
            </w:pPr>
            <w:r w:rsidRPr="00EA209F">
              <w:rPr>
                <w:rFonts w:asciiTheme="minorHAnsi" w:hAnsiTheme="minorHAnsi" w:cstheme="minorHAnsi"/>
                <w:sz w:val="20"/>
                <w:szCs w:val="20"/>
                <w:lang w:eastAsia="es-ES"/>
              </w:rPr>
              <w:t>La temporalización y el número de sesiones establecido para cada situación de aprendizaje ha resultado correcto en relación con las actividades planteadas.</w:t>
            </w:r>
          </w:p>
        </w:tc>
        <w:tc>
          <w:tcPr>
            <w:tcW w:w="240" w:type="pct"/>
            <w:shd w:val="clear" w:color="auto" w:fill="auto"/>
          </w:tcPr>
          <w:p w14:paraId="10326E5B" w14:textId="77777777" w:rsidR="00EA209F" w:rsidRPr="00EA209F" w:rsidRDefault="00EA209F" w:rsidP="009611AA">
            <w:pPr>
              <w:spacing w:after="0" w:line="240" w:lineRule="auto"/>
              <w:jc w:val="both"/>
              <w:rPr>
                <w:rFonts w:cstheme="minorHAnsi"/>
                <w:sz w:val="20"/>
                <w:szCs w:val="20"/>
              </w:rPr>
            </w:pPr>
          </w:p>
        </w:tc>
        <w:tc>
          <w:tcPr>
            <w:tcW w:w="237" w:type="pct"/>
            <w:shd w:val="clear" w:color="auto" w:fill="auto"/>
          </w:tcPr>
          <w:p w14:paraId="79C05B11" w14:textId="77777777" w:rsidR="00EA209F" w:rsidRPr="00EA209F" w:rsidRDefault="00EA209F" w:rsidP="009611AA">
            <w:pPr>
              <w:spacing w:after="0" w:line="240" w:lineRule="auto"/>
              <w:jc w:val="both"/>
              <w:rPr>
                <w:rFonts w:cstheme="minorHAnsi"/>
                <w:sz w:val="20"/>
                <w:szCs w:val="20"/>
              </w:rPr>
            </w:pPr>
          </w:p>
        </w:tc>
        <w:tc>
          <w:tcPr>
            <w:tcW w:w="235" w:type="pct"/>
            <w:shd w:val="clear" w:color="auto" w:fill="auto"/>
          </w:tcPr>
          <w:p w14:paraId="63729C5A" w14:textId="77777777" w:rsidR="00EA209F" w:rsidRPr="00EA209F" w:rsidRDefault="00EA209F" w:rsidP="009611AA">
            <w:pPr>
              <w:spacing w:after="0" w:line="240" w:lineRule="auto"/>
              <w:jc w:val="both"/>
              <w:rPr>
                <w:rFonts w:cstheme="minorHAnsi"/>
                <w:sz w:val="20"/>
                <w:szCs w:val="20"/>
              </w:rPr>
            </w:pPr>
          </w:p>
        </w:tc>
        <w:tc>
          <w:tcPr>
            <w:tcW w:w="223" w:type="pct"/>
            <w:shd w:val="clear" w:color="auto" w:fill="auto"/>
          </w:tcPr>
          <w:p w14:paraId="3EE5083B" w14:textId="77777777" w:rsidR="00EA209F" w:rsidRPr="00EA209F" w:rsidRDefault="00EA209F" w:rsidP="009611AA">
            <w:pPr>
              <w:spacing w:after="0" w:line="240" w:lineRule="auto"/>
              <w:jc w:val="both"/>
              <w:rPr>
                <w:rFonts w:cstheme="minorHAnsi"/>
                <w:sz w:val="20"/>
                <w:szCs w:val="20"/>
              </w:rPr>
            </w:pPr>
          </w:p>
        </w:tc>
      </w:tr>
      <w:tr w:rsidR="00EA209F" w:rsidRPr="00EA209F" w14:paraId="78341FC2" w14:textId="77777777" w:rsidTr="009611AA">
        <w:tc>
          <w:tcPr>
            <w:tcW w:w="5000" w:type="pct"/>
            <w:gridSpan w:val="5"/>
            <w:shd w:val="clear" w:color="auto" w:fill="FBE4D5"/>
          </w:tcPr>
          <w:p w14:paraId="18A11F22" w14:textId="77777777" w:rsidR="00EA209F" w:rsidRPr="00EA209F" w:rsidRDefault="00EA209F" w:rsidP="009611AA">
            <w:pPr>
              <w:spacing w:after="0" w:line="240" w:lineRule="auto"/>
              <w:jc w:val="both"/>
              <w:rPr>
                <w:rFonts w:cstheme="minorHAnsi"/>
                <w:sz w:val="20"/>
                <w:szCs w:val="20"/>
              </w:rPr>
            </w:pPr>
            <w:r w:rsidRPr="00EA209F">
              <w:rPr>
                <w:rFonts w:cstheme="minorHAnsi"/>
                <w:b/>
                <w:bCs/>
                <w:sz w:val="20"/>
                <w:szCs w:val="20"/>
                <w:lang w:eastAsia="es-ES"/>
              </w:rPr>
              <w:t>Previsión de medios</w:t>
            </w:r>
          </w:p>
        </w:tc>
      </w:tr>
      <w:tr w:rsidR="00EA209F" w:rsidRPr="00EA209F" w14:paraId="3FDB5A4A" w14:textId="77777777" w:rsidTr="009611AA">
        <w:tc>
          <w:tcPr>
            <w:tcW w:w="4065" w:type="pct"/>
            <w:shd w:val="clear" w:color="auto" w:fill="auto"/>
            <w:vAlign w:val="bottom"/>
          </w:tcPr>
          <w:p w14:paraId="02B34F77" w14:textId="77777777" w:rsidR="00EA209F" w:rsidRPr="00EA209F" w:rsidRDefault="00EA209F" w:rsidP="009611AA">
            <w:pPr>
              <w:pStyle w:val="SinSangriaFrancesa"/>
              <w:spacing w:line="240" w:lineRule="auto"/>
              <w:rPr>
                <w:rFonts w:asciiTheme="minorHAnsi" w:hAnsiTheme="minorHAnsi" w:cstheme="minorHAnsi"/>
                <w:sz w:val="20"/>
                <w:szCs w:val="20"/>
                <w:lang w:eastAsia="es-ES"/>
              </w:rPr>
            </w:pPr>
            <w:r w:rsidRPr="00EA209F">
              <w:rPr>
                <w:rFonts w:asciiTheme="minorHAnsi" w:hAnsiTheme="minorHAnsi" w:cstheme="minorHAnsi"/>
                <w:sz w:val="20"/>
                <w:szCs w:val="20"/>
                <w:lang w:eastAsia="es-ES"/>
              </w:rPr>
              <w:t>Se ha previsto convenientemente la utilización de medios audiovisuales.</w:t>
            </w:r>
          </w:p>
        </w:tc>
        <w:tc>
          <w:tcPr>
            <w:tcW w:w="240" w:type="pct"/>
            <w:shd w:val="clear" w:color="auto" w:fill="auto"/>
          </w:tcPr>
          <w:p w14:paraId="33FC309E" w14:textId="77777777" w:rsidR="00EA209F" w:rsidRPr="00EA209F" w:rsidRDefault="00EA209F" w:rsidP="009611AA">
            <w:pPr>
              <w:spacing w:after="0" w:line="240" w:lineRule="auto"/>
              <w:jc w:val="both"/>
              <w:rPr>
                <w:rFonts w:cstheme="minorHAnsi"/>
                <w:sz w:val="20"/>
                <w:szCs w:val="20"/>
              </w:rPr>
            </w:pPr>
          </w:p>
        </w:tc>
        <w:tc>
          <w:tcPr>
            <w:tcW w:w="237" w:type="pct"/>
            <w:shd w:val="clear" w:color="auto" w:fill="auto"/>
          </w:tcPr>
          <w:p w14:paraId="6CE1F391" w14:textId="77777777" w:rsidR="00EA209F" w:rsidRPr="00EA209F" w:rsidRDefault="00EA209F" w:rsidP="009611AA">
            <w:pPr>
              <w:spacing w:after="0" w:line="240" w:lineRule="auto"/>
              <w:jc w:val="both"/>
              <w:rPr>
                <w:rFonts w:cstheme="minorHAnsi"/>
                <w:sz w:val="20"/>
                <w:szCs w:val="20"/>
              </w:rPr>
            </w:pPr>
          </w:p>
        </w:tc>
        <w:tc>
          <w:tcPr>
            <w:tcW w:w="235" w:type="pct"/>
            <w:shd w:val="clear" w:color="auto" w:fill="auto"/>
          </w:tcPr>
          <w:p w14:paraId="3349EE2C" w14:textId="77777777" w:rsidR="00EA209F" w:rsidRPr="00EA209F" w:rsidRDefault="00EA209F" w:rsidP="009611AA">
            <w:pPr>
              <w:spacing w:after="0" w:line="240" w:lineRule="auto"/>
              <w:jc w:val="both"/>
              <w:rPr>
                <w:rFonts w:cstheme="minorHAnsi"/>
                <w:sz w:val="20"/>
                <w:szCs w:val="20"/>
              </w:rPr>
            </w:pPr>
          </w:p>
        </w:tc>
        <w:tc>
          <w:tcPr>
            <w:tcW w:w="223" w:type="pct"/>
            <w:shd w:val="clear" w:color="auto" w:fill="auto"/>
          </w:tcPr>
          <w:p w14:paraId="3642E86C" w14:textId="77777777" w:rsidR="00EA209F" w:rsidRPr="00EA209F" w:rsidRDefault="00EA209F" w:rsidP="009611AA">
            <w:pPr>
              <w:spacing w:after="0" w:line="240" w:lineRule="auto"/>
              <w:jc w:val="both"/>
              <w:rPr>
                <w:rFonts w:cstheme="minorHAnsi"/>
                <w:sz w:val="20"/>
                <w:szCs w:val="20"/>
              </w:rPr>
            </w:pPr>
          </w:p>
        </w:tc>
      </w:tr>
      <w:tr w:rsidR="00EA209F" w:rsidRPr="00EA209F" w14:paraId="7FF4B618" w14:textId="77777777" w:rsidTr="009611AA">
        <w:tc>
          <w:tcPr>
            <w:tcW w:w="4065" w:type="pct"/>
            <w:shd w:val="clear" w:color="auto" w:fill="auto"/>
            <w:vAlign w:val="bottom"/>
          </w:tcPr>
          <w:p w14:paraId="5D23A7AA" w14:textId="77777777" w:rsidR="00EA209F" w:rsidRPr="00EA209F" w:rsidRDefault="00EA209F" w:rsidP="009611AA">
            <w:pPr>
              <w:pStyle w:val="SinSangriaFrancesa"/>
              <w:spacing w:line="240" w:lineRule="auto"/>
              <w:rPr>
                <w:rFonts w:asciiTheme="minorHAnsi" w:hAnsiTheme="minorHAnsi" w:cstheme="minorHAnsi"/>
                <w:sz w:val="20"/>
                <w:szCs w:val="20"/>
                <w:lang w:eastAsia="es-ES"/>
              </w:rPr>
            </w:pPr>
            <w:r w:rsidRPr="00EA209F">
              <w:rPr>
                <w:rFonts w:asciiTheme="minorHAnsi" w:hAnsiTheme="minorHAnsi" w:cstheme="minorHAnsi"/>
                <w:sz w:val="20"/>
                <w:szCs w:val="20"/>
                <w:lang w:eastAsia="es-ES"/>
              </w:rPr>
              <w:t xml:space="preserve">Se prevé la utilización conveniente del material propio de la materia. </w:t>
            </w:r>
          </w:p>
        </w:tc>
        <w:tc>
          <w:tcPr>
            <w:tcW w:w="240" w:type="pct"/>
            <w:shd w:val="clear" w:color="auto" w:fill="auto"/>
          </w:tcPr>
          <w:p w14:paraId="3BE41C58" w14:textId="77777777" w:rsidR="00EA209F" w:rsidRPr="00EA209F" w:rsidRDefault="00EA209F" w:rsidP="009611AA">
            <w:pPr>
              <w:spacing w:after="0" w:line="240" w:lineRule="auto"/>
              <w:jc w:val="both"/>
              <w:rPr>
                <w:rFonts w:cstheme="minorHAnsi"/>
                <w:sz w:val="20"/>
                <w:szCs w:val="20"/>
              </w:rPr>
            </w:pPr>
          </w:p>
        </w:tc>
        <w:tc>
          <w:tcPr>
            <w:tcW w:w="237" w:type="pct"/>
            <w:shd w:val="clear" w:color="auto" w:fill="auto"/>
          </w:tcPr>
          <w:p w14:paraId="392031EA" w14:textId="77777777" w:rsidR="00EA209F" w:rsidRPr="00EA209F" w:rsidRDefault="00EA209F" w:rsidP="009611AA">
            <w:pPr>
              <w:spacing w:after="0" w:line="240" w:lineRule="auto"/>
              <w:jc w:val="both"/>
              <w:rPr>
                <w:rFonts w:cstheme="minorHAnsi"/>
                <w:sz w:val="20"/>
                <w:szCs w:val="20"/>
              </w:rPr>
            </w:pPr>
          </w:p>
        </w:tc>
        <w:tc>
          <w:tcPr>
            <w:tcW w:w="235" w:type="pct"/>
            <w:shd w:val="clear" w:color="auto" w:fill="auto"/>
          </w:tcPr>
          <w:p w14:paraId="23279E99" w14:textId="77777777" w:rsidR="00EA209F" w:rsidRPr="00EA209F" w:rsidRDefault="00EA209F" w:rsidP="009611AA">
            <w:pPr>
              <w:spacing w:after="0" w:line="240" w:lineRule="auto"/>
              <w:jc w:val="both"/>
              <w:rPr>
                <w:rFonts w:cstheme="minorHAnsi"/>
                <w:sz w:val="20"/>
                <w:szCs w:val="20"/>
              </w:rPr>
            </w:pPr>
          </w:p>
        </w:tc>
        <w:tc>
          <w:tcPr>
            <w:tcW w:w="223" w:type="pct"/>
            <w:shd w:val="clear" w:color="auto" w:fill="auto"/>
          </w:tcPr>
          <w:p w14:paraId="41FC1D16" w14:textId="77777777" w:rsidR="00EA209F" w:rsidRPr="00EA209F" w:rsidRDefault="00EA209F" w:rsidP="009611AA">
            <w:pPr>
              <w:spacing w:after="0" w:line="240" w:lineRule="auto"/>
              <w:jc w:val="both"/>
              <w:rPr>
                <w:rFonts w:cstheme="minorHAnsi"/>
                <w:sz w:val="20"/>
                <w:szCs w:val="20"/>
              </w:rPr>
            </w:pPr>
          </w:p>
        </w:tc>
      </w:tr>
      <w:tr w:rsidR="00EA209F" w:rsidRPr="00EA209F" w14:paraId="32EBD166" w14:textId="77777777" w:rsidTr="009611AA">
        <w:tc>
          <w:tcPr>
            <w:tcW w:w="4065" w:type="pct"/>
            <w:shd w:val="clear" w:color="auto" w:fill="auto"/>
            <w:vAlign w:val="bottom"/>
          </w:tcPr>
          <w:p w14:paraId="69FAC681" w14:textId="77777777" w:rsidR="00EA209F" w:rsidRPr="00EA209F" w:rsidRDefault="00EA209F" w:rsidP="009611AA">
            <w:pPr>
              <w:pStyle w:val="SinSangriaFrancesa"/>
              <w:spacing w:line="240" w:lineRule="auto"/>
              <w:rPr>
                <w:rFonts w:asciiTheme="minorHAnsi" w:hAnsiTheme="minorHAnsi" w:cstheme="minorHAnsi"/>
                <w:sz w:val="20"/>
                <w:szCs w:val="20"/>
                <w:lang w:eastAsia="es-ES"/>
              </w:rPr>
            </w:pPr>
            <w:r w:rsidRPr="00EA209F">
              <w:rPr>
                <w:rFonts w:asciiTheme="minorHAnsi" w:hAnsiTheme="minorHAnsi" w:cstheme="minorHAnsi"/>
                <w:sz w:val="20"/>
                <w:szCs w:val="20"/>
                <w:lang w:eastAsia="es-ES"/>
              </w:rPr>
              <w:t>Se prevé la elaboración por los alumnos de materiales sencillos, cuando sea adecuado</w:t>
            </w:r>
          </w:p>
        </w:tc>
        <w:tc>
          <w:tcPr>
            <w:tcW w:w="240" w:type="pct"/>
            <w:shd w:val="clear" w:color="auto" w:fill="auto"/>
          </w:tcPr>
          <w:p w14:paraId="549E3295" w14:textId="77777777" w:rsidR="00EA209F" w:rsidRPr="00EA209F" w:rsidRDefault="00EA209F" w:rsidP="009611AA">
            <w:pPr>
              <w:spacing w:after="0" w:line="240" w:lineRule="auto"/>
              <w:jc w:val="both"/>
              <w:rPr>
                <w:rFonts w:cstheme="minorHAnsi"/>
                <w:sz w:val="20"/>
                <w:szCs w:val="20"/>
              </w:rPr>
            </w:pPr>
          </w:p>
        </w:tc>
        <w:tc>
          <w:tcPr>
            <w:tcW w:w="237" w:type="pct"/>
            <w:shd w:val="clear" w:color="auto" w:fill="auto"/>
          </w:tcPr>
          <w:p w14:paraId="5407514C" w14:textId="77777777" w:rsidR="00EA209F" w:rsidRPr="00EA209F" w:rsidRDefault="00EA209F" w:rsidP="009611AA">
            <w:pPr>
              <w:spacing w:after="0" w:line="240" w:lineRule="auto"/>
              <w:jc w:val="both"/>
              <w:rPr>
                <w:rFonts w:cstheme="minorHAnsi"/>
                <w:sz w:val="20"/>
                <w:szCs w:val="20"/>
              </w:rPr>
            </w:pPr>
          </w:p>
        </w:tc>
        <w:tc>
          <w:tcPr>
            <w:tcW w:w="235" w:type="pct"/>
            <w:shd w:val="clear" w:color="auto" w:fill="auto"/>
          </w:tcPr>
          <w:p w14:paraId="37C6C247" w14:textId="77777777" w:rsidR="00EA209F" w:rsidRPr="00EA209F" w:rsidRDefault="00EA209F" w:rsidP="009611AA">
            <w:pPr>
              <w:spacing w:after="0" w:line="240" w:lineRule="auto"/>
              <w:jc w:val="both"/>
              <w:rPr>
                <w:rFonts w:cstheme="minorHAnsi"/>
                <w:sz w:val="20"/>
                <w:szCs w:val="20"/>
              </w:rPr>
            </w:pPr>
          </w:p>
        </w:tc>
        <w:tc>
          <w:tcPr>
            <w:tcW w:w="223" w:type="pct"/>
            <w:shd w:val="clear" w:color="auto" w:fill="auto"/>
          </w:tcPr>
          <w:p w14:paraId="5F17E652" w14:textId="77777777" w:rsidR="00EA209F" w:rsidRPr="00EA209F" w:rsidRDefault="00EA209F" w:rsidP="009611AA">
            <w:pPr>
              <w:spacing w:after="0" w:line="240" w:lineRule="auto"/>
              <w:jc w:val="both"/>
              <w:rPr>
                <w:rFonts w:cstheme="minorHAnsi"/>
                <w:sz w:val="20"/>
                <w:szCs w:val="20"/>
              </w:rPr>
            </w:pPr>
          </w:p>
        </w:tc>
      </w:tr>
      <w:tr w:rsidR="00EA209F" w:rsidRPr="00EA209F" w14:paraId="23C542ED" w14:textId="77777777" w:rsidTr="009611AA">
        <w:tc>
          <w:tcPr>
            <w:tcW w:w="5000" w:type="pct"/>
            <w:gridSpan w:val="5"/>
            <w:shd w:val="clear" w:color="auto" w:fill="FBE4D5" w:themeFill="accent2" w:themeFillTint="33"/>
            <w:vAlign w:val="bottom"/>
          </w:tcPr>
          <w:p w14:paraId="1BCD0854" w14:textId="77777777" w:rsidR="00EA209F" w:rsidRPr="00EA209F" w:rsidRDefault="00EA209F" w:rsidP="009611AA">
            <w:pPr>
              <w:spacing w:after="0" w:line="240" w:lineRule="auto"/>
              <w:jc w:val="both"/>
              <w:rPr>
                <w:rFonts w:cstheme="minorHAnsi"/>
                <w:b/>
                <w:bCs/>
                <w:sz w:val="20"/>
                <w:szCs w:val="20"/>
              </w:rPr>
            </w:pPr>
            <w:r w:rsidRPr="00EA209F">
              <w:rPr>
                <w:rFonts w:cstheme="minorHAnsi"/>
                <w:b/>
                <w:bCs/>
                <w:sz w:val="20"/>
                <w:szCs w:val="20"/>
                <w:lang w:eastAsia="es-ES"/>
              </w:rPr>
              <w:t>Grado de cumplimiento de lo establecido en la programación didáctica.</w:t>
            </w:r>
          </w:p>
        </w:tc>
      </w:tr>
      <w:tr w:rsidR="00EA209F" w:rsidRPr="00EA209F" w14:paraId="6BFAECF5" w14:textId="77777777" w:rsidTr="009611AA">
        <w:tc>
          <w:tcPr>
            <w:tcW w:w="4065" w:type="pct"/>
            <w:shd w:val="clear" w:color="auto" w:fill="auto"/>
            <w:vAlign w:val="bottom"/>
          </w:tcPr>
          <w:p w14:paraId="61A551B7" w14:textId="77777777" w:rsidR="00EA209F" w:rsidRPr="00EA209F" w:rsidRDefault="00EA209F" w:rsidP="009611AA">
            <w:pPr>
              <w:pStyle w:val="SinSangriaFrancesa"/>
              <w:spacing w:line="240" w:lineRule="auto"/>
              <w:rPr>
                <w:rFonts w:asciiTheme="minorHAnsi" w:hAnsiTheme="minorHAnsi" w:cstheme="minorHAnsi"/>
                <w:sz w:val="20"/>
                <w:szCs w:val="20"/>
                <w:lang w:eastAsia="es-ES"/>
              </w:rPr>
            </w:pPr>
            <w:r w:rsidRPr="00EA209F">
              <w:rPr>
                <w:rFonts w:asciiTheme="minorHAnsi" w:hAnsiTheme="minorHAnsi" w:cstheme="minorHAnsi"/>
                <w:sz w:val="20"/>
                <w:szCs w:val="20"/>
                <w:lang w:eastAsia="es-ES"/>
              </w:rPr>
              <w:t xml:space="preserve">El proceso de enseñanza-aprendizaje diario se adapta a lo programado en este documento. </w:t>
            </w:r>
          </w:p>
        </w:tc>
        <w:tc>
          <w:tcPr>
            <w:tcW w:w="240" w:type="pct"/>
            <w:shd w:val="clear" w:color="auto" w:fill="auto"/>
          </w:tcPr>
          <w:p w14:paraId="1E3CCE99" w14:textId="77777777" w:rsidR="00EA209F" w:rsidRPr="00EA209F" w:rsidRDefault="00EA209F" w:rsidP="009611AA">
            <w:pPr>
              <w:spacing w:after="0" w:line="240" w:lineRule="auto"/>
              <w:jc w:val="both"/>
              <w:rPr>
                <w:rFonts w:cstheme="minorHAnsi"/>
                <w:sz w:val="20"/>
                <w:szCs w:val="20"/>
              </w:rPr>
            </w:pPr>
          </w:p>
        </w:tc>
        <w:tc>
          <w:tcPr>
            <w:tcW w:w="237" w:type="pct"/>
            <w:shd w:val="clear" w:color="auto" w:fill="auto"/>
          </w:tcPr>
          <w:p w14:paraId="1DCE7364" w14:textId="77777777" w:rsidR="00EA209F" w:rsidRPr="00EA209F" w:rsidRDefault="00EA209F" w:rsidP="009611AA">
            <w:pPr>
              <w:spacing w:after="0" w:line="240" w:lineRule="auto"/>
              <w:jc w:val="both"/>
              <w:rPr>
                <w:rFonts w:cstheme="minorHAnsi"/>
                <w:sz w:val="20"/>
                <w:szCs w:val="20"/>
              </w:rPr>
            </w:pPr>
          </w:p>
        </w:tc>
        <w:tc>
          <w:tcPr>
            <w:tcW w:w="235" w:type="pct"/>
            <w:shd w:val="clear" w:color="auto" w:fill="auto"/>
          </w:tcPr>
          <w:p w14:paraId="142D7276" w14:textId="77777777" w:rsidR="00EA209F" w:rsidRPr="00EA209F" w:rsidRDefault="00EA209F" w:rsidP="009611AA">
            <w:pPr>
              <w:spacing w:after="0" w:line="240" w:lineRule="auto"/>
              <w:jc w:val="both"/>
              <w:rPr>
                <w:rFonts w:cstheme="minorHAnsi"/>
                <w:sz w:val="20"/>
                <w:szCs w:val="20"/>
              </w:rPr>
            </w:pPr>
          </w:p>
        </w:tc>
        <w:tc>
          <w:tcPr>
            <w:tcW w:w="223" w:type="pct"/>
            <w:shd w:val="clear" w:color="auto" w:fill="auto"/>
          </w:tcPr>
          <w:p w14:paraId="2E8CD603" w14:textId="77777777" w:rsidR="00EA209F" w:rsidRPr="00EA209F" w:rsidRDefault="00EA209F" w:rsidP="009611AA">
            <w:pPr>
              <w:spacing w:after="0" w:line="240" w:lineRule="auto"/>
              <w:jc w:val="both"/>
              <w:rPr>
                <w:rFonts w:cstheme="minorHAnsi"/>
                <w:sz w:val="20"/>
                <w:szCs w:val="20"/>
              </w:rPr>
            </w:pPr>
          </w:p>
        </w:tc>
      </w:tr>
      <w:tr w:rsidR="00EA209F" w:rsidRPr="00EA209F" w14:paraId="1F40BE60" w14:textId="77777777" w:rsidTr="009611AA">
        <w:tc>
          <w:tcPr>
            <w:tcW w:w="4065" w:type="pct"/>
            <w:shd w:val="clear" w:color="auto" w:fill="auto"/>
            <w:vAlign w:val="bottom"/>
          </w:tcPr>
          <w:p w14:paraId="146151DE" w14:textId="77777777" w:rsidR="00EA209F" w:rsidRPr="00EA209F" w:rsidRDefault="00EA209F" w:rsidP="009611AA">
            <w:pPr>
              <w:pStyle w:val="SinSangriaFrancesa"/>
              <w:spacing w:line="240" w:lineRule="auto"/>
              <w:rPr>
                <w:rFonts w:asciiTheme="minorHAnsi" w:hAnsiTheme="minorHAnsi" w:cstheme="minorHAnsi"/>
                <w:sz w:val="20"/>
                <w:szCs w:val="20"/>
                <w:lang w:eastAsia="es-ES"/>
              </w:rPr>
            </w:pPr>
            <w:r w:rsidRPr="00EA209F">
              <w:rPr>
                <w:rFonts w:asciiTheme="minorHAnsi" w:hAnsiTheme="minorHAnsi" w:cstheme="minorHAnsi"/>
                <w:sz w:val="20"/>
                <w:szCs w:val="20"/>
                <w:lang w:eastAsia="es-ES"/>
              </w:rPr>
              <w:t xml:space="preserve">Se están aplicando los criterios, contenidos y aspectos metodológicos definidos en el aula. </w:t>
            </w:r>
          </w:p>
        </w:tc>
        <w:tc>
          <w:tcPr>
            <w:tcW w:w="240" w:type="pct"/>
            <w:shd w:val="clear" w:color="auto" w:fill="auto"/>
          </w:tcPr>
          <w:p w14:paraId="748E639F" w14:textId="77777777" w:rsidR="00EA209F" w:rsidRPr="00EA209F" w:rsidRDefault="00EA209F" w:rsidP="009611AA">
            <w:pPr>
              <w:spacing w:after="0" w:line="240" w:lineRule="auto"/>
              <w:jc w:val="both"/>
              <w:rPr>
                <w:rFonts w:cstheme="minorHAnsi"/>
                <w:sz w:val="20"/>
                <w:szCs w:val="20"/>
              </w:rPr>
            </w:pPr>
          </w:p>
        </w:tc>
        <w:tc>
          <w:tcPr>
            <w:tcW w:w="237" w:type="pct"/>
            <w:shd w:val="clear" w:color="auto" w:fill="auto"/>
          </w:tcPr>
          <w:p w14:paraId="1590D0E3" w14:textId="77777777" w:rsidR="00EA209F" w:rsidRPr="00EA209F" w:rsidRDefault="00EA209F" w:rsidP="009611AA">
            <w:pPr>
              <w:spacing w:after="0" w:line="240" w:lineRule="auto"/>
              <w:jc w:val="both"/>
              <w:rPr>
                <w:rFonts w:cstheme="minorHAnsi"/>
                <w:sz w:val="20"/>
                <w:szCs w:val="20"/>
              </w:rPr>
            </w:pPr>
          </w:p>
        </w:tc>
        <w:tc>
          <w:tcPr>
            <w:tcW w:w="235" w:type="pct"/>
            <w:shd w:val="clear" w:color="auto" w:fill="auto"/>
          </w:tcPr>
          <w:p w14:paraId="6FAA4D55" w14:textId="77777777" w:rsidR="00EA209F" w:rsidRPr="00EA209F" w:rsidRDefault="00EA209F" w:rsidP="009611AA">
            <w:pPr>
              <w:spacing w:after="0" w:line="240" w:lineRule="auto"/>
              <w:jc w:val="both"/>
              <w:rPr>
                <w:rFonts w:cstheme="minorHAnsi"/>
                <w:sz w:val="20"/>
                <w:szCs w:val="20"/>
              </w:rPr>
            </w:pPr>
          </w:p>
        </w:tc>
        <w:tc>
          <w:tcPr>
            <w:tcW w:w="223" w:type="pct"/>
            <w:shd w:val="clear" w:color="auto" w:fill="auto"/>
          </w:tcPr>
          <w:p w14:paraId="7365B0E9" w14:textId="77777777" w:rsidR="00EA209F" w:rsidRPr="00EA209F" w:rsidRDefault="00EA209F" w:rsidP="009611AA">
            <w:pPr>
              <w:spacing w:after="0" w:line="240" w:lineRule="auto"/>
              <w:jc w:val="both"/>
              <w:rPr>
                <w:rFonts w:cstheme="minorHAnsi"/>
                <w:sz w:val="20"/>
                <w:szCs w:val="20"/>
              </w:rPr>
            </w:pPr>
          </w:p>
        </w:tc>
      </w:tr>
      <w:tr w:rsidR="00EA209F" w:rsidRPr="00EA209F" w14:paraId="15B747AD" w14:textId="77777777" w:rsidTr="009611AA">
        <w:tc>
          <w:tcPr>
            <w:tcW w:w="5000" w:type="pct"/>
            <w:gridSpan w:val="5"/>
            <w:shd w:val="clear" w:color="auto" w:fill="FBE4D5"/>
          </w:tcPr>
          <w:p w14:paraId="11D439BA" w14:textId="77777777" w:rsidR="00EA209F" w:rsidRPr="00EA209F" w:rsidRDefault="00EA209F" w:rsidP="009611AA">
            <w:pPr>
              <w:spacing w:after="0" w:line="240" w:lineRule="auto"/>
              <w:jc w:val="both"/>
              <w:rPr>
                <w:rFonts w:cstheme="minorHAnsi"/>
                <w:b/>
                <w:sz w:val="20"/>
                <w:szCs w:val="20"/>
              </w:rPr>
            </w:pPr>
            <w:r w:rsidRPr="00EA209F">
              <w:rPr>
                <w:rFonts w:cstheme="minorHAnsi"/>
                <w:b/>
                <w:sz w:val="20"/>
                <w:szCs w:val="20"/>
              </w:rPr>
              <w:t>Formulación de la evaluación</w:t>
            </w:r>
          </w:p>
        </w:tc>
      </w:tr>
      <w:tr w:rsidR="00EA209F" w:rsidRPr="00EA209F" w14:paraId="4C1710A5" w14:textId="77777777" w:rsidTr="009611AA">
        <w:tc>
          <w:tcPr>
            <w:tcW w:w="4065" w:type="pct"/>
            <w:shd w:val="clear" w:color="auto" w:fill="auto"/>
          </w:tcPr>
          <w:p w14:paraId="334566AE" w14:textId="77777777" w:rsidR="00EA209F" w:rsidRPr="00EA209F" w:rsidRDefault="00EA209F" w:rsidP="009611AA">
            <w:pPr>
              <w:spacing w:after="0" w:line="240" w:lineRule="auto"/>
              <w:jc w:val="both"/>
              <w:rPr>
                <w:rFonts w:cstheme="minorHAnsi"/>
                <w:sz w:val="20"/>
                <w:szCs w:val="20"/>
              </w:rPr>
            </w:pPr>
            <w:r w:rsidRPr="00EA209F">
              <w:rPr>
                <w:rFonts w:cstheme="minorHAnsi"/>
                <w:sz w:val="20"/>
                <w:szCs w:val="20"/>
              </w:rPr>
              <w:t>La relación de contenidos, criterios de evaluación y competencias clave es adecuada</w:t>
            </w:r>
          </w:p>
        </w:tc>
        <w:tc>
          <w:tcPr>
            <w:tcW w:w="240" w:type="pct"/>
            <w:shd w:val="clear" w:color="auto" w:fill="auto"/>
          </w:tcPr>
          <w:p w14:paraId="0880E8D9" w14:textId="77777777" w:rsidR="00EA209F" w:rsidRPr="00EA209F" w:rsidRDefault="00EA209F" w:rsidP="009611AA">
            <w:pPr>
              <w:spacing w:after="0" w:line="240" w:lineRule="auto"/>
              <w:jc w:val="both"/>
              <w:rPr>
                <w:rFonts w:cstheme="minorHAnsi"/>
                <w:sz w:val="20"/>
                <w:szCs w:val="20"/>
              </w:rPr>
            </w:pPr>
          </w:p>
        </w:tc>
        <w:tc>
          <w:tcPr>
            <w:tcW w:w="237" w:type="pct"/>
            <w:shd w:val="clear" w:color="auto" w:fill="auto"/>
          </w:tcPr>
          <w:p w14:paraId="547172D2" w14:textId="77777777" w:rsidR="00EA209F" w:rsidRPr="00EA209F" w:rsidRDefault="00EA209F" w:rsidP="009611AA">
            <w:pPr>
              <w:spacing w:after="0" w:line="240" w:lineRule="auto"/>
              <w:jc w:val="both"/>
              <w:rPr>
                <w:rFonts w:cstheme="minorHAnsi"/>
                <w:sz w:val="20"/>
                <w:szCs w:val="20"/>
              </w:rPr>
            </w:pPr>
          </w:p>
        </w:tc>
        <w:tc>
          <w:tcPr>
            <w:tcW w:w="235" w:type="pct"/>
            <w:shd w:val="clear" w:color="auto" w:fill="auto"/>
          </w:tcPr>
          <w:p w14:paraId="1F4EBFA7" w14:textId="77777777" w:rsidR="00EA209F" w:rsidRPr="00EA209F" w:rsidRDefault="00EA209F" w:rsidP="009611AA">
            <w:pPr>
              <w:spacing w:after="0" w:line="240" w:lineRule="auto"/>
              <w:jc w:val="both"/>
              <w:rPr>
                <w:rFonts w:cstheme="minorHAnsi"/>
                <w:sz w:val="20"/>
                <w:szCs w:val="20"/>
              </w:rPr>
            </w:pPr>
          </w:p>
        </w:tc>
        <w:tc>
          <w:tcPr>
            <w:tcW w:w="223" w:type="pct"/>
            <w:shd w:val="clear" w:color="auto" w:fill="auto"/>
          </w:tcPr>
          <w:p w14:paraId="2B1B2995" w14:textId="77777777" w:rsidR="00EA209F" w:rsidRPr="00EA209F" w:rsidRDefault="00EA209F" w:rsidP="009611AA">
            <w:pPr>
              <w:spacing w:after="0" w:line="240" w:lineRule="auto"/>
              <w:jc w:val="both"/>
              <w:rPr>
                <w:rFonts w:cstheme="minorHAnsi"/>
                <w:sz w:val="20"/>
                <w:szCs w:val="20"/>
              </w:rPr>
            </w:pPr>
          </w:p>
        </w:tc>
      </w:tr>
      <w:tr w:rsidR="00EA209F" w:rsidRPr="00EA209F" w14:paraId="6CD21DAC" w14:textId="77777777" w:rsidTr="009611AA">
        <w:tc>
          <w:tcPr>
            <w:tcW w:w="4065" w:type="pct"/>
            <w:shd w:val="clear" w:color="auto" w:fill="auto"/>
          </w:tcPr>
          <w:p w14:paraId="2BE669C7" w14:textId="77777777" w:rsidR="00EA209F" w:rsidRPr="00EA209F" w:rsidRDefault="00EA209F" w:rsidP="009611AA">
            <w:pPr>
              <w:spacing w:after="0" w:line="240" w:lineRule="auto"/>
              <w:jc w:val="both"/>
              <w:rPr>
                <w:rFonts w:cstheme="minorHAnsi"/>
                <w:sz w:val="20"/>
                <w:szCs w:val="20"/>
              </w:rPr>
            </w:pPr>
            <w:r w:rsidRPr="00EA209F">
              <w:rPr>
                <w:rFonts w:cstheme="minorHAnsi"/>
                <w:sz w:val="20"/>
                <w:szCs w:val="20"/>
              </w:rPr>
              <w:t>Se han establecido indicadores de logro para los diferentes criterios de evaluación definidos por la normativa autonómica.</w:t>
            </w:r>
          </w:p>
        </w:tc>
        <w:tc>
          <w:tcPr>
            <w:tcW w:w="240" w:type="pct"/>
            <w:shd w:val="clear" w:color="auto" w:fill="auto"/>
          </w:tcPr>
          <w:p w14:paraId="4174B6FB" w14:textId="77777777" w:rsidR="00EA209F" w:rsidRPr="00EA209F" w:rsidRDefault="00EA209F" w:rsidP="009611AA">
            <w:pPr>
              <w:spacing w:after="0" w:line="240" w:lineRule="auto"/>
              <w:jc w:val="both"/>
              <w:rPr>
                <w:rFonts w:cstheme="minorHAnsi"/>
                <w:sz w:val="20"/>
                <w:szCs w:val="20"/>
              </w:rPr>
            </w:pPr>
          </w:p>
        </w:tc>
        <w:tc>
          <w:tcPr>
            <w:tcW w:w="237" w:type="pct"/>
            <w:shd w:val="clear" w:color="auto" w:fill="auto"/>
          </w:tcPr>
          <w:p w14:paraId="359CA429" w14:textId="77777777" w:rsidR="00EA209F" w:rsidRPr="00EA209F" w:rsidRDefault="00EA209F" w:rsidP="009611AA">
            <w:pPr>
              <w:spacing w:after="0" w:line="240" w:lineRule="auto"/>
              <w:jc w:val="both"/>
              <w:rPr>
                <w:rFonts w:cstheme="minorHAnsi"/>
                <w:sz w:val="20"/>
                <w:szCs w:val="20"/>
              </w:rPr>
            </w:pPr>
          </w:p>
        </w:tc>
        <w:tc>
          <w:tcPr>
            <w:tcW w:w="235" w:type="pct"/>
            <w:shd w:val="clear" w:color="auto" w:fill="auto"/>
          </w:tcPr>
          <w:p w14:paraId="55527EBA" w14:textId="77777777" w:rsidR="00EA209F" w:rsidRPr="00EA209F" w:rsidRDefault="00EA209F" w:rsidP="009611AA">
            <w:pPr>
              <w:spacing w:after="0" w:line="240" w:lineRule="auto"/>
              <w:jc w:val="both"/>
              <w:rPr>
                <w:rFonts w:cstheme="minorHAnsi"/>
                <w:sz w:val="20"/>
                <w:szCs w:val="20"/>
              </w:rPr>
            </w:pPr>
          </w:p>
        </w:tc>
        <w:tc>
          <w:tcPr>
            <w:tcW w:w="223" w:type="pct"/>
            <w:shd w:val="clear" w:color="auto" w:fill="auto"/>
          </w:tcPr>
          <w:p w14:paraId="58D48A7F" w14:textId="77777777" w:rsidR="00EA209F" w:rsidRPr="00EA209F" w:rsidRDefault="00EA209F" w:rsidP="009611AA">
            <w:pPr>
              <w:spacing w:after="0" w:line="240" w:lineRule="auto"/>
              <w:jc w:val="both"/>
              <w:rPr>
                <w:rFonts w:cstheme="minorHAnsi"/>
                <w:sz w:val="20"/>
                <w:szCs w:val="20"/>
              </w:rPr>
            </w:pPr>
          </w:p>
        </w:tc>
      </w:tr>
      <w:tr w:rsidR="00EA209F" w:rsidRPr="00EA209F" w14:paraId="27E3B7E1" w14:textId="77777777" w:rsidTr="009611AA">
        <w:tc>
          <w:tcPr>
            <w:tcW w:w="4065" w:type="pct"/>
            <w:shd w:val="clear" w:color="auto" w:fill="auto"/>
          </w:tcPr>
          <w:p w14:paraId="53C95322" w14:textId="77777777" w:rsidR="00EA209F" w:rsidRPr="00EA209F" w:rsidRDefault="00EA209F" w:rsidP="009611AA">
            <w:pPr>
              <w:spacing w:after="0" w:line="240" w:lineRule="auto"/>
              <w:jc w:val="both"/>
              <w:rPr>
                <w:rFonts w:cstheme="minorHAnsi"/>
                <w:sz w:val="20"/>
                <w:szCs w:val="20"/>
              </w:rPr>
            </w:pPr>
            <w:r w:rsidRPr="00EA209F">
              <w:rPr>
                <w:rFonts w:cstheme="minorHAnsi"/>
                <w:sz w:val="20"/>
                <w:szCs w:val="20"/>
              </w:rPr>
              <w:t>Los instrumentos de evaluación han permitido una adecuada observación de la consecución de los objetivos de etapa y competencias clave (a través de indicadores de logro y criterios de evaluación)</w:t>
            </w:r>
          </w:p>
        </w:tc>
        <w:tc>
          <w:tcPr>
            <w:tcW w:w="240" w:type="pct"/>
            <w:shd w:val="clear" w:color="auto" w:fill="auto"/>
          </w:tcPr>
          <w:p w14:paraId="6D871EBC" w14:textId="77777777" w:rsidR="00EA209F" w:rsidRPr="00EA209F" w:rsidRDefault="00EA209F" w:rsidP="009611AA">
            <w:pPr>
              <w:spacing w:after="0" w:line="240" w:lineRule="auto"/>
              <w:jc w:val="both"/>
              <w:rPr>
                <w:rFonts w:cstheme="minorHAnsi"/>
                <w:sz w:val="20"/>
                <w:szCs w:val="20"/>
              </w:rPr>
            </w:pPr>
          </w:p>
        </w:tc>
        <w:tc>
          <w:tcPr>
            <w:tcW w:w="237" w:type="pct"/>
            <w:shd w:val="clear" w:color="auto" w:fill="auto"/>
          </w:tcPr>
          <w:p w14:paraId="73B2F4E6" w14:textId="77777777" w:rsidR="00EA209F" w:rsidRPr="00EA209F" w:rsidRDefault="00EA209F" w:rsidP="009611AA">
            <w:pPr>
              <w:spacing w:after="0" w:line="240" w:lineRule="auto"/>
              <w:jc w:val="both"/>
              <w:rPr>
                <w:rFonts w:cstheme="minorHAnsi"/>
                <w:sz w:val="20"/>
                <w:szCs w:val="20"/>
              </w:rPr>
            </w:pPr>
          </w:p>
        </w:tc>
        <w:tc>
          <w:tcPr>
            <w:tcW w:w="235" w:type="pct"/>
            <w:shd w:val="clear" w:color="auto" w:fill="auto"/>
          </w:tcPr>
          <w:p w14:paraId="336A1D42" w14:textId="77777777" w:rsidR="00EA209F" w:rsidRPr="00EA209F" w:rsidRDefault="00EA209F" w:rsidP="009611AA">
            <w:pPr>
              <w:spacing w:after="0" w:line="240" w:lineRule="auto"/>
              <w:jc w:val="both"/>
              <w:rPr>
                <w:rFonts w:cstheme="minorHAnsi"/>
                <w:sz w:val="20"/>
                <w:szCs w:val="20"/>
              </w:rPr>
            </w:pPr>
          </w:p>
        </w:tc>
        <w:tc>
          <w:tcPr>
            <w:tcW w:w="223" w:type="pct"/>
            <w:shd w:val="clear" w:color="auto" w:fill="auto"/>
          </w:tcPr>
          <w:p w14:paraId="08F130A4" w14:textId="77777777" w:rsidR="00EA209F" w:rsidRPr="00EA209F" w:rsidRDefault="00EA209F" w:rsidP="009611AA">
            <w:pPr>
              <w:spacing w:after="0" w:line="240" w:lineRule="auto"/>
              <w:jc w:val="both"/>
              <w:rPr>
                <w:rFonts w:cstheme="minorHAnsi"/>
                <w:sz w:val="20"/>
                <w:szCs w:val="20"/>
              </w:rPr>
            </w:pPr>
          </w:p>
        </w:tc>
      </w:tr>
      <w:tr w:rsidR="00EA209F" w:rsidRPr="00EA209F" w14:paraId="21F58A50" w14:textId="77777777" w:rsidTr="009611AA">
        <w:tc>
          <w:tcPr>
            <w:tcW w:w="4065" w:type="pct"/>
            <w:shd w:val="clear" w:color="auto" w:fill="auto"/>
          </w:tcPr>
          <w:p w14:paraId="66120455" w14:textId="77777777" w:rsidR="00EA209F" w:rsidRPr="00EA209F" w:rsidRDefault="00EA209F" w:rsidP="009611AA">
            <w:pPr>
              <w:spacing w:after="0" w:line="240" w:lineRule="auto"/>
              <w:jc w:val="both"/>
              <w:rPr>
                <w:rFonts w:cstheme="minorHAnsi"/>
                <w:sz w:val="20"/>
                <w:szCs w:val="20"/>
              </w:rPr>
            </w:pPr>
            <w:r w:rsidRPr="00EA209F">
              <w:rPr>
                <w:rFonts w:cstheme="minorHAnsi"/>
                <w:sz w:val="20"/>
                <w:szCs w:val="20"/>
              </w:rPr>
              <w:t>Permite medir de forma fiable y ética los distintos ritmos de aprendizaje de cada alumno o alumna</w:t>
            </w:r>
          </w:p>
        </w:tc>
        <w:tc>
          <w:tcPr>
            <w:tcW w:w="240" w:type="pct"/>
            <w:shd w:val="clear" w:color="auto" w:fill="auto"/>
          </w:tcPr>
          <w:p w14:paraId="5C3D29A9" w14:textId="77777777" w:rsidR="00EA209F" w:rsidRPr="00EA209F" w:rsidRDefault="00EA209F" w:rsidP="009611AA">
            <w:pPr>
              <w:spacing w:after="0" w:line="240" w:lineRule="auto"/>
              <w:jc w:val="both"/>
              <w:rPr>
                <w:rFonts w:cstheme="minorHAnsi"/>
                <w:sz w:val="20"/>
                <w:szCs w:val="20"/>
              </w:rPr>
            </w:pPr>
          </w:p>
        </w:tc>
        <w:tc>
          <w:tcPr>
            <w:tcW w:w="237" w:type="pct"/>
            <w:shd w:val="clear" w:color="auto" w:fill="auto"/>
          </w:tcPr>
          <w:p w14:paraId="3174311B" w14:textId="77777777" w:rsidR="00EA209F" w:rsidRPr="00EA209F" w:rsidRDefault="00EA209F" w:rsidP="009611AA">
            <w:pPr>
              <w:spacing w:after="0" w:line="240" w:lineRule="auto"/>
              <w:jc w:val="both"/>
              <w:rPr>
                <w:rFonts w:cstheme="minorHAnsi"/>
                <w:sz w:val="20"/>
                <w:szCs w:val="20"/>
              </w:rPr>
            </w:pPr>
          </w:p>
        </w:tc>
        <w:tc>
          <w:tcPr>
            <w:tcW w:w="235" w:type="pct"/>
            <w:shd w:val="clear" w:color="auto" w:fill="auto"/>
          </w:tcPr>
          <w:p w14:paraId="518CA430" w14:textId="77777777" w:rsidR="00EA209F" w:rsidRPr="00EA209F" w:rsidRDefault="00EA209F" w:rsidP="009611AA">
            <w:pPr>
              <w:spacing w:after="0" w:line="240" w:lineRule="auto"/>
              <w:jc w:val="both"/>
              <w:rPr>
                <w:rFonts w:cstheme="minorHAnsi"/>
                <w:sz w:val="20"/>
                <w:szCs w:val="20"/>
              </w:rPr>
            </w:pPr>
          </w:p>
        </w:tc>
        <w:tc>
          <w:tcPr>
            <w:tcW w:w="223" w:type="pct"/>
            <w:shd w:val="clear" w:color="auto" w:fill="auto"/>
          </w:tcPr>
          <w:p w14:paraId="1B8394F0" w14:textId="77777777" w:rsidR="00EA209F" w:rsidRPr="00EA209F" w:rsidRDefault="00EA209F" w:rsidP="009611AA">
            <w:pPr>
              <w:spacing w:after="0" w:line="240" w:lineRule="auto"/>
              <w:jc w:val="both"/>
              <w:rPr>
                <w:rFonts w:cstheme="minorHAnsi"/>
                <w:sz w:val="20"/>
                <w:szCs w:val="20"/>
              </w:rPr>
            </w:pPr>
          </w:p>
        </w:tc>
      </w:tr>
      <w:tr w:rsidR="00EA209F" w:rsidRPr="00EA209F" w14:paraId="08909402" w14:textId="77777777" w:rsidTr="009611AA">
        <w:tc>
          <w:tcPr>
            <w:tcW w:w="5000" w:type="pct"/>
            <w:gridSpan w:val="5"/>
            <w:shd w:val="clear" w:color="auto" w:fill="FBE4D5" w:themeFill="accent2" w:themeFillTint="33"/>
          </w:tcPr>
          <w:p w14:paraId="63C7F1B5" w14:textId="77777777" w:rsidR="00EA209F" w:rsidRPr="00EA209F" w:rsidRDefault="00EA209F" w:rsidP="009611AA">
            <w:pPr>
              <w:spacing w:after="0" w:line="240" w:lineRule="auto"/>
              <w:jc w:val="both"/>
              <w:rPr>
                <w:rFonts w:cstheme="minorHAnsi"/>
                <w:sz w:val="20"/>
                <w:szCs w:val="20"/>
              </w:rPr>
            </w:pPr>
            <w:r w:rsidRPr="00EA209F">
              <w:rPr>
                <w:rFonts w:cstheme="minorHAnsi"/>
                <w:b/>
                <w:bCs/>
                <w:sz w:val="20"/>
                <w:szCs w:val="20"/>
              </w:rPr>
              <w:t>Revisión de la programación didáctica</w:t>
            </w:r>
          </w:p>
        </w:tc>
      </w:tr>
      <w:tr w:rsidR="00EA209F" w:rsidRPr="00EA209F" w14:paraId="0BC608BE" w14:textId="77777777" w:rsidTr="009611AA">
        <w:tc>
          <w:tcPr>
            <w:tcW w:w="4065" w:type="pct"/>
            <w:shd w:val="clear" w:color="auto" w:fill="auto"/>
          </w:tcPr>
          <w:p w14:paraId="2D8ACFBE" w14:textId="77777777" w:rsidR="00EA209F" w:rsidRPr="00EA209F" w:rsidRDefault="00EA209F" w:rsidP="009611AA">
            <w:pPr>
              <w:spacing w:after="0" w:line="240" w:lineRule="auto"/>
              <w:jc w:val="both"/>
              <w:rPr>
                <w:rFonts w:cstheme="minorHAnsi"/>
                <w:sz w:val="20"/>
                <w:szCs w:val="20"/>
              </w:rPr>
            </w:pPr>
            <w:bookmarkStart w:id="5" w:name="_Hlk131087550"/>
            <w:r w:rsidRPr="00EA209F">
              <w:rPr>
                <w:rFonts w:cstheme="minorHAnsi"/>
                <w:sz w:val="20"/>
                <w:szCs w:val="20"/>
              </w:rPr>
              <w:t xml:space="preserve">El cumplimiento de la programación y las adaptaciones que esta necesita se está realizando mensualmente por las integrantes del departamento. </w:t>
            </w:r>
          </w:p>
        </w:tc>
        <w:tc>
          <w:tcPr>
            <w:tcW w:w="240" w:type="pct"/>
            <w:shd w:val="clear" w:color="auto" w:fill="auto"/>
          </w:tcPr>
          <w:p w14:paraId="41507CA6" w14:textId="77777777" w:rsidR="00EA209F" w:rsidRPr="00EA209F" w:rsidRDefault="00EA209F" w:rsidP="009611AA">
            <w:pPr>
              <w:spacing w:after="0" w:line="240" w:lineRule="auto"/>
              <w:jc w:val="both"/>
              <w:rPr>
                <w:rFonts w:cstheme="minorHAnsi"/>
                <w:sz w:val="20"/>
                <w:szCs w:val="20"/>
              </w:rPr>
            </w:pPr>
          </w:p>
        </w:tc>
        <w:tc>
          <w:tcPr>
            <w:tcW w:w="237" w:type="pct"/>
            <w:shd w:val="clear" w:color="auto" w:fill="auto"/>
          </w:tcPr>
          <w:p w14:paraId="47CAB0DD" w14:textId="77777777" w:rsidR="00EA209F" w:rsidRPr="00EA209F" w:rsidRDefault="00EA209F" w:rsidP="009611AA">
            <w:pPr>
              <w:spacing w:after="0" w:line="240" w:lineRule="auto"/>
              <w:jc w:val="both"/>
              <w:rPr>
                <w:rFonts w:cstheme="minorHAnsi"/>
                <w:sz w:val="20"/>
                <w:szCs w:val="20"/>
              </w:rPr>
            </w:pPr>
          </w:p>
        </w:tc>
        <w:tc>
          <w:tcPr>
            <w:tcW w:w="235" w:type="pct"/>
            <w:shd w:val="clear" w:color="auto" w:fill="auto"/>
          </w:tcPr>
          <w:p w14:paraId="45EFEFD7" w14:textId="77777777" w:rsidR="00EA209F" w:rsidRPr="00EA209F" w:rsidRDefault="00EA209F" w:rsidP="009611AA">
            <w:pPr>
              <w:spacing w:after="0" w:line="240" w:lineRule="auto"/>
              <w:jc w:val="both"/>
              <w:rPr>
                <w:rFonts w:cstheme="minorHAnsi"/>
                <w:sz w:val="20"/>
                <w:szCs w:val="20"/>
              </w:rPr>
            </w:pPr>
          </w:p>
        </w:tc>
        <w:tc>
          <w:tcPr>
            <w:tcW w:w="223" w:type="pct"/>
            <w:shd w:val="clear" w:color="auto" w:fill="auto"/>
          </w:tcPr>
          <w:p w14:paraId="20D0F7FA" w14:textId="77777777" w:rsidR="00EA209F" w:rsidRPr="00EA209F" w:rsidRDefault="00EA209F" w:rsidP="009611AA">
            <w:pPr>
              <w:spacing w:after="0" w:line="240" w:lineRule="auto"/>
              <w:jc w:val="both"/>
              <w:rPr>
                <w:rFonts w:cstheme="minorHAnsi"/>
                <w:sz w:val="20"/>
                <w:szCs w:val="20"/>
              </w:rPr>
            </w:pPr>
          </w:p>
        </w:tc>
      </w:tr>
      <w:bookmarkEnd w:id="5"/>
      <w:tr w:rsidR="00EA209F" w:rsidRPr="00EA209F" w14:paraId="248D9F9E" w14:textId="77777777" w:rsidTr="009611AA">
        <w:tc>
          <w:tcPr>
            <w:tcW w:w="4065" w:type="pct"/>
            <w:shd w:val="clear" w:color="auto" w:fill="auto"/>
          </w:tcPr>
          <w:p w14:paraId="474A091C" w14:textId="77777777" w:rsidR="00EA209F" w:rsidRPr="00EA209F" w:rsidRDefault="00EA209F" w:rsidP="009611AA">
            <w:pPr>
              <w:spacing w:after="0" w:line="240" w:lineRule="auto"/>
              <w:jc w:val="both"/>
              <w:rPr>
                <w:rFonts w:cstheme="minorHAnsi"/>
                <w:sz w:val="20"/>
                <w:szCs w:val="20"/>
              </w:rPr>
            </w:pPr>
            <w:r w:rsidRPr="00EA209F">
              <w:rPr>
                <w:rFonts w:cstheme="minorHAnsi"/>
                <w:sz w:val="20"/>
                <w:szCs w:val="20"/>
              </w:rPr>
              <w:t xml:space="preserve">Se incorporan, cuando estos son publicados, elementos nuevos procedentes de las Instrucciones, Decretos o Normativas, actualizando la programación didáctica y de aula. </w:t>
            </w:r>
          </w:p>
        </w:tc>
        <w:tc>
          <w:tcPr>
            <w:tcW w:w="240" w:type="pct"/>
            <w:shd w:val="clear" w:color="auto" w:fill="auto"/>
          </w:tcPr>
          <w:p w14:paraId="7E4C57D3" w14:textId="77777777" w:rsidR="00EA209F" w:rsidRPr="00EA209F" w:rsidRDefault="00EA209F" w:rsidP="009611AA">
            <w:pPr>
              <w:spacing w:after="0" w:line="240" w:lineRule="auto"/>
              <w:jc w:val="both"/>
              <w:rPr>
                <w:rFonts w:cstheme="minorHAnsi"/>
                <w:sz w:val="20"/>
                <w:szCs w:val="20"/>
              </w:rPr>
            </w:pPr>
          </w:p>
        </w:tc>
        <w:tc>
          <w:tcPr>
            <w:tcW w:w="237" w:type="pct"/>
            <w:shd w:val="clear" w:color="auto" w:fill="auto"/>
          </w:tcPr>
          <w:p w14:paraId="51D245FE" w14:textId="77777777" w:rsidR="00EA209F" w:rsidRPr="00EA209F" w:rsidRDefault="00EA209F" w:rsidP="009611AA">
            <w:pPr>
              <w:spacing w:after="0" w:line="240" w:lineRule="auto"/>
              <w:jc w:val="both"/>
              <w:rPr>
                <w:rFonts w:cstheme="minorHAnsi"/>
                <w:sz w:val="20"/>
                <w:szCs w:val="20"/>
              </w:rPr>
            </w:pPr>
          </w:p>
        </w:tc>
        <w:tc>
          <w:tcPr>
            <w:tcW w:w="235" w:type="pct"/>
            <w:shd w:val="clear" w:color="auto" w:fill="auto"/>
          </w:tcPr>
          <w:p w14:paraId="0AD4035C" w14:textId="77777777" w:rsidR="00EA209F" w:rsidRPr="00EA209F" w:rsidRDefault="00EA209F" w:rsidP="009611AA">
            <w:pPr>
              <w:spacing w:after="0" w:line="240" w:lineRule="auto"/>
              <w:jc w:val="both"/>
              <w:rPr>
                <w:rFonts w:cstheme="minorHAnsi"/>
                <w:sz w:val="20"/>
                <w:szCs w:val="20"/>
              </w:rPr>
            </w:pPr>
          </w:p>
        </w:tc>
        <w:tc>
          <w:tcPr>
            <w:tcW w:w="223" w:type="pct"/>
            <w:shd w:val="clear" w:color="auto" w:fill="auto"/>
          </w:tcPr>
          <w:p w14:paraId="02918AFC" w14:textId="77777777" w:rsidR="00EA209F" w:rsidRPr="00EA209F" w:rsidRDefault="00EA209F" w:rsidP="009611AA">
            <w:pPr>
              <w:spacing w:after="0" w:line="240" w:lineRule="auto"/>
              <w:jc w:val="both"/>
              <w:rPr>
                <w:rFonts w:cstheme="minorHAnsi"/>
                <w:sz w:val="20"/>
                <w:szCs w:val="20"/>
              </w:rPr>
            </w:pPr>
          </w:p>
        </w:tc>
      </w:tr>
      <w:tr w:rsidR="00EA209F" w:rsidRPr="00EA209F" w14:paraId="44A99DF7" w14:textId="77777777" w:rsidTr="009611AA">
        <w:tc>
          <w:tcPr>
            <w:tcW w:w="5000" w:type="pct"/>
            <w:gridSpan w:val="5"/>
            <w:shd w:val="clear" w:color="auto" w:fill="FBE4D5" w:themeFill="accent2" w:themeFillTint="33"/>
          </w:tcPr>
          <w:p w14:paraId="68314179" w14:textId="77777777" w:rsidR="00EA209F" w:rsidRPr="00EA209F" w:rsidRDefault="00EA209F" w:rsidP="009611AA">
            <w:pPr>
              <w:spacing w:after="0" w:line="240" w:lineRule="auto"/>
              <w:jc w:val="both"/>
              <w:rPr>
                <w:rFonts w:cstheme="minorHAnsi"/>
                <w:sz w:val="20"/>
                <w:szCs w:val="20"/>
              </w:rPr>
            </w:pPr>
            <w:r w:rsidRPr="00EA209F">
              <w:rPr>
                <w:rFonts w:cstheme="minorHAnsi"/>
                <w:b/>
                <w:bCs/>
                <w:sz w:val="20"/>
                <w:szCs w:val="20"/>
              </w:rPr>
              <w:t>Información ofrecida sobre la programación didáctica</w:t>
            </w:r>
          </w:p>
        </w:tc>
      </w:tr>
      <w:tr w:rsidR="00EA209F" w:rsidRPr="00EA209F" w14:paraId="4B1C7ED3" w14:textId="77777777" w:rsidTr="009611AA">
        <w:tc>
          <w:tcPr>
            <w:tcW w:w="4065" w:type="pct"/>
            <w:tcBorders>
              <w:top w:val="single" w:sz="4" w:space="0" w:color="auto"/>
              <w:left w:val="single" w:sz="4" w:space="0" w:color="auto"/>
              <w:bottom w:val="single" w:sz="4" w:space="0" w:color="auto"/>
              <w:right w:val="single" w:sz="4" w:space="0" w:color="auto"/>
            </w:tcBorders>
            <w:shd w:val="clear" w:color="auto" w:fill="auto"/>
          </w:tcPr>
          <w:p w14:paraId="3A1DF2DC" w14:textId="77777777" w:rsidR="00EA209F" w:rsidRPr="00EA209F" w:rsidRDefault="00EA209F" w:rsidP="009611AA">
            <w:pPr>
              <w:spacing w:after="0" w:line="240" w:lineRule="auto"/>
              <w:jc w:val="both"/>
              <w:rPr>
                <w:rFonts w:cstheme="minorHAnsi"/>
                <w:sz w:val="20"/>
                <w:szCs w:val="20"/>
              </w:rPr>
            </w:pPr>
            <w:r w:rsidRPr="00EA209F">
              <w:rPr>
                <w:rFonts w:cstheme="minorHAnsi"/>
                <w:sz w:val="20"/>
                <w:szCs w:val="20"/>
              </w:rPr>
              <w:t xml:space="preserve">El alumnado y sus familias ha sido debidamente informado de los objetivos, criterios de evaluación y de calificación; contenidos y metodología a trabajar en el aula. </w:t>
            </w:r>
          </w:p>
        </w:tc>
        <w:tc>
          <w:tcPr>
            <w:tcW w:w="240" w:type="pct"/>
            <w:tcBorders>
              <w:top w:val="single" w:sz="4" w:space="0" w:color="auto"/>
              <w:left w:val="single" w:sz="4" w:space="0" w:color="auto"/>
              <w:bottom w:val="single" w:sz="4" w:space="0" w:color="auto"/>
              <w:right w:val="single" w:sz="4" w:space="0" w:color="auto"/>
            </w:tcBorders>
            <w:shd w:val="clear" w:color="auto" w:fill="auto"/>
          </w:tcPr>
          <w:p w14:paraId="29FAAB81" w14:textId="77777777" w:rsidR="00EA209F" w:rsidRPr="00EA209F" w:rsidRDefault="00EA209F" w:rsidP="009611AA">
            <w:pPr>
              <w:spacing w:after="0" w:line="240" w:lineRule="auto"/>
              <w:jc w:val="both"/>
              <w:rPr>
                <w:rFonts w:cstheme="minorHAnsi"/>
                <w:sz w:val="20"/>
                <w:szCs w:val="20"/>
              </w:rPr>
            </w:pPr>
          </w:p>
        </w:tc>
        <w:tc>
          <w:tcPr>
            <w:tcW w:w="237" w:type="pct"/>
            <w:tcBorders>
              <w:top w:val="single" w:sz="4" w:space="0" w:color="auto"/>
              <w:left w:val="single" w:sz="4" w:space="0" w:color="auto"/>
              <w:bottom w:val="single" w:sz="4" w:space="0" w:color="auto"/>
              <w:right w:val="single" w:sz="4" w:space="0" w:color="auto"/>
            </w:tcBorders>
            <w:shd w:val="clear" w:color="auto" w:fill="auto"/>
          </w:tcPr>
          <w:p w14:paraId="10923594" w14:textId="77777777" w:rsidR="00EA209F" w:rsidRPr="00EA209F" w:rsidRDefault="00EA209F" w:rsidP="009611AA">
            <w:pPr>
              <w:spacing w:after="0" w:line="240" w:lineRule="auto"/>
              <w:jc w:val="both"/>
              <w:rPr>
                <w:rFonts w:cstheme="minorHAnsi"/>
                <w:sz w:val="20"/>
                <w:szCs w:val="20"/>
              </w:rPr>
            </w:pPr>
          </w:p>
        </w:tc>
        <w:tc>
          <w:tcPr>
            <w:tcW w:w="235" w:type="pct"/>
            <w:tcBorders>
              <w:top w:val="single" w:sz="4" w:space="0" w:color="auto"/>
              <w:left w:val="single" w:sz="4" w:space="0" w:color="auto"/>
              <w:bottom w:val="single" w:sz="4" w:space="0" w:color="auto"/>
              <w:right w:val="single" w:sz="4" w:space="0" w:color="auto"/>
            </w:tcBorders>
            <w:shd w:val="clear" w:color="auto" w:fill="auto"/>
          </w:tcPr>
          <w:p w14:paraId="541E2DB4" w14:textId="77777777" w:rsidR="00EA209F" w:rsidRPr="00EA209F" w:rsidRDefault="00EA209F" w:rsidP="009611AA">
            <w:pPr>
              <w:spacing w:after="0" w:line="240" w:lineRule="auto"/>
              <w:jc w:val="both"/>
              <w:rPr>
                <w:rFonts w:cstheme="minorHAnsi"/>
                <w:sz w:val="20"/>
                <w:szCs w:val="20"/>
              </w:rPr>
            </w:pPr>
          </w:p>
        </w:tc>
        <w:tc>
          <w:tcPr>
            <w:tcW w:w="223" w:type="pct"/>
            <w:tcBorders>
              <w:top w:val="single" w:sz="4" w:space="0" w:color="auto"/>
              <w:left w:val="single" w:sz="4" w:space="0" w:color="auto"/>
              <w:bottom w:val="single" w:sz="4" w:space="0" w:color="auto"/>
              <w:right w:val="single" w:sz="4" w:space="0" w:color="auto"/>
            </w:tcBorders>
            <w:shd w:val="clear" w:color="auto" w:fill="auto"/>
          </w:tcPr>
          <w:p w14:paraId="24CC4269" w14:textId="77777777" w:rsidR="00EA209F" w:rsidRPr="00EA209F" w:rsidRDefault="00EA209F" w:rsidP="009611AA">
            <w:pPr>
              <w:spacing w:after="0" w:line="240" w:lineRule="auto"/>
              <w:jc w:val="both"/>
              <w:rPr>
                <w:rFonts w:cstheme="minorHAnsi"/>
                <w:sz w:val="20"/>
                <w:szCs w:val="20"/>
              </w:rPr>
            </w:pPr>
          </w:p>
        </w:tc>
      </w:tr>
      <w:tr w:rsidR="00EA209F" w:rsidRPr="00EA209F" w14:paraId="3AF5F47C" w14:textId="77777777" w:rsidTr="009611AA">
        <w:tc>
          <w:tcPr>
            <w:tcW w:w="4065" w:type="pct"/>
            <w:tcBorders>
              <w:top w:val="single" w:sz="4" w:space="0" w:color="auto"/>
              <w:left w:val="single" w:sz="4" w:space="0" w:color="auto"/>
              <w:bottom w:val="single" w:sz="4" w:space="0" w:color="auto"/>
              <w:right w:val="single" w:sz="4" w:space="0" w:color="auto"/>
            </w:tcBorders>
            <w:shd w:val="clear" w:color="auto" w:fill="auto"/>
          </w:tcPr>
          <w:p w14:paraId="1F3A45D6" w14:textId="77777777" w:rsidR="00EA209F" w:rsidRPr="00EA209F" w:rsidRDefault="00EA209F" w:rsidP="009611AA">
            <w:pPr>
              <w:spacing w:after="0" w:line="240" w:lineRule="auto"/>
              <w:jc w:val="both"/>
              <w:rPr>
                <w:rFonts w:cstheme="minorHAnsi"/>
                <w:sz w:val="20"/>
                <w:szCs w:val="20"/>
              </w:rPr>
            </w:pPr>
            <w:r w:rsidRPr="00EA209F">
              <w:rPr>
                <w:rFonts w:cstheme="minorHAnsi"/>
                <w:sz w:val="20"/>
                <w:szCs w:val="20"/>
              </w:rPr>
              <w:t xml:space="preserve">Se ha informado en tiempo y forma a las familias de los Planes de Refuerzo y Recuperación establecidos con sus hijos/as. </w:t>
            </w:r>
          </w:p>
        </w:tc>
        <w:tc>
          <w:tcPr>
            <w:tcW w:w="240" w:type="pct"/>
            <w:tcBorders>
              <w:top w:val="single" w:sz="4" w:space="0" w:color="auto"/>
              <w:left w:val="single" w:sz="4" w:space="0" w:color="auto"/>
              <w:bottom w:val="single" w:sz="4" w:space="0" w:color="auto"/>
              <w:right w:val="single" w:sz="4" w:space="0" w:color="auto"/>
            </w:tcBorders>
            <w:shd w:val="clear" w:color="auto" w:fill="auto"/>
          </w:tcPr>
          <w:p w14:paraId="1995ECC6" w14:textId="77777777" w:rsidR="00EA209F" w:rsidRPr="00EA209F" w:rsidRDefault="00EA209F" w:rsidP="009611AA">
            <w:pPr>
              <w:spacing w:after="0" w:line="240" w:lineRule="auto"/>
              <w:jc w:val="both"/>
              <w:rPr>
                <w:rFonts w:cstheme="minorHAnsi"/>
                <w:sz w:val="20"/>
                <w:szCs w:val="20"/>
              </w:rPr>
            </w:pPr>
          </w:p>
        </w:tc>
        <w:tc>
          <w:tcPr>
            <w:tcW w:w="237" w:type="pct"/>
            <w:tcBorders>
              <w:top w:val="single" w:sz="4" w:space="0" w:color="auto"/>
              <w:left w:val="single" w:sz="4" w:space="0" w:color="auto"/>
              <w:bottom w:val="single" w:sz="4" w:space="0" w:color="auto"/>
              <w:right w:val="single" w:sz="4" w:space="0" w:color="auto"/>
            </w:tcBorders>
            <w:shd w:val="clear" w:color="auto" w:fill="auto"/>
          </w:tcPr>
          <w:p w14:paraId="27A92D17" w14:textId="77777777" w:rsidR="00EA209F" w:rsidRPr="00EA209F" w:rsidRDefault="00EA209F" w:rsidP="009611AA">
            <w:pPr>
              <w:spacing w:after="0" w:line="240" w:lineRule="auto"/>
              <w:jc w:val="both"/>
              <w:rPr>
                <w:rFonts w:cstheme="minorHAnsi"/>
                <w:sz w:val="20"/>
                <w:szCs w:val="20"/>
              </w:rPr>
            </w:pPr>
          </w:p>
        </w:tc>
        <w:tc>
          <w:tcPr>
            <w:tcW w:w="235" w:type="pct"/>
            <w:tcBorders>
              <w:top w:val="single" w:sz="4" w:space="0" w:color="auto"/>
              <w:left w:val="single" w:sz="4" w:space="0" w:color="auto"/>
              <w:bottom w:val="single" w:sz="4" w:space="0" w:color="auto"/>
              <w:right w:val="single" w:sz="4" w:space="0" w:color="auto"/>
            </w:tcBorders>
            <w:shd w:val="clear" w:color="auto" w:fill="auto"/>
          </w:tcPr>
          <w:p w14:paraId="203397EF" w14:textId="77777777" w:rsidR="00EA209F" w:rsidRPr="00EA209F" w:rsidRDefault="00EA209F" w:rsidP="009611AA">
            <w:pPr>
              <w:spacing w:after="0" w:line="240" w:lineRule="auto"/>
              <w:jc w:val="both"/>
              <w:rPr>
                <w:rFonts w:cstheme="minorHAnsi"/>
                <w:sz w:val="20"/>
                <w:szCs w:val="20"/>
              </w:rPr>
            </w:pPr>
          </w:p>
        </w:tc>
        <w:tc>
          <w:tcPr>
            <w:tcW w:w="223" w:type="pct"/>
            <w:tcBorders>
              <w:top w:val="single" w:sz="4" w:space="0" w:color="auto"/>
              <w:left w:val="single" w:sz="4" w:space="0" w:color="auto"/>
              <w:bottom w:val="single" w:sz="4" w:space="0" w:color="auto"/>
              <w:right w:val="single" w:sz="4" w:space="0" w:color="auto"/>
            </w:tcBorders>
            <w:shd w:val="clear" w:color="auto" w:fill="auto"/>
          </w:tcPr>
          <w:p w14:paraId="765877B9" w14:textId="77777777" w:rsidR="00EA209F" w:rsidRPr="00EA209F" w:rsidRDefault="00EA209F" w:rsidP="009611AA">
            <w:pPr>
              <w:spacing w:after="0" w:line="240" w:lineRule="auto"/>
              <w:jc w:val="both"/>
              <w:rPr>
                <w:rFonts w:cstheme="minorHAnsi"/>
                <w:sz w:val="20"/>
                <w:szCs w:val="20"/>
              </w:rPr>
            </w:pPr>
          </w:p>
        </w:tc>
      </w:tr>
    </w:tbl>
    <w:p w14:paraId="08B111B1" w14:textId="77777777" w:rsidR="00EA209F" w:rsidRPr="00EA209F" w:rsidRDefault="00EA209F" w:rsidP="00EA209F">
      <w:pPr>
        <w:spacing w:after="0" w:line="240" w:lineRule="auto"/>
        <w:jc w:val="both"/>
        <w:rPr>
          <w:rFonts w:cstheme="minorHAnsi"/>
          <w:sz w:val="21"/>
          <w:szCs w:val="21"/>
        </w:rPr>
      </w:pPr>
      <w:r w:rsidRPr="00EA209F">
        <w:rPr>
          <w:rFonts w:cstheme="minorHAnsi"/>
          <w:sz w:val="21"/>
          <w:szCs w:val="21"/>
        </w:rPr>
        <w:t>1 - Nunca | 2 Pocas veces | 3 Casi siempre | 4 Siempre</w:t>
      </w:r>
    </w:p>
    <w:p w14:paraId="0C006236" w14:textId="77777777" w:rsidR="00EA209F" w:rsidRDefault="00EA209F" w:rsidP="00EA209F">
      <w:pPr>
        <w:spacing w:after="0" w:line="240" w:lineRule="auto"/>
        <w:jc w:val="both"/>
        <w:rPr>
          <w:rFonts w:ascii="Times New Roman" w:hAnsi="Times New Roman" w:cs="Times New Roman"/>
          <w:sz w:val="24"/>
          <w:szCs w:val="24"/>
        </w:rPr>
      </w:pPr>
    </w:p>
    <w:p w14:paraId="05C459DC" w14:textId="77777777" w:rsidR="00EA209F" w:rsidRDefault="00EA209F" w:rsidP="00EA209F">
      <w:pPr>
        <w:spacing w:after="0" w:line="240" w:lineRule="auto"/>
        <w:jc w:val="both"/>
        <w:rPr>
          <w:rFonts w:ascii="Times New Roman" w:hAnsi="Times New Roman" w:cs="Times New Roman"/>
          <w:sz w:val="24"/>
          <w:szCs w:val="24"/>
        </w:rPr>
      </w:pPr>
    </w:p>
    <w:p w14:paraId="58B7EECA" w14:textId="77777777" w:rsidR="00EA209F" w:rsidRDefault="00EA209F" w:rsidP="00EA209F">
      <w:pPr>
        <w:spacing w:after="0" w:line="240" w:lineRule="auto"/>
        <w:jc w:val="both"/>
        <w:rPr>
          <w:rFonts w:ascii="Times New Roman" w:hAnsi="Times New Roman" w:cs="Times New Roman"/>
          <w:sz w:val="24"/>
          <w:szCs w:val="24"/>
        </w:rPr>
      </w:pPr>
    </w:p>
    <w:p w14:paraId="3F0E4070" w14:textId="77777777" w:rsidR="00C87F83" w:rsidRDefault="00C87F83" w:rsidP="00EA209F">
      <w:pPr>
        <w:spacing w:after="0" w:line="240" w:lineRule="auto"/>
        <w:jc w:val="both"/>
        <w:rPr>
          <w:rFonts w:ascii="Times New Roman" w:hAnsi="Times New Roman" w:cs="Times New Roman"/>
          <w:sz w:val="24"/>
          <w:szCs w:val="24"/>
        </w:rPr>
      </w:pPr>
    </w:p>
    <w:p w14:paraId="2D4D72BB" w14:textId="77777777" w:rsidR="00EA209F" w:rsidRDefault="00EA209F" w:rsidP="00EA209F">
      <w:pPr>
        <w:spacing w:after="0" w:line="240" w:lineRule="auto"/>
        <w:jc w:val="both"/>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95"/>
        <w:gridCol w:w="417"/>
        <w:gridCol w:w="417"/>
        <w:gridCol w:w="417"/>
        <w:gridCol w:w="398"/>
      </w:tblGrid>
      <w:tr w:rsidR="00EA209F" w:rsidRPr="00EA209F" w14:paraId="660EF6A7" w14:textId="77777777" w:rsidTr="009611AA">
        <w:trPr>
          <w:trHeight w:val="454"/>
        </w:trPr>
        <w:tc>
          <w:tcPr>
            <w:tcW w:w="5000" w:type="pct"/>
            <w:gridSpan w:val="5"/>
            <w:shd w:val="clear" w:color="auto" w:fill="C45911"/>
            <w:vAlign w:val="center"/>
          </w:tcPr>
          <w:p w14:paraId="2350991F" w14:textId="77777777" w:rsidR="00EA209F" w:rsidRPr="00EA209F" w:rsidRDefault="00EA209F" w:rsidP="009611AA">
            <w:pPr>
              <w:spacing w:after="0" w:line="240" w:lineRule="auto"/>
              <w:jc w:val="center"/>
              <w:rPr>
                <w:rFonts w:cstheme="minorHAnsi"/>
                <w:sz w:val="20"/>
                <w:szCs w:val="20"/>
              </w:rPr>
            </w:pPr>
            <w:r w:rsidRPr="00EA209F">
              <w:rPr>
                <w:rFonts w:cstheme="minorHAnsi"/>
                <w:b/>
                <w:bCs/>
                <w:color w:val="FFFFFF" w:themeColor="background1"/>
                <w:sz w:val="20"/>
                <w:szCs w:val="20"/>
              </w:rPr>
              <w:lastRenderedPageBreak/>
              <w:t>AUTOEVALUACIÓN DE LA PRÁCTICA DOCENTE</w:t>
            </w:r>
          </w:p>
        </w:tc>
      </w:tr>
      <w:tr w:rsidR="00EA209F" w:rsidRPr="00EA209F" w14:paraId="1A482216" w14:textId="77777777" w:rsidTr="009611AA">
        <w:tc>
          <w:tcPr>
            <w:tcW w:w="4118" w:type="pct"/>
            <w:shd w:val="clear" w:color="auto" w:fill="auto"/>
          </w:tcPr>
          <w:p w14:paraId="67194DF1" w14:textId="77777777" w:rsidR="00EA209F" w:rsidRPr="00EA209F" w:rsidRDefault="00EA209F" w:rsidP="009611AA">
            <w:pPr>
              <w:spacing w:after="0" w:line="240" w:lineRule="auto"/>
              <w:jc w:val="both"/>
              <w:rPr>
                <w:rFonts w:cstheme="minorHAnsi"/>
                <w:sz w:val="20"/>
                <w:szCs w:val="20"/>
              </w:rPr>
            </w:pPr>
            <w:r w:rsidRPr="00EA209F">
              <w:rPr>
                <w:rFonts w:cstheme="minorHAnsi"/>
                <w:sz w:val="20"/>
                <w:szCs w:val="20"/>
              </w:rPr>
              <w:t>ASPECTOS</w:t>
            </w:r>
          </w:p>
        </w:tc>
        <w:tc>
          <w:tcPr>
            <w:tcW w:w="223" w:type="pct"/>
            <w:shd w:val="clear" w:color="auto" w:fill="auto"/>
          </w:tcPr>
          <w:p w14:paraId="50CFF842" w14:textId="77777777" w:rsidR="00EA209F" w:rsidRPr="00EA209F" w:rsidRDefault="00EA209F" w:rsidP="009611AA">
            <w:pPr>
              <w:spacing w:after="0" w:line="240" w:lineRule="auto"/>
              <w:jc w:val="both"/>
              <w:rPr>
                <w:rFonts w:cstheme="minorHAnsi"/>
                <w:sz w:val="20"/>
                <w:szCs w:val="20"/>
              </w:rPr>
            </w:pPr>
            <w:r w:rsidRPr="00EA209F">
              <w:rPr>
                <w:rFonts w:cstheme="minorHAnsi"/>
                <w:sz w:val="20"/>
                <w:szCs w:val="20"/>
              </w:rPr>
              <w:t>1</w:t>
            </w:r>
          </w:p>
        </w:tc>
        <w:tc>
          <w:tcPr>
            <w:tcW w:w="223" w:type="pct"/>
            <w:shd w:val="clear" w:color="auto" w:fill="auto"/>
          </w:tcPr>
          <w:p w14:paraId="5573D06B" w14:textId="77777777" w:rsidR="00EA209F" w:rsidRPr="00EA209F" w:rsidRDefault="00EA209F" w:rsidP="009611AA">
            <w:pPr>
              <w:spacing w:after="0" w:line="240" w:lineRule="auto"/>
              <w:jc w:val="both"/>
              <w:rPr>
                <w:rFonts w:cstheme="minorHAnsi"/>
                <w:sz w:val="20"/>
                <w:szCs w:val="20"/>
              </w:rPr>
            </w:pPr>
            <w:r w:rsidRPr="00EA209F">
              <w:rPr>
                <w:rFonts w:cstheme="minorHAnsi"/>
                <w:sz w:val="20"/>
                <w:szCs w:val="20"/>
              </w:rPr>
              <w:t>2</w:t>
            </w:r>
          </w:p>
        </w:tc>
        <w:tc>
          <w:tcPr>
            <w:tcW w:w="223" w:type="pct"/>
            <w:shd w:val="clear" w:color="auto" w:fill="auto"/>
          </w:tcPr>
          <w:p w14:paraId="570F8DE8" w14:textId="77777777" w:rsidR="00EA209F" w:rsidRPr="00EA209F" w:rsidRDefault="00EA209F" w:rsidP="009611AA">
            <w:pPr>
              <w:spacing w:after="0" w:line="240" w:lineRule="auto"/>
              <w:jc w:val="both"/>
              <w:rPr>
                <w:rFonts w:cstheme="minorHAnsi"/>
                <w:sz w:val="20"/>
                <w:szCs w:val="20"/>
              </w:rPr>
            </w:pPr>
            <w:r w:rsidRPr="00EA209F">
              <w:rPr>
                <w:rFonts w:cstheme="minorHAnsi"/>
                <w:sz w:val="20"/>
                <w:szCs w:val="20"/>
              </w:rPr>
              <w:t>3</w:t>
            </w:r>
          </w:p>
        </w:tc>
        <w:tc>
          <w:tcPr>
            <w:tcW w:w="213" w:type="pct"/>
            <w:shd w:val="clear" w:color="auto" w:fill="auto"/>
          </w:tcPr>
          <w:p w14:paraId="0AC3F2D9" w14:textId="77777777" w:rsidR="00EA209F" w:rsidRPr="00EA209F" w:rsidRDefault="00EA209F" w:rsidP="009611AA">
            <w:pPr>
              <w:spacing w:after="0" w:line="240" w:lineRule="auto"/>
              <w:jc w:val="both"/>
              <w:rPr>
                <w:rFonts w:cstheme="minorHAnsi"/>
                <w:sz w:val="20"/>
                <w:szCs w:val="20"/>
              </w:rPr>
            </w:pPr>
            <w:r w:rsidRPr="00EA209F">
              <w:rPr>
                <w:rFonts w:cstheme="minorHAnsi"/>
                <w:sz w:val="20"/>
                <w:szCs w:val="20"/>
              </w:rPr>
              <w:t>4</w:t>
            </w:r>
          </w:p>
        </w:tc>
      </w:tr>
      <w:tr w:rsidR="00EA209F" w:rsidRPr="00EA209F" w14:paraId="12E9923B" w14:textId="77777777" w:rsidTr="009611AA">
        <w:tc>
          <w:tcPr>
            <w:tcW w:w="5000" w:type="pct"/>
            <w:gridSpan w:val="5"/>
            <w:shd w:val="clear" w:color="auto" w:fill="F7CAAC"/>
          </w:tcPr>
          <w:p w14:paraId="5C5062C2" w14:textId="77777777" w:rsidR="00EA209F" w:rsidRPr="00EA209F" w:rsidRDefault="00EA209F" w:rsidP="009611AA">
            <w:pPr>
              <w:spacing w:after="0" w:line="240" w:lineRule="auto"/>
              <w:jc w:val="both"/>
              <w:rPr>
                <w:rFonts w:cstheme="minorHAnsi"/>
                <w:b/>
                <w:bCs/>
                <w:sz w:val="20"/>
                <w:szCs w:val="20"/>
              </w:rPr>
            </w:pPr>
            <w:r w:rsidRPr="00EA209F">
              <w:rPr>
                <w:rFonts w:cstheme="minorHAnsi"/>
                <w:b/>
                <w:bCs/>
                <w:sz w:val="20"/>
                <w:szCs w:val="20"/>
              </w:rPr>
              <w:t>1. PLANIFICACIÓN</w:t>
            </w:r>
          </w:p>
        </w:tc>
      </w:tr>
      <w:tr w:rsidR="00EA209F" w:rsidRPr="00EA209F" w14:paraId="07BB4EB8" w14:textId="77777777" w:rsidTr="009611AA">
        <w:tc>
          <w:tcPr>
            <w:tcW w:w="4118" w:type="pct"/>
            <w:shd w:val="clear" w:color="auto" w:fill="auto"/>
          </w:tcPr>
          <w:p w14:paraId="259BAE89" w14:textId="77777777" w:rsidR="00EA209F" w:rsidRPr="00EA209F" w:rsidRDefault="00EA209F" w:rsidP="009611AA">
            <w:pPr>
              <w:spacing w:after="0" w:line="240" w:lineRule="auto"/>
              <w:jc w:val="both"/>
              <w:rPr>
                <w:rFonts w:cstheme="minorHAnsi"/>
                <w:sz w:val="20"/>
                <w:szCs w:val="20"/>
              </w:rPr>
            </w:pPr>
            <w:r w:rsidRPr="00EA209F">
              <w:rPr>
                <w:rFonts w:cstheme="minorHAnsi"/>
                <w:sz w:val="20"/>
                <w:szCs w:val="20"/>
              </w:rPr>
              <w:t>Planteo las situaciones de aprendizaje de forma que expresan claramente las competencias que mis alumnos/as deben conseguir.</w:t>
            </w:r>
          </w:p>
        </w:tc>
        <w:tc>
          <w:tcPr>
            <w:tcW w:w="223" w:type="pct"/>
            <w:shd w:val="clear" w:color="auto" w:fill="auto"/>
          </w:tcPr>
          <w:p w14:paraId="60839416" w14:textId="77777777" w:rsidR="00EA209F" w:rsidRPr="00EA209F" w:rsidRDefault="00EA209F" w:rsidP="009611AA">
            <w:pPr>
              <w:spacing w:after="0" w:line="240" w:lineRule="auto"/>
              <w:jc w:val="both"/>
              <w:rPr>
                <w:rFonts w:cstheme="minorHAnsi"/>
                <w:sz w:val="20"/>
                <w:szCs w:val="20"/>
              </w:rPr>
            </w:pPr>
          </w:p>
        </w:tc>
        <w:tc>
          <w:tcPr>
            <w:tcW w:w="223" w:type="pct"/>
            <w:shd w:val="clear" w:color="auto" w:fill="auto"/>
          </w:tcPr>
          <w:p w14:paraId="32D4F36C" w14:textId="77777777" w:rsidR="00EA209F" w:rsidRPr="00EA209F" w:rsidRDefault="00EA209F" w:rsidP="009611AA">
            <w:pPr>
              <w:spacing w:after="0" w:line="240" w:lineRule="auto"/>
              <w:jc w:val="both"/>
              <w:rPr>
                <w:rFonts w:cstheme="minorHAnsi"/>
                <w:sz w:val="20"/>
                <w:szCs w:val="20"/>
              </w:rPr>
            </w:pPr>
          </w:p>
        </w:tc>
        <w:tc>
          <w:tcPr>
            <w:tcW w:w="223" w:type="pct"/>
            <w:shd w:val="clear" w:color="auto" w:fill="auto"/>
          </w:tcPr>
          <w:p w14:paraId="2E8B5180" w14:textId="77777777" w:rsidR="00EA209F" w:rsidRPr="00EA209F" w:rsidRDefault="00EA209F" w:rsidP="009611AA">
            <w:pPr>
              <w:spacing w:after="0" w:line="240" w:lineRule="auto"/>
              <w:jc w:val="both"/>
              <w:rPr>
                <w:rFonts w:cstheme="minorHAnsi"/>
                <w:sz w:val="20"/>
                <w:szCs w:val="20"/>
              </w:rPr>
            </w:pPr>
          </w:p>
        </w:tc>
        <w:tc>
          <w:tcPr>
            <w:tcW w:w="213" w:type="pct"/>
            <w:shd w:val="clear" w:color="auto" w:fill="auto"/>
          </w:tcPr>
          <w:p w14:paraId="31C2581E" w14:textId="77777777" w:rsidR="00EA209F" w:rsidRPr="00EA209F" w:rsidRDefault="00EA209F" w:rsidP="009611AA">
            <w:pPr>
              <w:spacing w:after="0" w:line="240" w:lineRule="auto"/>
              <w:jc w:val="both"/>
              <w:rPr>
                <w:rFonts w:cstheme="minorHAnsi"/>
                <w:sz w:val="20"/>
                <w:szCs w:val="20"/>
              </w:rPr>
            </w:pPr>
          </w:p>
        </w:tc>
      </w:tr>
      <w:tr w:rsidR="00EA209F" w:rsidRPr="00EA209F" w14:paraId="1FFEA06D" w14:textId="77777777" w:rsidTr="009611AA">
        <w:tc>
          <w:tcPr>
            <w:tcW w:w="4118" w:type="pct"/>
            <w:shd w:val="clear" w:color="auto" w:fill="auto"/>
          </w:tcPr>
          <w:p w14:paraId="37C797D3" w14:textId="77777777" w:rsidR="00EA209F" w:rsidRPr="00EA209F" w:rsidRDefault="00EA209F" w:rsidP="009611AA">
            <w:pPr>
              <w:spacing w:after="0" w:line="240" w:lineRule="auto"/>
              <w:jc w:val="both"/>
              <w:rPr>
                <w:rFonts w:cstheme="minorHAnsi"/>
                <w:sz w:val="20"/>
                <w:szCs w:val="20"/>
              </w:rPr>
            </w:pPr>
            <w:r w:rsidRPr="00EA209F">
              <w:rPr>
                <w:rFonts w:cstheme="minorHAnsi"/>
                <w:sz w:val="20"/>
                <w:szCs w:val="20"/>
              </w:rPr>
              <w:t>Selecciono y secuencio las situaciones de aprendizaje con una distribución y una progresión adecuada a las características de cada grupo de alumnos.</w:t>
            </w:r>
          </w:p>
        </w:tc>
        <w:tc>
          <w:tcPr>
            <w:tcW w:w="223" w:type="pct"/>
            <w:shd w:val="clear" w:color="auto" w:fill="auto"/>
          </w:tcPr>
          <w:p w14:paraId="7F184F38" w14:textId="77777777" w:rsidR="00EA209F" w:rsidRPr="00EA209F" w:rsidRDefault="00EA209F" w:rsidP="009611AA">
            <w:pPr>
              <w:spacing w:after="0" w:line="240" w:lineRule="auto"/>
              <w:jc w:val="both"/>
              <w:rPr>
                <w:rFonts w:cstheme="minorHAnsi"/>
                <w:sz w:val="20"/>
                <w:szCs w:val="20"/>
              </w:rPr>
            </w:pPr>
          </w:p>
        </w:tc>
        <w:tc>
          <w:tcPr>
            <w:tcW w:w="223" w:type="pct"/>
            <w:shd w:val="clear" w:color="auto" w:fill="auto"/>
          </w:tcPr>
          <w:p w14:paraId="62A401D1" w14:textId="77777777" w:rsidR="00EA209F" w:rsidRPr="00EA209F" w:rsidRDefault="00EA209F" w:rsidP="009611AA">
            <w:pPr>
              <w:spacing w:after="0" w:line="240" w:lineRule="auto"/>
              <w:jc w:val="both"/>
              <w:rPr>
                <w:rFonts w:cstheme="minorHAnsi"/>
                <w:sz w:val="20"/>
                <w:szCs w:val="20"/>
              </w:rPr>
            </w:pPr>
          </w:p>
        </w:tc>
        <w:tc>
          <w:tcPr>
            <w:tcW w:w="223" w:type="pct"/>
            <w:shd w:val="clear" w:color="auto" w:fill="auto"/>
          </w:tcPr>
          <w:p w14:paraId="48E68D1C" w14:textId="77777777" w:rsidR="00EA209F" w:rsidRPr="00EA209F" w:rsidRDefault="00EA209F" w:rsidP="009611AA">
            <w:pPr>
              <w:spacing w:after="0" w:line="240" w:lineRule="auto"/>
              <w:jc w:val="both"/>
              <w:rPr>
                <w:rFonts w:cstheme="minorHAnsi"/>
                <w:sz w:val="20"/>
                <w:szCs w:val="20"/>
              </w:rPr>
            </w:pPr>
          </w:p>
        </w:tc>
        <w:tc>
          <w:tcPr>
            <w:tcW w:w="213" w:type="pct"/>
            <w:shd w:val="clear" w:color="auto" w:fill="auto"/>
          </w:tcPr>
          <w:p w14:paraId="4FC05160" w14:textId="77777777" w:rsidR="00EA209F" w:rsidRPr="00EA209F" w:rsidRDefault="00EA209F" w:rsidP="009611AA">
            <w:pPr>
              <w:spacing w:after="0" w:line="240" w:lineRule="auto"/>
              <w:jc w:val="both"/>
              <w:rPr>
                <w:rFonts w:cstheme="minorHAnsi"/>
                <w:sz w:val="20"/>
                <w:szCs w:val="20"/>
              </w:rPr>
            </w:pPr>
          </w:p>
        </w:tc>
      </w:tr>
      <w:tr w:rsidR="00EA209F" w:rsidRPr="00EA209F" w14:paraId="179C37F7" w14:textId="77777777" w:rsidTr="009611AA">
        <w:tc>
          <w:tcPr>
            <w:tcW w:w="4118" w:type="pct"/>
            <w:shd w:val="clear" w:color="auto" w:fill="auto"/>
          </w:tcPr>
          <w:p w14:paraId="065D3331" w14:textId="77777777" w:rsidR="00EA209F" w:rsidRPr="00EA209F" w:rsidRDefault="00EA209F" w:rsidP="009611AA">
            <w:pPr>
              <w:spacing w:after="0" w:line="240" w:lineRule="auto"/>
              <w:jc w:val="both"/>
              <w:rPr>
                <w:rFonts w:cstheme="minorHAnsi"/>
                <w:sz w:val="20"/>
                <w:szCs w:val="20"/>
              </w:rPr>
            </w:pPr>
            <w:r w:rsidRPr="00EA209F">
              <w:rPr>
                <w:rFonts w:cstheme="minorHAnsi"/>
                <w:sz w:val="20"/>
                <w:szCs w:val="20"/>
              </w:rPr>
              <w:t>Adopto estrategias y programo actividades en función de los criterios de evaluación, de los contenidos y de las características del alumnado.</w:t>
            </w:r>
          </w:p>
        </w:tc>
        <w:tc>
          <w:tcPr>
            <w:tcW w:w="223" w:type="pct"/>
            <w:shd w:val="clear" w:color="auto" w:fill="auto"/>
          </w:tcPr>
          <w:p w14:paraId="40819E1E" w14:textId="77777777" w:rsidR="00EA209F" w:rsidRPr="00EA209F" w:rsidRDefault="00EA209F" w:rsidP="009611AA">
            <w:pPr>
              <w:spacing w:after="0" w:line="240" w:lineRule="auto"/>
              <w:jc w:val="both"/>
              <w:rPr>
                <w:rFonts w:cstheme="minorHAnsi"/>
                <w:sz w:val="20"/>
                <w:szCs w:val="20"/>
              </w:rPr>
            </w:pPr>
          </w:p>
        </w:tc>
        <w:tc>
          <w:tcPr>
            <w:tcW w:w="223" w:type="pct"/>
            <w:shd w:val="clear" w:color="auto" w:fill="auto"/>
          </w:tcPr>
          <w:p w14:paraId="479BAB08" w14:textId="77777777" w:rsidR="00EA209F" w:rsidRPr="00EA209F" w:rsidRDefault="00EA209F" w:rsidP="009611AA">
            <w:pPr>
              <w:spacing w:after="0" w:line="240" w:lineRule="auto"/>
              <w:jc w:val="both"/>
              <w:rPr>
                <w:rFonts w:cstheme="minorHAnsi"/>
                <w:sz w:val="20"/>
                <w:szCs w:val="20"/>
              </w:rPr>
            </w:pPr>
          </w:p>
        </w:tc>
        <w:tc>
          <w:tcPr>
            <w:tcW w:w="223" w:type="pct"/>
            <w:shd w:val="clear" w:color="auto" w:fill="auto"/>
          </w:tcPr>
          <w:p w14:paraId="39FD2C58" w14:textId="77777777" w:rsidR="00EA209F" w:rsidRPr="00EA209F" w:rsidRDefault="00EA209F" w:rsidP="009611AA">
            <w:pPr>
              <w:spacing w:after="0" w:line="240" w:lineRule="auto"/>
              <w:jc w:val="both"/>
              <w:rPr>
                <w:rFonts w:cstheme="minorHAnsi"/>
                <w:sz w:val="20"/>
                <w:szCs w:val="20"/>
              </w:rPr>
            </w:pPr>
          </w:p>
        </w:tc>
        <w:tc>
          <w:tcPr>
            <w:tcW w:w="213" w:type="pct"/>
            <w:shd w:val="clear" w:color="auto" w:fill="auto"/>
          </w:tcPr>
          <w:p w14:paraId="409B0F06" w14:textId="77777777" w:rsidR="00EA209F" w:rsidRPr="00EA209F" w:rsidRDefault="00EA209F" w:rsidP="009611AA">
            <w:pPr>
              <w:spacing w:after="0" w:line="240" w:lineRule="auto"/>
              <w:jc w:val="both"/>
              <w:rPr>
                <w:rFonts w:cstheme="minorHAnsi"/>
                <w:sz w:val="20"/>
                <w:szCs w:val="20"/>
              </w:rPr>
            </w:pPr>
          </w:p>
        </w:tc>
      </w:tr>
      <w:tr w:rsidR="00EA209F" w:rsidRPr="00EA209F" w14:paraId="49059995" w14:textId="77777777" w:rsidTr="009611AA">
        <w:tc>
          <w:tcPr>
            <w:tcW w:w="5000" w:type="pct"/>
            <w:gridSpan w:val="5"/>
            <w:shd w:val="clear" w:color="auto" w:fill="F7CAAC" w:themeFill="accent2" w:themeFillTint="66"/>
          </w:tcPr>
          <w:p w14:paraId="5F1BCFF3" w14:textId="77777777" w:rsidR="00EA209F" w:rsidRPr="00EA209F" w:rsidRDefault="00EA209F" w:rsidP="009611AA">
            <w:pPr>
              <w:spacing w:after="0" w:line="240" w:lineRule="auto"/>
              <w:jc w:val="both"/>
              <w:rPr>
                <w:rFonts w:cstheme="minorHAnsi"/>
                <w:sz w:val="20"/>
                <w:szCs w:val="20"/>
              </w:rPr>
            </w:pPr>
            <w:r w:rsidRPr="00EA209F">
              <w:rPr>
                <w:rFonts w:cstheme="minorHAnsi"/>
                <w:b/>
                <w:bCs/>
                <w:sz w:val="20"/>
                <w:szCs w:val="20"/>
              </w:rPr>
              <w:t>2. MOTIVACIÓN HACIA EL APRENDIZAJE</w:t>
            </w:r>
          </w:p>
        </w:tc>
      </w:tr>
      <w:tr w:rsidR="00EA209F" w:rsidRPr="00EA209F" w14:paraId="354FA16E" w14:textId="77777777" w:rsidTr="009611AA">
        <w:tc>
          <w:tcPr>
            <w:tcW w:w="4118" w:type="pct"/>
            <w:shd w:val="clear" w:color="auto" w:fill="auto"/>
          </w:tcPr>
          <w:p w14:paraId="76E1D014" w14:textId="77777777" w:rsidR="00EA209F" w:rsidRPr="00EA209F" w:rsidRDefault="00EA209F" w:rsidP="009611AA">
            <w:pPr>
              <w:spacing w:after="0" w:line="240" w:lineRule="auto"/>
              <w:jc w:val="both"/>
              <w:rPr>
                <w:rFonts w:cstheme="minorHAnsi"/>
                <w:sz w:val="20"/>
                <w:szCs w:val="20"/>
              </w:rPr>
            </w:pPr>
            <w:r w:rsidRPr="00EA209F">
              <w:rPr>
                <w:rFonts w:cstheme="minorHAnsi"/>
                <w:sz w:val="20"/>
                <w:szCs w:val="20"/>
              </w:rPr>
              <w:t>Utilizo herramientas de trabajo que favorecen la motivación del alumnado al inicio de cada situación de aprendizaje.</w:t>
            </w:r>
          </w:p>
        </w:tc>
        <w:tc>
          <w:tcPr>
            <w:tcW w:w="223" w:type="pct"/>
            <w:shd w:val="clear" w:color="auto" w:fill="auto"/>
          </w:tcPr>
          <w:p w14:paraId="4FF87F22" w14:textId="77777777" w:rsidR="00EA209F" w:rsidRPr="00EA209F" w:rsidRDefault="00EA209F" w:rsidP="009611AA">
            <w:pPr>
              <w:spacing w:after="0" w:line="240" w:lineRule="auto"/>
              <w:jc w:val="both"/>
              <w:rPr>
                <w:rFonts w:cstheme="minorHAnsi"/>
                <w:sz w:val="20"/>
                <w:szCs w:val="20"/>
              </w:rPr>
            </w:pPr>
          </w:p>
        </w:tc>
        <w:tc>
          <w:tcPr>
            <w:tcW w:w="223" w:type="pct"/>
            <w:shd w:val="clear" w:color="auto" w:fill="auto"/>
          </w:tcPr>
          <w:p w14:paraId="0B321C89" w14:textId="77777777" w:rsidR="00EA209F" w:rsidRPr="00EA209F" w:rsidRDefault="00EA209F" w:rsidP="009611AA">
            <w:pPr>
              <w:spacing w:after="0" w:line="240" w:lineRule="auto"/>
              <w:jc w:val="both"/>
              <w:rPr>
                <w:rFonts w:cstheme="minorHAnsi"/>
                <w:sz w:val="20"/>
                <w:szCs w:val="20"/>
              </w:rPr>
            </w:pPr>
          </w:p>
        </w:tc>
        <w:tc>
          <w:tcPr>
            <w:tcW w:w="223" w:type="pct"/>
            <w:shd w:val="clear" w:color="auto" w:fill="auto"/>
          </w:tcPr>
          <w:p w14:paraId="1C7D7DCD" w14:textId="77777777" w:rsidR="00EA209F" w:rsidRPr="00EA209F" w:rsidRDefault="00EA209F" w:rsidP="009611AA">
            <w:pPr>
              <w:spacing w:after="0" w:line="240" w:lineRule="auto"/>
              <w:jc w:val="both"/>
              <w:rPr>
                <w:rFonts w:cstheme="minorHAnsi"/>
                <w:sz w:val="20"/>
                <w:szCs w:val="20"/>
              </w:rPr>
            </w:pPr>
          </w:p>
        </w:tc>
        <w:tc>
          <w:tcPr>
            <w:tcW w:w="213" w:type="pct"/>
            <w:shd w:val="clear" w:color="auto" w:fill="auto"/>
          </w:tcPr>
          <w:p w14:paraId="154FE6A2" w14:textId="77777777" w:rsidR="00EA209F" w:rsidRPr="00EA209F" w:rsidRDefault="00EA209F" w:rsidP="009611AA">
            <w:pPr>
              <w:spacing w:after="0" w:line="240" w:lineRule="auto"/>
              <w:jc w:val="both"/>
              <w:rPr>
                <w:rFonts w:cstheme="minorHAnsi"/>
                <w:sz w:val="20"/>
                <w:szCs w:val="20"/>
              </w:rPr>
            </w:pPr>
          </w:p>
        </w:tc>
      </w:tr>
      <w:tr w:rsidR="00EA209F" w:rsidRPr="00EA209F" w14:paraId="53270C31" w14:textId="77777777" w:rsidTr="009611AA">
        <w:tc>
          <w:tcPr>
            <w:tcW w:w="4118" w:type="pct"/>
            <w:shd w:val="clear" w:color="auto" w:fill="auto"/>
          </w:tcPr>
          <w:p w14:paraId="4AF0C4DD" w14:textId="77777777" w:rsidR="00EA209F" w:rsidRPr="00EA209F" w:rsidRDefault="00EA209F" w:rsidP="009611AA">
            <w:pPr>
              <w:spacing w:after="0" w:line="240" w:lineRule="auto"/>
              <w:jc w:val="both"/>
              <w:rPr>
                <w:rFonts w:cstheme="minorHAnsi"/>
                <w:sz w:val="20"/>
                <w:szCs w:val="20"/>
              </w:rPr>
            </w:pPr>
            <w:r w:rsidRPr="00EA209F">
              <w:rPr>
                <w:rFonts w:cstheme="minorHAnsi"/>
                <w:sz w:val="20"/>
                <w:szCs w:val="20"/>
              </w:rPr>
              <w:t xml:space="preserve">Planteo retos, preguntas e investigaciones, que estimulen la motivación del alumnado hacia el aprendizaje de la materia. </w:t>
            </w:r>
          </w:p>
        </w:tc>
        <w:tc>
          <w:tcPr>
            <w:tcW w:w="223" w:type="pct"/>
            <w:shd w:val="clear" w:color="auto" w:fill="auto"/>
          </w:tcPr>
          <w:p w14:paraId="11BD2C34" w14:textId="77777777" w:rsidR="00EA209F" w:rsidRPr="00EA209F" w:rsidRDefault="00EA209F" w:rsidP="009611AA">
            <w:pPr>
              <w:spacing w:after="0" w:line="240" w:lineRule="auto"/>
              <w:jc w:val="both"/>
              <w:rPr>
                <w:rFonts w:cstheme="minorHAnsi"/>
                <w:sz w:val="20"/>
                <w:szCs w:val="20"/>
              </w:rPr>
            </w:pPr>
          </w:p>
        </w:tc>
        <w:tc>
          <w:tcPr>
            <w:tcW w:w="223" w:type="pct"/>
            <w:shd w:val="clear" w:color="auto" w:fill="auto"/>
          </w:tcPr>
          <w:p w14:paraId="2155792B" w14:textId="77777777" w:rsidR="00EA209F" w:rsidRPr="00EA209F" w:rsidRDefault="00EA209F" w:rsidP="009611AA">
            <w:pPr>
              <w:spacing w:after="0" w:line="240" w:lineRule="auto"/>
              <w:jc w:val="both"/>
              <w:rPr>
                <w:rFonts w:cstheme="minorHAnsi"/>
                <w:sz w:val="20"/>
                <w:szCs w:val="20"/>
              </w:rPr>
            </w:pPr>
          </w:p>
        </w:tc>
        <w:tc>
          <w:tcPr>
            <w:tcW w:w="223" w:type="pct"/>
            <w:shd w:val="clear" w:color="auto" w:fill="auto"/>
          </w:tcPr>
          <w:p w14:paraId="67163BE3" w14:textId="77777777" w:rsidR="00EA209F" w:rsidRPr="00EA209F" w:rsidRDefault="00EA209F" w:rsidP="009611AA">
            <w:pPr>
              <w:spacing w:after="0" w:line="240" w:lineRule="auto"/>
              <w:jc w:val="both"/>
              <w:rPr>
                <w:rFonts w:cstheme="minorHAnsi"/>
                <w:sz w:val="20"/>
                <w:szCs w:val="20"/>
              </w:rPr>
            </w:pPr>
          </w:p>
        </w:tc>
        <w:tc>
          <w:tcPr>
            <w:tcW w:w="213" w:type="pct"/>
            <w:shd w:val="clear" w:color="auto" w:fill="auto"/>
          </w:tcPr>
          <w:p w14:paraId="5B04686D" w14:textId="77777777" w:rsidR="00EA209F" w:rsidRPr="00EA209F" w:rsidRDefault="00EA209F" w:rsidP="009611AA">
            <w:pPr>
              <w:spacing w:after="0" w:line="240" w:lineRule="auto"/>
              <w:jc w:val="both"/>
              <w:rPr>
                <w:rFonts w:cstheme="minorHAnsi"/>
                <w:sz w:val="20"/>
                <w:szCs w:val="20"/>
              </w:rPr>
            </w:pPr>
          </w:p>
        </w:tc>
      </w:tr>
      <w:tr w:rsidR="00EA209F" w:rsidRPr="00EA209F" w14:paraId="71C29544" w14:textId="77777777" w:rsidTr="009611AA">
        <w:tc>
          <w:tcPr>
            <w:tcW w:w="4118" w:type="pct"/>
            <w:shd w:val="clear" w:color="auto" w:fill="auto"/>
          </w:tcPr>
          <w:p w14:paraId="1C0B918A" w14:textId="77777777" w:rsidR="00EA209F" w:rsidRPr="00EA209F" w:rsidRDefault="00EA209F" w:rsidP="009611AA">
            <w:pPr>
              <w:spacing w:after="0" w:line="240" w:lineRule="auto"/>
              <w:jc w:val="both"/>
              <w:rPr>
                <w:rFonts w:cstheme="minorHAnsi"/>
                <w:sz w:val="20"/>
                <w:szCs w:val="20"/>
              </w:rPr>
            </w:pPr>
            <w:r w:rsidRPr="00EA209F">
              <w:rPr>
                <w:rFonts w:cstheme="minorHAnsi"/>
                <w:sz w:val="20"/>
                <w:szCs w:val="20"/>
              </w:rPr>
              <w:t xml:space="preserve">Adapto la metodología de trabajo en función de los intereses y motivación de los alumnos/as. </w:t>
            </w:r>
          </w:p>
        </w:tc>
        <w:tc>
          <w:tcPr>
            <w:tcW w:w="223" w:type="pct"/>
            <w:shd w:val="clear" w:color="auto" w:fill="auto"/>
          </w:tcPr>
          <w:p w14:paraId="02DB1787" w14:textId="77777777" w:rsidR="00EA209F" w:rsidRPr="00EA209F" w:rsidRDefault="00EA209F" w:rsidP="009611AA">
            <w:pPr>
              <w:spacing w:after="0" w:line="240" w:lineRule="auto"/>
              <w:jc w:val="both"/>
              <w:rPr>
                <w:rFonts w:cstheme="minorHAnsi"/>
                <w:sz w:val="20"/>
                <w:szCs w:val="20"/>
              </w:rPr>
            </w:pPr>
          </w:p>
        </w:tc>
        <w:tc>
          <w:tcPr>
            <w:tcW w:w="223" w:type="pct"/>
            <w:shd w:val="clear" w:color="auto" w:fill="auto"/>
          </w:tcPr>
          <w:p w14:paraId="2A2258F5" w14:textId="77777777" w:rsidR="00EA209F" w:rsidRPr="00EA209F" w:rsidRDefault="00EA209F" w:rsidP="009611AA">
            <w:pPr>
              <w:spacing w:after="0" w:line="240" w:lineRule="auto"/>
              <w:jc w:val="both"/>
              <w:rPr>
                <w:rFonts w:cstheme="minorHAnsi"/>
                <w:sz w:val="20"/>
                <w:szCs w:val="20"/>
              </w:rPr>
            </w:pPr>
          </w:p>
        </w:tc>
        <w:tc>
          <w:tcPr>
            <w:tcW w:w="223" w:type="pct"/>
            <w:shd w:val="clear" w:color="auto" w:fill="auto"/>
          </w:tcPr>
          <w:p w14:paraId="02BB6A5B" w14:textId="77777777" w:rsidR="00EA209F" w:rsidRPr="00EA209F" w:rsidRDefault="00EA209F" w:rsidP="009611AA">
            <w:pPr>
              <w:spacing w:after="0" w:line="240" w:lineRule="auto"/>
              <w:jc w:val="both"/>
              <w:rPr>
                <w:rFonts w:cstheme="minorHAnsi"/>
                <w:sz w:val="20"/>
                <w:szCs w:val="20"/>
              </w:rPr>
            </w:pPr>
          </w:p>
        </w:tc>
        <w:tc>
          <w:tcPr>
            <w:tcW w:w="213" w:type="pct"/>
            <w:shd w:val="clear" w:color="auto" w:fill="auto"/>
          </w:tcPr>
          <w:p w14:paraId="6AEBC3C7" w14:textId="77777777" w:rsidR="00EA209F" w:rsidRPr="00EA209F" w:rsidRDefault="00EA209F" w:rsidP="009611AA">
            <w:pPr>
              <w:spacing w:after="0" w:line="240" w:lineRule="auto"/>
              <w:jc w:val="both"/>
              <w:rPr>
                <w:rFonts w:cstheme="minorHAnsi"/>
                <w:sz w:val="20"/>
                <w:szCs w:val="20"/>
              </w:rPr>
            </w:pPr>
          </w:p>
        </w:tc>
      </w:tr>
      <w:tr w:rsidR="00EA209F" w:rsidRPr="00EA209F" w14:paraId="04BE2E7C" w14:textId="77777777" w:rsidTr="009611AA">
        <w:tc>
          <w:tcPr>
            <w:tcW w:w="5000" w:type="pct"/>
            <w:gridSpan w:val="5"/>
            <w:shd w:val="clear" w:color="auto" w:fill="F7CAAC"/>
          </w:tcPr>
          <w:p w14:paraId="50E538BB" w14:textId="77777777" w:rsidR="00EA209F" w:rsidRPr="00EA209F" w:rsidRDefault="00EA209F" w:rsidP="009611AA">
            <w:pPr>
              <w:spacing w:after="0" w:line="240" w:lineRule="auto"/>
              <w:jc w:val="both"/>
              <w:rPr>
                <w:rFonts w:cstheme="minorHAnsi"/>
                <w:sz w:val="20"/>
                <w:szCs w:val="20"/>
              </w:rPr>
            </w:pPr>
            <w:r w:rsidRPr="00EA209F">
              <w:rPr>
                <w:rFonts w:cstheme="minorHAnsi"/>
                <w:b/>
                <w:sz w:val="20"/>
                <w:szCs w:val="20"/>
              </w:rPr>
              <w:t>3. REALIZACIÓN: PROCESO DE ENSEÑANZA-APRENDIZAJE</w:t>
            </w:r>
          </w:p>
        </w:tc>
      </w:tr>
      <w:tr w:rsidR="00EA209F" w:rsidRPr="00EA209F" w14:paraId="5388476E" w14:textId="77777777" w:rsidTr="009611AA">
        <w:tc>
          <w:tcPr>
            <w:tcW w:w="4118" w:type="pct"/>
            <w:shd w:val="clear" w:color="auto" w:fill="auto"/>
          </w:tcPr>
          <w:p w14:paraId="0F0A08A4" w14:textId="77777777" w:rsidR="00EA209F" w:rsidRPr="00EA209F" w:rsidRDefault="00EA209F" w:rsidP="009611AA">
            <w:pPr>
              <w:spacing w:after="0" w:line="240" w:lineRule="auto"/>
              <w:jc w:val="both"/>
              <w:rPr>
                <w:rFonts w:cstheme="minorHAnsi"/>
                <w:sz w:val="20"/>
                <w:szCs w:val="20"/>
              </w:rPr>
            </w:pPr>
            <w:r w:rsidRPr="00EA209F">
              <w:rPr>
                <w:rFonts w:cstheme="minorHAnsi"/>
                <w:sz w:val="20"/>
                <w:szCs w:val="20"/>
              </w:rPr>
              <w:t>Planteo situaciones introductorias previas al tema que se va a tratar.</w:t>
            </w:r>
          </w:p>
        </w:tc>
        <w:tc>
          <w:tcPr>
            <w:tcW w:w="223" w:type="pct"/>
            <w:shd w:val="clear" w:color="auto" w:fill="auto"/>
          </w:tcPr>
          <w:p w14:paraId="0EFA3AE5" w14:textId="77777777" w:rsidR="00EA209F" w:rsidRPr="00EA209F" w:rsidRDefault="00EA209F" w:rsidP="009611AA">
            <w:pPr>
              <w:spacing w:after="0" w:line="240" w:lineRule="auto"/>
              <w:jc w:val="both"/>
              <w:rPr>
                <w:rFonts w:cstheme="minorHAnsi"/>
                <w:sz w:val="20"/>
                <w:szCs w:val="20"/>
              </w:rPr>
            </w:pPr>
          </w:p>
        </w:tc>
        <w:tc>
          <w:tcPr>
            <w:tcW w:w="223" w:type="pct"/>
            <w:shd w:val="clear" w:color="auto" w:fill="auto"/>
          </w:tcPr>
          <w:p w14:paraId="30B22953" w14:textId="77777777" w:rsidR="00EA209F" w:rsidRPr="00EA209F" w:rsidRDefault="00EA209F" w:rsidP="009611AA">
            <w:pPr>
              <w:spacing w:after="0" w:line="240" w:lineRule="auto"/>
              <w:jc w:val="both"/>
              <w:rPr>
                <w:rFonts w:cstheme="minorHAnsi"/>
                <w:sz w:val="20"/>
                <w:szCs w:val="20"/>
              </w:rPr>
            </w:pPr>
          </w:p>
        </w:tc>
        <w:tc>
          <w:tcPr>
            <w:tcW w:w="223" w:type="pct"/>
            <w:shd w:val="clear" w:color="auto" w:fill="auto"/>
          </w:tcPr>
          <w:p w14:paraId="3DE82F97" w14:textId="77777777" w:rsidR="00EA209F" w:rsidRPr="00EA209F" w:rsidRDefault="00EA209F" w:rsidP="009611AA">
            <w:pPr>
              <w:spacing w:after="0" w:line="240" w:lineRule="auto"/>
              <w:jc w:val="both"/>
              <w:rPr>
                <w:rFonts w:cstheme="minorHAnsi"/>
                <w:sz w:val="20"/>
                <w:szCs w:val="20"/>
              </w:rPr>
            </w:pPr>
          </w:p>
        </w:tc>
        <w:tc>
          <w:tcPr>
            <w:tcW w:w="213" w:type="pct"/>
            <w:shd w:val="clear" w:color="auto" w:fill="auto"/>
          </w:tcPr>
          <w:p w14:paraId="0F7696EA" w14:textId="77777777" w:rsidR="00EA209F" w:rsidRPr="00EA209F" w:rsidRDefault="00EA209F" w:rsidP="009611AA">
            <w:pPr>
              <w:spacing w:after="0" w:line="240" w:lineRule="auto"/>
              <w:jc w:val="both"/>
              <w:rPr>
                <w:rFonts w:cstheme="minorHAnsi"/>
                <w:sz w:val="20"/>
                <w:szCs w:val="20"/>
              </w:rPr>
            </w:pPr>
          </w:p>
        </w:tc>
      </w:tr>
      <w:tr w:rsidR="00EA209F" w:rsidRPr="00EA209F" w14:paraId="7C78A454" w14:textId="77777777" w:rsidTr="009611AA">
        <w:tc>
          <w:tcPr>
            <w:tcW w:w="4118" w:type="pct"/>
            <w:shd w:val="clear" w:color="auto" w:fill="auto"/>
          </w:tcPr>
          <w:p w14:paraId="2E29182F" w14:textId="77777777" w:rsidR="00EA209F" w:rsidRPr="00EA209F" w:rsidRDefault="00EA209F" w:rsidP="009611AA">
            <w:pPr>
              <w:spacing w:after="0" w:line="240" w:lineRule="auto"/>
              <w:jc w:val="both"/>
              <w:rPr>
                <w:rFonts w:cstheme="minorHAnsi"/>
                <w:sz w:val="20"/>
                <w:szCs w:val="20"/>
              </w:rPr>
            </w:pPr>
            <w:r w:rsidRPr="00EA209F">
              <w:rPr>
                <w:rFonts w:cstheme="minorHAnsi"/>
                <w:sz w:val="20"/>
                <w:szCs w:val="20"/>
              </w:rPr>
              <w:t>Relaciono los contenidos y actividades con los conocimientos previos de mis alumnos.</w:t>
            </w:r>
          </w:p>
        </w:tc>
        <w:tc>
          <w:tcPr>
            <w:tcW w:w="223" w:type="pct"/>
            <w:shd w:val="clear" w:color="auto" w:fill="auto"/>
          </w:tcPr>
          <w:p w14:paraId="79919904" w14:textId="77777777" w:rsidR="00EA209F" w:rsidRPr="00EA209F" w:rsidRDefault="00EA209F" w:rsidP="009611AA">
            <w:pPr>
              <w:spacing w:after="0" w:line="240" w:lineRule="auto"/>
              <w:jc w:val="both"/>
              <w:rPr>
                <w:rFonts w:cstheme="minorHAnsi"/>
                <w:sz w:val="20"/>
                <w:szCs w:val="20"/>
              </w:rPr>
            </w:pPr>
          </w:p>
        </w:tc>
        <w:tc>
          <w:tcPr>
            <w:tcW w:w="223" w:type="pct"/>
            <w:shd w:val="clear" w:color="auto" w:fill="auto"/>
          </w:tcPr>
          <w:p w14:paraId="61A81567" w14:textId="77777777" w:rsidR="00EA209F" w:rsidRPr="00EA209F" w:rsidRDefault="00EA209F" w:rsidP="009611AA">
            <w:pPr>
              <w:spacing w:after="0" w:line="240" w:lineRule="auto"/>
              <w:jc w:val="both"/>
              <w:rPr>
                <w:rFonts w:cstheme="minorHAnsi"/>
                <w:sz w:val="20"/>
                <w:szCs w:val="20"/>
              </w:rPr>
            </w:pPr>
          </w:p>
        </w:tc>
        <w:tc>
          <w:tcPr>
            <w:tcW w:w="223" w:type="pct"/>
            <w:shd w:val="clear" w:color="auto" w:fill="auto"/>
          </w:tcPr>
          <w:p w14:paraId="084A0071" w14:textId="77777777" w:rsidR="00EA209F" w:rsidRPr="00EA209F" w:rsidRDefault="00EA209F" w:rsidP="009611AA">
            <w:pPr>
              <w:spacing w:after="0" w:line="240" w:lineRule="auto"/>
              <w:jc w:val="both"/>
              <w:rPr>
                <w:rFonts w:cstheme="minorHAnsi"/>
                <w:sz w:val="20"/>
                <w:szCs w:val="20"/>
              </w:rPr>
            </w:pPr>
          </w:p>
        </w:tc>
        <w:tc>
          <w:tcPr>
            <w:tcW w:w="213" w:type="pct"/>
            <w:shd w:val="clear" w:color="auto" w:fill="auto"/>
          </w:tcPr>
          <w:p w14:paraId="19FF915F" w14:textId="77777777" w:rsidR="00EA209F" w:rsidRPr="00EA209F" w:rsidRDefault="00EA209F" w:rsidP="009611AA">
            <w:pPr>
              <w:spacing w:after="0" w:line="240" w:lineRule="auto"/>
              <w:jc w:val="both"/>
              <w:rPr>
                <w:rFonts w:cstheme="minorHAnsi"/>
                <w:sz w:val="20"/>
                <w:szCs w:val="20"/>
              </w:rPr>
            </w:pPr>
          </w:p>
        </w:tc>
      </w:tr>
      <w:tr w:rsidR="00EA209F" w:rsidRPr="00EA209F" w14:paraId="1C8A9318" w14:textId="77777777" w:rsidTr="009611AA">
        <w:tc>
          <w:tcPr>
            <w:tcW w:w="4118" w:type="pct"/>
            <w:shd w:val="clear" w:color="auto" w:fill="auto"/>
          </w:tcPr>
          <w:p w14:paraId="3B451AE9" w14:textId="77777777" w:rsidR="00EA209F" w:rsidRPr="00EA209F" w:rsidRDefault="00EA209F" w:rsidP="009611AA">
            <w:pPr>
              <w:spacing w:after="0" w:line="240" w:lineRule="auto"/>
              <w:jc w:val="both"/>
              <w:rPr>
                <w:rFonts w:cstheme="minorHAnsi"/>
                <w:sz w:val="20"/>
                <w:szCs w:val="20"/>
              </w:rPr>
            </w:pPr>
            <w:r w:rsidRPr="00EA209F">
              <w:rPr>
                <w:rFonts w:cstheme="minorHAnsi"/>
                <w:sz w:val="20"/>
                <w:szCs w:val="20"/>
              </w:rPr>
              <w:t>Estructuro y organizo los contenidos dando una visión general de cada tema (índices, mapas conceptuales, esquemas, etc.)</w:t>
            </w:r>
          </w:p>
        </w:tc>
        <w:tc>
          <w:tcPr>
            <w:tcW w:w="223" w:type="pct"/>
            <w:shd w:val="clear" w:color="auto" w:fill="auto"/>
          </w:tcPr>
          <w:p w14:paraId="652621CD" w14:textId="77777777" w:rsidR="00EA209F" w:rsidRPr="00EA209F" w:rsidRDefault="00EA209F" w:rsidP="009611AA">
            <w:pPr>
              <w:spacing w:after="0" w:line="240" w:lineRule="auto"/>
              <w:jc w:val="both"/>
              <w:rPr>
                <w:rFonts w:cstheme="minorHAnsi"/>
                <w:sz w:val="20"/>
                <w:szCs w:val="20"/>
              </w:rPr>
            </w:pPr>
          </w:p>
        </w:tc>
        <w:tc>
          <w:tcPr>
            <w:tcW w:w="223" w:type="pct"/>
            <w:shd w:val="clear" w:color="auto" w:fill="auto"/>
          </w:tcPr>
          <w:p w14:paraId="02EBA86B" w14:textId="77777777" w:rsidR="00EA209F" w:rsidRPr="00EA209F" w:rsidRDefault="00EA209F" w:rsidP="009611AA">
            <w:pPr>
              <w:spacing w:after="0" w:line="240" w:lineRule="auto"/>
              <w:jc w:val="both"/>
              <w:rPr>
                <w:rFonts w:cstheme="minorHAnsi"/>
                <w:sz w:val="20"/>
                <w:szCs w:val="20"/>
              </w:rPr>
            </w:pPr>
          </w:p>
        </w:tc>
        <w:tc>
          <w:tcPr>
            <w:tcW w:w="223" w:type="pct"/>
            <w:shd w:val="clear" w:color="auto" w:fill="auto"/>
          </w:tcPr>
          <w:p w14:paraId="25A8B669" w14:textId="77777777" w:rsidR="00EA209F" w:rsidRPr="00EA209F" w:rsidRDefault="00EA209F" w:rsidP="009611AA">
            <w:pPr>
              <w:spacing w:after="0" w:line="240" w:lineRule="auto"/>
              <w:jc w:val="both"/>
              <w:rPr>
                <w:rFonts w:cstheme="minorHAnsi"/>
                <w:sz w:val="20"/>
                <w:szCs w:val="20"/>
              </w:rPr>
            </w:pPr>
          </w:p>
        </w:tc>
        <w:tc>
          <w:tcPr>
            <w:tcW w:w="213" w:type="pct"/>
            <w:shd w:val="clear" w:color="auto" w:fill="auto"/>
          </w:tcPr>
          <w:p w14:paraId="546AB40F" w14:textId="77777777" w:rsidR="00EA209F" w:rsidRPr="00EA209F" w:rsidRDefault="00EA209F" w:rsidP="009611AA">
            <w:pPr>
              <w:spacing w:after="0" w:line="240" w:lineRule="auto"/>
              <w:jc w:val="both"/>
              <w:rPr>
                <w:rFonts w:cstheme="minorHAnsi"/>
                <w:sz w:val="20"/>
                <w:szCs w:val="20"/>
              </w:rPr>
            </w:pPr>
          </w:p>
        </w:tc>
      </w:tr>
      <w:tr w:rsidR="00EA209F" w:rsidRPr="00EA209F" w14:paraId="732DD17E" w14:textId="77777777" w:rsidTr="009611AA">
        <w:tc>
          <w:tcPr>
            <w:tcW w:w="4118" w:type="pct"/>
            <w:shd w:val="clear" w:color="auto" w:fill="auto"/>
          </w:tcPr>
          <w:p w14:paraId="0B39CBED" w14:textId="77777777" w:rsidR="00EA209F" w:rsidRPr="00EA209F" w:rsidRDefault="00EA209F" w:rsidP="009611AA">
            <w:pPr>
              <w:spacing w:after="0" w:line="240" w:lineRule="auto"/>
              <w:jc w:val="both"/>
              <w:rPr>
                <w:rFonts w:cstheme="minorHAnsi"/>
                <w:sz w:val="20"/>
                <w:szCs w:val="20"/>
              </w:rPr>
            </w:pPr>
            <w:r w:rsidRPr="00EA209F">
              <w:rPr>
                <w:rFonts w:cstheme="minorHAnsi"/>
                <w:sz w:val="20"/>
                <w:szCs w:val="20"/>
              </w:rPr>
              <w:t>Planteo actividades variadas que aseguran la adquisición de los criterios de evaluación y las competencias clave.</w:t>
            </w:r>
          </w:p>
        </w:tc>
        <w:tc>
          <w:tcPr>
            <w:tcW w:w="223" w:type="pct"/>
            <w:shd w:val="clear" w:color="auto" w:fill="auto"/>
          </w:tcPr>
          <w:p w14:paraId="4350EC29" w14:textId="77777777" w:rsidR="00EA209F" w:rsidRPr="00EA209F" w:rsidRDefault="00EA209F" w:rsidP="009611AA">
            <w:pPr>
              <w:spacing w:after="0" w:line="240" w:lineRule="auto"/>
              <w:jc w:val="both"/>
              <w:rPr>
                <w:rFonts w:cstheme="minorHAnsi"/>
                <w:sz w:val="20"/>
                <w:szCs w:val="20"/>
              </w:rPr>
            </w:pPr>
          </w:p>
        </w:tc>
        <w:tc>
          <w:tcPr>
            <w:tcW w:w="223" w:type="pct"/>
            <w:shd w:val="clear" w:color="auto" w:fill="auto"/>
          </w:tcPr>
          <w:p w14:paraId="1280A90E" w14:textId="77777777" w:rsidR="00EA209F" w:rsidRPr="00EA209F" w:rsidRDefault="00EA209F" w:rsidP="009611AA">
            <w:pPr>
              <w:spacing w:after="0" w:line="240" w:lineRule="auto"/>
              <w:jc w:val="both"/>
              <w:rPr>
                <w:rFonts w:cstheme="minorHAnsi"/>
                <w:sz w:val="20"/>
                <w:szCs w:val="20"/>
              </w:rPr>
            </w:pPr>
          </w:p>
        </w:tc>
        <w:tc>
          <w:tcPr>
            <w:tcW w:w="223" w:type="pct"/>
            <w:shd w:val="clear" w:color="auto" w:fill="auto"/>
          </w:tcPr>
          <w:p w14:paraId="6CE22E7D" w14:textId="77777777" w:rsidR="00EA209F" w:rsidRPr="00EA209F" w:rsidRDefault="00EA209F" w:rsidP="009611AA">
            <w:pPr>
              <w:spacing w:after="0" w:line="240" w:lineRule="auto"/>
              <w:jc w:val="both"/>
              <w:rPr>
                <w:rFonts w:cstheme="minorHAnsi"/>
                <w:sz w:val="20"/>
                <w:szCs w:val="20"/>
              </w:rPr>
            </w:pPr>
          </w:p>
        </w:tc>
        <w:tc>
          <w:tcPr>
            <w:tcW w:w="213" w:type="pct"/>
            <w:shd w:val="clear" w:color="auto" w:fill="auto"/>
          </w:tcPr>
          <w:p w14:paraId="3C1E584A" w14:textId="77777777" w:rsidR="00EA209F" w:rsidRPr="00EA209F" w:rsidRDefault="00EA209F" w:rsidP="009611AA">
            <w:pPr>
              <w:spacing w:after="0" w:line="240" w:lineRule="auto"/>
              <w:jc w:val="both"/>
              <w:rPr>
                <w:rFonts w:cstheme="minorHAnsi"/>
                <w:sz w:val="20"/>
                <w:szCs w:val="20"/>
              </w:rPr>
            </w:pPr>
          </w:p>
        </w:tc>
      </w:tr>
      <w:tr w:rsidR="00EA209F" w:rsidRPr="00EA209F" w14:paraId="0164424E" w14:textId="77777777" w:rsidTr="009611AA">
        <w:tc>
          <w:tcPr>
            <w:tcW w:w="4118" w:type="pct"/>
            <w:shd w:val="clear" w:color="auto" w:fill="auto"/>
          </w:tcPr>
          <w:p w14:paraId="3FCABAF8" w14:textId="77777777" w:rsidR="00EA209F" w:rsidRPr="00EA209F" w:rsidRDefault="00EA209F" w:rsidP="009611AA">
            <w:pPr>
              <w:spacing w:after="0" w:line="240" w:lineRule="auto"/>
              <w:jc w:val="both"/>
              <w:rPr>
                <w:rFonts w:cstheme="minorHAnsi"/>
                <w:sz w:val="20"/>
                <w:szCs w:val="20"/>
              </w:rPr>
            </w:pPr>
            <w:r w:rsidRPr="00EA209F">
              <w:rPr>
                <w:rFonts w:cstheme="minorHAnsi"/>
                <w:sz w:val="20"/>
                <w:szCs w:val="20"/>
              </w:rPr>
              <w:t>Distribuyo el tiempo adecuadamente: (breve tiempo de exposición y el resto del tiempo para actividades que se realizan en la clase).</w:t>
            </w:r>
          </w:p>
        </w:tc>
        <w:tc>
          <w:tcPr>
            <w:tcW w:w="223" w:type="pct"/>
            <w:shd w:val="clear" w:color="auto" w:fill="auto"/>
          </w:tcPr>
          <w:p w14:paraId="5F73A105" w14:textId="77777777" w:rsidR="00EA209F" w:rsidRPr="00EA209F" w:rsidRDefault="00EA209F" w:rsidP="009611AA">
            <w:pPr>
              <w:spacing w:after="0" w:line="240" w:lineRule="auto"/>
              <w:jc w:val="both"/>
              <w:rPr>
                <w:rFonts w:cstheme="minorHAnsi"/>
                <w:sz w:val="20"/>
                <w:szCs w:val="20"/>
              </w:rPr>
            </w:pPr>
          </w:p>
        </w:tc>
        <w:tc>
          <w:tcPr>
            <w:tcW w:w="223" w:type="pct"/>
            <w:shd w:val="clear" w:color="auto" w:fill="auto"/>
          </w:tcPr>
          <w:p w14:paraId="71F5305A" w14:textId="77777777" w:rsidR="00EA209F" w:rsidRPr="00EA209F" w:rsidRDefault="00EA209F" w:rsidP="009611AA">
            <w:pPr>
              <w:spacing w:after="0" w:line="240" w:lineRule="auto"/>
              <w:jc w:val="both"/>
              <w:rPr>
                <w:rFonts w:cstheme="minorHAnsi"/>
                <w:sz w:val="20"/>
                <w:szCs w:val="20"/>
              </w:rPr>
            </w:pPr>
          </w:p>
        </w:tc>
        <w:tc>
          <w:tcPr>
            <w:tcW w:w="223" w:type="pct"/>
            <w:shd w:val="clear" w:color="auto" w:fill="auto"/>
          </w:tcPr>
          <w:p w14:paraId="664CF058" w14:textId="77777777" w:rsidR="00EA209F" w:rsidRPr="00EA209F" w:rsidRDefault="00EA209F" w:rsidP="009611AA">
            <w:pPr>
              <w:spacing w:after="0" w:line="240" w:lineRule="auto"/>
              <w:jc w:val="both"/>
              <w:rPr>
                <w:rFonts w:cstheme="minorHAnsi"/>
                <w:sz w:val="20"/>
                <w:szCs w:val="20"/>
              </w:rPr>
            </w:pPr>
          </w:p>
        </w:tc>
        <w:tc>
          <w:tcPr>
            <w:tcW w:w="213" w:type="pct"/>
            <w:shd w:val="clear" w:color="auto" w:fill="auto"/>
          </w:tcPr>
          <w:p w14:paraId="30AD3F5B" w14:textId="77777777" w:rsidR="00EA209F" w:rsidRPr="00EA209F" w:rsidRDefault="00EA209F" w:rsidP="009611AA">
            <w:pPr>
              <w:spacing w:after="0" w:line="240" w:lineRule="auto"/>
              <w:jc w:val="both"/>
              <w:rPr>
                <w:rFonts w:cstheme="minorHAnsi"/>
                <w:sz w:val="20"/>
                <w:szCs w:val="20"/>
              </w:rPr>
            </w:pPr>
          </w:p>
        </w:tc>
      </w:tr>
      <w:tr w:rsidR="00EA209F" w:rsidRPr="00EA209F" w14:paraId="783371F6" w14:textId="77777777" w:rsidTr="009611AA">
        <w:tc>
          <w:tcPr>
            <w:tcW w:w="4118" w:type="pct"/>
            <w:shd w:val="clear" w:color="auto" w:fill="auto"/>
          </w:tcPr>
          <w:p w14:paraId="7E505F4F" w14:textId="77777777" w:rsidR="00EA209F" w:rsidRPr="00EA209F" w:rsidRDefault="00EA209F" w:rsidP="009611AA">
            <w:pPr>
              <w:spacing w:after="0" w:line="240" w:lineRule="auto"/>
              <w:jc w:val="both"/>
              <w:rPr>
                <w:rFonts w:cstheme="minorHAnsi"/>
                <w:sz w:val="20"/>
                <w:szCs w:val="20"/>
              </w:rPr>
            </w:pPr>
            <w:r w:rsidRPr="00EA209F">
              <w:rPr>
                <w:rFonts w:cstheme="minorHAnsi"/>
                <w:sz w:val="20"/>
                <w:szCs w:val="20"/>
              </w:rPr>
              <w:t>Compruebo que los alumnos han comprendido la tarea que tienen que realizar.</w:t>
            </w:r>
          </w:p>
        </w:tc>
        <w:tc>
          <w:tcPr>
            <w:tcW w:w="223" w:type="pct"/>
            <w:shd w:val="clear" w:color="auto" w:fill="auto"/>
          </w:tcPr>
          <w:p w14:paraId="6C6543A6" w14:textId="77777777" w:rsidR="00EA209F" w:rsidRPr="00EA209F" w:rsidRDefault="00EA209F" w:rsidP="009611AA">
            <w:pPr>
              <w:spacing w:after="0" w:line="240" w:lineRule="auto"/>
              <w:jc w:val="both"/>
              <w:rPr>
                <w:rFonts w:cstheme="minorHAnsi"/>
                <w:sz w:val="20"/>
                <w:szCs w:val="20"/>
              </w:rPr>
            </w:pPr>
          </w:p>
        </w:tc>
        <w:tc>
          <w:tcPr>
            <w:tcW w:w="223" w:type="pct"/>
            <w:shd w:val="clear" w:color="auto" w:fill="auto"/>
          </w:tcPr>
          <w:p w14:paraId="03E1168B" w14:textId="77777777" w:rsidR="00EA209F" w:rsidRPr="00EA209F" w:rsidRDefault="00EA209F" w:rsidP="009611AA">
            <w:pPr>
              <w:spacing w:after="0" w:line="240" w:lineRule="auto"/>
              <w:jc w:val="both"/>
              <w:rPr>
                <w:rFonts w:cstheme="minorHAnsi"/>
                <w:sz w:val="20"/>
                <w:szCs w:val="20"/>
              </w:rPr>
            </w:pPr>
          </w:p>
        </w:tc>
        <w:tc>
          <w:tcPr>
            <w:tcW w:w="223" w:type="pct"/>
            <w:shd w:val="clear" w:color="auto" w:fill="auto"/>
          </w:tcPr>
          <w:p w14:paraId="6D2A80E0" w14:textId="77777777" w:rsidR="00EA209F" w:rsidRPr="00EA209F" w:rsidRDefault="00EA209F" w:rsidP="009611AA">
            <w:pPr>
              <w:spacing w:after="0" w:line="240" w:lineRule="auto"/>
              <w:jc w:val="both"/>
              <w:rPr>
                <w:rFonts w:cstheme="minorHAnsi"/>
                <w:sz w:val="20"/>
                <w:szCs w:val="20"/>
              </w:rPr>
            </w:pPr>
          </w:p>
        </w:tc>
        <w:tc>
          <w:tcPr>
            <w:tcW w:w="213" w:type="pct"/>
            <w:shd w:val="clear" w:color="auto" w:fill="auto"/>
          </w:tcPr>
          <w:p w14:paraId="129EFBED" w14:textId="77777777" w:rsidR="00EA209F" w:rsidRPr="00EA209F" w:rsidRDefault="00EA209F" w:rsidP="009611AA">
            <w:pPr>
              <w:spacing w:after="0" w:line="240" w:lineRule="auto"/>
              <w:jc w:val="both"/>
              <w:rPr>
                <w:rFonts w:cstheme="minorHAnsi"/>
                <w:sz w:val="20"/>
                <w:szCs w:val="20"/>
              </w:rPr>
            </w:pPr>
          </w:p>
        </w:tc>
      </w:tr>
      <w:tr w:rsidR="00EA209F" w:rsidRPr="00EA209F" w14:paraId="3C2242D1" w14:textId="77777777" w:rsidTr="009611AA">
        <w:tc>
          <w:tcPr>
            <w:tcW w:w="4118" w:type="pct"/>
            <w:shd w:val="clear" w:color="auto" w:fill="auto"/>
          </w:tcPr>
          <w:p w14:paraId="68A7D36A" w14:textId="77777777" w:rsidR="00EA209F" w:rsidRPr="00EA209F" w:rsidRDefault="00EA209F" w:rsidP="009611AA">
            <w:pPr>
              <w:spacing w:after="0" w:line="240" w:lineRule="auto"/>
              <w:jc w:val="both"/>
              <w:rPr>
                <w:rFonts w:cstheme="minorHAnsi"/>
                <w:sz w:val="20"/>
                <w:szCs w:val="20"/>
              </w:rPr>
            </w:pPr>
            <w:r w:rsidRPr="00EA209F">
              <w:rPr>
                <w:rFonts w:cstheme="minorHAnsi"/>
                <w:sz w:val="20"/>
                <w:szCs w:val="20"/>
              </w:rPr>
              <w:t>Reviso y corrijo frecuentemente los contenidos y actividades propuestas dentro y fuera del aula.</w:t>
            </w:r>
          </w:p>
        </w:tc>
        <w:tc>
          <w:tcPr>
            <w:tcW w:w="223" w:type="pct"/>
            <w:shd w:val="clear" w:color="auto" w:fill="auto"/>
          </w:tcPr>
          <w:p w14:paraId="09667CD3" w14:textId="77777777" w:rsidR="00EA209F" w:rsidRPr="00EA209F" w:rsidRDefault="00EA209F" w:rsidP="009611AA">
            <w:pPr>
              <w:spacing w:after="0" w:line="240" w:lineRule="auto"/>
              <w:jc w:val="both"/>
              <w:rPr>
                <w:rFonts w:cstheme="minorHAnsi"/>
                <w:sz w:val="20"/>
                <w:szCs w:val="20"/>
              </w:rPr>
            </w:pPr>
          </w:p>
        </w:tc>
        <w:tc>
          <w:tcPr>
            <w:tcW w:w="223" w:type="pct"/>
            <w:shd w:val="clear" w:color="auto" w:fill="auto"/>
          </w:tcPr>
          <w:p w14:paraId="3BCF7309" w14:textId="77777777" w:rsidR="00EA209F" w:rsidRPr="00EA209F" w:rsidRDefault="00EA209F" w:rsidP="009611AA">
            <w:pPr>
              <w:spacing w:after="0" w:line="240" w:lineRule="auto"/>
              <w:jc w:val="both"/>
              <w:rPr>
                <w:rFonts w:cstheme="minorHAnsi"/>
                <w:sz w:val="20"/>
                <w:szCs w:val="20"/>
              </w:rPr>
            </w:pPr>
          </w:p>
        </w:tc>
        <w:tc>
          <w:tcPr>
            <w:tcW w:w="223" w:type="pct"/>
            <w:shd w:val="clear" w:color="auto" w:fill="auto"/>
          </w:tcPr>
          <w:p w14:paraId="207CE595" w14:textId="77777777" w:rsidR="00EA209F" w:rsidRPr="00EA209F" w:rsidRDefault="00EA209F" w:rsidP="009611AA">
            <w:pPr>
              <w:spacing w:after="0" w:line="240" w:lineRule="auto"/>
              <w:jc w:val="both"/>
              <w:rPr>
                <w:rFonts w:cstheme="minorHAnsi"/>
                <w:sz w:val="20"/>
                <w:szCs w:val="20"/>
              </w:rPr>
            </w:pPr>
          </w:p>
        </w:tc>
        <w:tc>
          <w:tcPr>
            <w:tcW w:w="213" w:type="pct"/>
            <w:shd w:val="clear" w:color="auto" w:fill="auto"/>
          </w:tcPr>
          <w:p w14:paraId="72803947" w14:textId="77777777" w:rsidR="00EA209F" w:rsidRPr="00EA209F" w:rsidRDefault="00EA209F" w:rsidP="009611AA">
            <w:pPr>
              <w:spacing w:after="0" w:line="240" w:lineRule="auto"/>
              <w:jc w:val="both"/>
              <w:rPr>
                <w:rFonts w:cstheme="minorHAnsi"/>
                <w:sz w:val="20"/>
                <w:szCs w:val="20"/>
              </w:rPr>
            </w:pPr>
          </w:p>
        </w:tc>
      </w:tr>
      <w:tr w:rsidR="00EA209F" w:rsidRPr="00EA209F" w14:paraId="5C5FFE69" w14:textId="77777777" w:rsidTr="009611AA">
        <w:tc>
          <w:tcPr>
            <w:tcW w:w="4118" w:type="pct"/>
            <w:shd w:val="clear" w:color="auto" w:fill="auto"/>
          </w:tcPr>
          <w:p w14:paraId="096A26AB" w14:textId="77777777" w:rsidR="00EA209F" w:rsidRPr="00EA209F" w:rsidRDefault="00EA209F" w:rsidP="009611AA">
            <w:pPr>
              <w:spacing w:after="0" w:line="240" w:lineRule="auto"/>
              <w:jc w:val="both"/>
              <w:rPr>
                <w:rFonts w:cstheme="minorHAnsi"/>
                <w:sz w:val="20"/>
                <w:szCs w:val="20"/>
              </w:rPr>
            </w:pPr>
            <w:r w:rsidRPr="00EA209F">
              <w:rPr>
                <w:rFonts w:cstheme="minorHAnsi"/>
                <w:sz w:val="20"/>
                <w:szCs w:val="20"/>
              </w:rPr>
              <w:t>En caso de criterios de evaluación y competencias insuficientemente alcanzadas propongo nuevas actividades que faciliten su adquisición.</w:t>
            </w:r>
          </w:p>
        </w:tc>
        <w:tc>
          <w:tcPr>
            <w:tcW w:w="223" w:type="pct"/>
            <w:shd w:val="clear" w:color="auto" w:fill="auto"/>
          </w:tcPr>
          <w:p w14:paraId="485A2053" w14:textId="77777777" w:rsidR="00EA209F" w:rsidRPr="00EA209F" w:rsidRDefault="00EA209F" w:rsidP="009611AA">
            <w:pPr>
              <w:spacing w:after="0" w:line="240" w:lineRule="auto"/>
              <w:jc w:val="both"/>
              <w:rPr>
                <w:rFonts w:cstheme="minorHAnsi"/>
                <w:sz w:val="20"/>
                <w:szCs w:val="20"/>
              </w:rPr>
            </w:pPr>
          </w:p>
        </w:tc>
        <w:tc>
          <w:tcPr>
            <w:tcW w:w="223" w:type="pct"/>
            <w:shd w:val="clear" w:color="auto" w:fill="auto"/>
          </w:tcPr>
          <w:p w14:paraId="4496DE74" w14:textId="77777777" w:rsidR="00EA209F" w:rsidRPr="00EA209F" w:rsidRDefault="00EA209F" w:rsidP="009611AA">
            <w:pPr>
              <w:spacing w:after="0" w:line="240" w:lineRule="auto"/>
              <w:jc w:val="both"/>
              <w:rPr>
                <w:rFonts w:cstheme="minorHAnsi"/>
                <w:sz w:val="20"/>
                <w:szCs w:val="20"/>
              </w:rPr>
            </w:pPr>
          </w:p>
        </w:tc>
        <w:tc>
          <w:tcPr>
            <w:tcW w:w="223" w:type="pct"/>
            <w:shd w:val="clear" w:color="auto" w:fill="auto"/>
          </w:tcPr>
          <w:p w14:paraId="6AE0DADC" w14:textId="77777777" w:rsidR="00EA209F" w:rsidRPr="00EA209F" w:rsidRDefault="00EA209F" w:rsidP="009611AA">
            <w:pPr>
              <w:spacing w:after="0" w:line="240" w:lineRule="auto"/>
              <w:jc w:val="both"/>
              <w:rPr>
                <w:rFonts w:cstheme="minorHAnsi"/>
                <w:sz w:val="20"/>
                <w:szCs w:val="20"/>
              </w:rPr>
            </w:pPr>
          </w:p>
        </w:tc>
        <w:tc>
          <w:tcPr>
            <w:tcW w:w="213" w:type="pct"/>
            <w:shd w:val="clear" w:color="auto" w:fill="auto"/>
          </w:tcPr>
          <w:p w14:paraId="4F391824" w14:textId="77777777" w:rsidR="00EA209F" w:rsidRPr="00EA209F" w:rsidRDefault="00EA209F" w:rsidP="009611AA">
            <w:pPr>
              <w:spacing w:after="0" w:line="240" w:lineRule="auto"/>
              <w:jc w:val="both"/>
              <w:rPr>
                <w:rFonts w:cstheme="minorHAnsi"/>
                <w:sz w:val="20"/>
                <w:szCs w:val="20"/>
              </w:rPr>
            </w:pPr>
          </w:p>
        </w:tc>
      </w:tr>
      <w:tr w:rsidR="00EA209F" w:rsidRPr="00EA209F" w14:paraId="4A060483" w14:textId="77777777" w:rsidTr="009611AA">
        <w:tc>
          <w:tcPr>
            <w:tcW w:w="4118" w:type="pct"/>
            <w:shd w:val="clear" w:color="auto" w:fill="auto"/>
          </w:tcPr>
          <w:p w14:paraId="69AFDA1C" w14:textId="77777777" w:rsidR="00EA209F" w:rsidRPr="00EA209F" w:rsidRDefault="00EA209F" w:rsidP="009611AA">
            <w:pPr>
              <w:spacing w:after="0" w:line="240" w:lineRule="auto"/>
              <w:jc w:val="both"/>
              <w:rPr>
                <w:rFonts w:cstheme="minorHAnsi"/>
                <w:sz w:val="20"/>
                <w:szCs w:val="20"/>
              </w:rPr>
            </w:pPr>
            <w:r w:rsidRPr="00EA209F">
              <w:rPr>
                <w:rFonts w:cstheme="minorHAnsi"/>
                <w:sz w:val="20"/>
                <w:szCs w:val="20"/>
              </w:rPr>
              <w:t>Tengo en cuenta el nivel de habilidades de los alumnos y adapto los distintos momentos del proceso de enseñanza-aprendizaje a sus necesidades.</w:t>
            </w:r>
          </w:p>
        </w:tc>
        <w:tc>
          <w:tcPr>
            <w:tcW w:w="223" w:type="pct"/>
            <w:shd w:val="clear" w:color="auto" w:fill="auto"/>
          </w:tcPr>
          <w:p w14:paraId="1A4F4774" w14:textId="77777777" w:rsidR="00EA209F" w:rsidRPr="00EA209F" w:rsidRDefault="00EA209F" w:rsidP="009611AA">
            <w:pPr>
              <w:spacing w:after="0" w:line="240" w:lineRule="auto"/>
              <w:jc w:val="both"/>
              <w:rPr>
                <w:rFonts w:cstheme="minorHAnsi"/>
                <w:sz w:val="20"/>
                <w:szCs w:val="20"/>
              </w:rPr>
            </w:pPr>
          </w:p>
        </w:tc>
        <w:tc>
          <w:tcPr>
            <w:tcW w:w="223" w:type="pct"/>
            <w:shd w:val="clear" w:color="auto" w:fill="auto"/>
          </w:tcPr>
          <w:p w14:paraId="6E74FA77" w14:textId="77777777" w:rsidR="00EA209F" w:rsidRPr="00EA209F" w:rsidRDefault="00EA209F" w:rsidP="009611AA">
            <w:pPr>
              <w:spacing w:after="0" w:line="240" w:lineRule="auto"/>
              <w:jc w:val="both"/>
              <w:rPr>
                <w:rFonts w:cstheme="minorHAnsi"/>
                <w:sz w:val="20"/>
                <w:szCs w:val="20"/>
              </w:rPr>
            </w:pPr>
          </w:p>
        </w:tc>
        <w:tc>
          <w:tcPr>
            <w:tcW w:w="223" w:type="pct"/>
            <w:shd w:val="clear" w:color="auto" w:fill="auto"/>
          </w:tcPr>
          <w:p w14:paraId="18B99275" w14:textId="77777777" w:rsidR="00EA209F" w:rsidRPr="00EA209F" w:rsidRDefault="00EA209F" w:rsidP="009611AA">
            <w:pPr>
              <w:spacing w:after="0" w:line="240" w:lineRule="auto"/>
              <w:jc w:val="both"/>
              <w:rPr>
                <w:rFonts w:cstheme="minorHAnsi"/>
                <w:sz w:val="20"/>
                <w:szCs w:val="20"/>
              </w:rPr>
            </w:pPr>
          </w:p>
        </w:tc>
        <w:tc>
          <w:tcPr>
            <w:tcW w:w="213" w:type="pct"/>
            <w:shd w:val="clear" w:color="auto" w:fill="auto"/>
          </w:tcPr>
          <w:p w14:paraId="22344349" w14:textId="77777777" w:rsidR="00EA209F" w:rsidRPr="00EA209F" w:rsidRDefault="00EA209F" w:rsidP="009611AA">
            <w:pPr>
              <w:spacing w:after="0" w:line="240" w:lineRule="auto"/>
              <w:jc w:val="both"/>
              <w:rPr>
                <w:rFonts w:cstheme="minorHAnsi"/>
                <w:sz w:val="20"/>
                <w:szCs w:val="20"/>
              </w:rPr>
            </w:pPr>
          </w:p>
        </w:tc>
      </w:tr>
      <w:tr w:rsidR="00EA209F" w:rsidRPr="00EA209F" w14:paraId="6C23CE81" w14:textId="77777777" w:rsidTr="009611AA">
        <w:tc>
          <w:tcPr>
            <w:tcW w:w="4118" w:type="pct"/>
            <w:shd w:val="clear" w:color="auto" w:fill="auto"/>
          </w:tcPr>
          <w:p w14:paraId="63E7E9E2" w14:textId="77777777" w:rsidR="00EA209F" w:rsidRPr="00EA209F" w:rsidRDefault="00EA209F" w:rsidP="009611AA">
            <w:pPr>
              <w:spacing w:after="0" w:line="240" w:lineRule="auto"/>
              <w:jc w:val="both"/>
              <w:rPr>
                <w:rFonts w:cstheme="minorHAnsi"/>
                <w:sz w:val="20"/>
                <w:szCs w:val="20"/>
              </w:rPr>
            </w:pPr>
            <w:r w:rsidRPr="00EA209F">
              <w:rPr>
                <w:rFonts w:cstheme="minorHAnsi"/>
                <w:sz w:val="20"/>
                <w:szCs w:val="20"/>
              </w:rPr>
              <w:t>Me coordino con profesores de apoyo, para modificar contenidos, actividades, metodología, recursos, etc. para los alumnos con dificultades.</w:t>
            </w:r>
          </w:p>
        </w:tc>
        <w:tc>
          <w:tcPr>
            <w:tcW w:w="223" w:type="pct"/>
            <w:shd w:val="clear" w:color="auto" w:fill="auto"/>
          </w:tcPr>
          <w:p w14:paraId="53046A34" w14:textId="77777777" w:rsidR="00EA209F" w:rsidRPr="00EA209F" w:rsidRDefault="00EA209F" w:rsidP="009611AA">
            <w:pPr>
              <w:spacing w:after="0" w:line="240" w:lineRule="auto"/>
              <w:jc w:val="both"/>
              <w:rPr>
                <w:rFonts w:cstheme="minorHAnsi"/>
                <w:sz w:val="20"/>
                <w:szCs w:val="20"/>
              </w:rPr>
            </w:pPr>
          </w:p>
        </w:tc>
        <w:tc>
          <w:tcPr>
            <w:tcW w:w="223" w:type="pct"/>
            <w:shd w:val="clear" w:color="auto" w:fill="auto"/>
          </w:tcPr>
          <w:p w14:paraId="6B6B2454" w14:textId="77777777" w:rsidR="00EA209F" w:rsidRPr="00EA209F" w:rsidRDefault="00EA209F" w:rsidP="009611AA">
            <w:pPr>
              <w:spacing w:after="0" w:line="240" w:lineRule="auto"/>
              <w:jc w:val="both"/>
              <w:rPr>
                <w:rFonts w:cstheme="minorHAnsi"/>
                <w:sz w:val="20"/>
                <w:szCs w:val="20"/>
              </w:rPr>
            </w:pPr>
          </w:p>
        </w:tc>
        <w:tc>
          <w:tcPr>
            <w:tcW w:w="223" w:type="pct"/>
            <w:shd w:val="clear" w:color="auto" w:fill="auto"/>
          </w:tcPr>
          <w:p w14:paraId="085DA9BF" w14:textId="77777777" w:rsidR="00EA209F" w:rsidRPr="00EA209F" w:rsidRDefault="00EA209F" w:rsidP="009611AA">
            <w:pPr>
              <w:spacing w:after="0" w:line="240" w:lineRule="auto"/>
              <w:jc w:val="both"/>
              <w:rPr>
                <w:rFonts w:cstheme="minorHAnsi"/>
                <w:sz w:val="20"/>
                <w:szCs w:val="20"/>
              </w:rPr>
            </w:pPr>
          </w:p>
        </w:tc>
        <w:tc>
          <w:tcPr>
            <w:tcW w:w="213" w:type="pct"/>
            <w:shd w:val="clear" w:color="auto" w:fill="auto"/>
          </w:tcPr>
          <w:p w14:paraId="0C45C85A" w14:textId="77777777" w:rsidR="00EA209F" w:rsidRPr="00EA209F" w:rsidRDefault="00EA209F" w:rsidP="009611AA">
            <w:pPr>
              <w:spacing w:after="0" w:line="240" w:lineRule="auto"/>
              <w:jc w:val="both"/>
              <w:rPr>
                <w:rFonts w:cstheme="minorHAnsi"/>
                <w:sz w:val="20"/>
                <w:szCs w:val="20"/>
              </w:rPr>
            </w:pPr>
          </w:p>
        </w:tc>
      </w:tr>
      <w:tr w:rsidR="00EA209F" w:rsidRPr="00EA209F" w14:paraId="47EA679A" w14:textId="77777777" w:rsidTr="009611AA">
        <w:tc>
          <w:tcPr>
            <w:tcW w:w="5000" w:type="pct"/>
            <w:gridSpan w:val="5"/>
            <w:shd w:val="clear" w:color="auto" w:fill="F7CAAC" w:themeFill="accent2" w:themeFillTint="66"/>
          </w:tcPr>
          <w:p w14:paraId="34B61257" w14:textId="77777777" w:rsidR="00EA209F" w:rsidRPr="00EA209F" w:rsidRDefault="00EA209F" w:rsidP="009611AA">
            <w:pPr>
              <w:spacing w:after="0" w:line="240" w:lineRule="auto"/>
              <w:jc w:val="both"/>
              <w:rPr>
                <w:rFonts w:cstheme="minorHAnsi"/>
                <w:sz w:val="20"/>
                <w:szCs w:val="20"/>
              </w:rPr>
            </w:pPr>
            <w:r w:rsidRPr="00EA209F">
              <w:rPr>
                <w:rFonts w:cstheme="minorHAnsi"/>
                <w:b/>
                <w:sz w:val="20"/>
                <w:szCs w:val="20"/>
              </w:rPr>
              <w:t>4. SEGUIMIENTO DEL PROCESO DE ENSEÑANZA-APRENDIZAJE</w:t>
            </w:r>
          </w:p>
        </w:tc>
      </w:tr>
      <w:tr w:rsidR="00EA209F" w:rsidRPr="00EA209F" w14:paraId="5E8EAC33" w14:textId="77777777" w:rsidTr="009611AA">
        <w:tc>
          <w:tcPr>
            <w:tcW w:w="4118" w:type="pct"/>
            <w:shd w:val="clear" w:color="auto" w:fill="auto"/>
          </w:tcPr>
          <w:p w14:paraId="06954A2D" w14:textId="77777777" w:rsidR="00EA209F" w:rsidRPr="00EA209F" w:rsidRDefault="00EA209F" w:rsidP="009611AA">
            <w:pPr>
              <w:spacing w:after="0" w:line="240" w:lineRule="auto"/>
              <w:jc w:val="both"/>
              <w:rPr>
                <w:rFonts w:cstheme="minorHAnsi"/>
                <w:sz w:val="20"/>
                <w:szCs w:val="20"/>
              </w:rPr>
            </w:pPr>
            <w:r w:rsidRPr="00EA209F">
              <w:rPr>
                <w:rFonts w:cstheme="minorHAnsi"/>
                <w:sz w:val="20"/>
                <w:szCs w:val="20"/>
              </w:rPr>
              <w:t xml:space="preserve">Valoro y evalúo de forma continua y formativa el proceso de aprendizaje del alumnado. </w:t>
            </w:r>
          </w:p>
        </w:tc>
        <w:tc>
          <w:tcPr>
            <w:tcW w:w="223" w:type="pct"/>
            <w:shd w:val="clear" w:color="auto" w:fill="auto"/>
          </w:tcPr>
          <w:p w14:paraId="284B61E9" w14:textId="77777777" w:rsidR="00EA209F" w:rsidRPr="00EA209F" w:rsidRDefault="00EA209F" w:rsidP="009611AA">
            <w:pPr>
              <w:spacing w:after="0" w:line="240" w:lineRule="auto"/>
              <w:jc w:val="both"/>
              <w:rPr>
                <w:rFonts w:cstheme="minorHAnsi"/>
                <w:sz w:val="20"/>
                <w:szCs w:val="20"/>
              </w:rPr>
            </w:pPr>
          </w:p>
        </w:tc>
        <w:tc>
          <w:tcPr>
            <w:tcW w:w="223" w:type="pct"/>
            <w:shd w:val="clear" w:color="auto" w:fill="auto"/>
          </w:tcPr>
          <w:p w14:paraId="6EF7FF02" w14:textId="77777777" w:rsidR="00EA209F" w:rsidRPr="00EA209F" w:rsidRDefault="00EA209F" w:rsidP="009611AA">
            <w:pPr>
              <w:spacing w:after="0" w:line="240" w:lineRule="auto"/>
              <w:jc w:val="both"/>
              <w:rPr>
                <w:rFonts w:cstheme="minorHAnsi"/>
                <w:sz w:val="20"/>
                <w:szCs w:val="20"/>
              </w:rPr>
            </w:pPr>
          </w:p>
        </w:tc>
        <w:tc>
          <w:tcPr>
            <w:tcW w:w="223" w:type="pct"/>
            <w:shd w:val="clear" w:color="auto" w:fill="auto"/>
          </w:tcPr>
          <w:p w14:paraId="3AFEE7FD" w14:textId="77777777" w:rsidR="00EA209F" w:rsidRPr="00EA209F" w:rsidRDefault="00EA209F" w:rsidP="009611AA">
            <w:pPr>
              <w:spacing w:after="0" w:line="240" w:lineRule="auto"/>
              <w:jc w:val="both"/>
              <w:rPr>
                <w:rFonts w:cstheme="minorHAnsi"/>
                <w:sz w:val="20"/>
                <w:szCs w:val="20"/>
              </w:rPr>
            </w:pPr>
          </w:p>
        </w:tc>
        <w:tc>
          <w:tcPr>
            <w:tcW w:w="213" w:type="pct"/>
            <w:shd w:val="clear" w:color="auto" w:fill="auto"/>
          </w:tcPr>
          <w:p w14:paraId="60169CEA" w14:textId="77777777" w:rsidR="00EA209F" w:rsidRPr="00EA209F" w:rsidRDefault="00EA209F" w:rsidP="009611AA">
            <w:pPr>
              <w:spacing w:after="0" w:line="240" w:lineRule="auto"/>
              <w:jc w:val="both"/>
              <w:rPr>
                <w:rFonts w:cstheme="minorHAnsi"/>
                <w:sz w:val="20"/>
                <w:szCs w:val="20"/>
              </w:rPr>
            </w:pPr>
          </w:p>
        </w:tc>
      </w:tr>
      <w:tr w:rsidR="00EA209F" w:rsidRPr="00EA209F" w14:paraId="1326FF76" w14:textId="77777777" w:rsidTr="009611AA">
        <w:tc>
          <w:tcPr>
            <w:tcW w:w="4118" w:type="pct"/>
            <w:shd w:val="clear" w:color="auto" w:fill="auto"/>
          </w:tcPr>
          <w:p w14:paraId="22710FA6" w14:textId="77777777" w:rsidR="00EA209F" w:rsidRPr="00EA209F" w:rsidRDefault="00EA209F" w:rsidP="009611AA">
            <w:pPr>
              <w:spacing w:after="0" w:line="240" w:lineRule="auto"/>
              <w:jc w:val="both"/>
              <w:rPr>
                <w:rFonts w:cstheme="minorHAnsi"/>
                <w:sz w:val="20"/>
                <w:szCs w:val="20"/>
              </w:rPr>
            </w:pPr>
            <w:r w:rsidRPr="00EA209F">
              <w:rPr>
                <w:rFonts w:cstheme="minorHAnsi"/>
                <w:sz w:val="20"/>
                <w:szCs w:val="20"/>
              </w:rPr>
              <w:t xml:space="preserve">Aplico planes de refuerzo para el alumnado con dificultades en el momento en que estas son detectadas. </w:t>
            </w:r>
          </w:p>
        </w:tc>
        <w:tc>
          <w:tcPr>
            <w:tcW w:w="223" w:type="pct"/>
            <w:shd w:val="clear" w:color="auto" w:fill="auto"/>
          </w:tcPr>
          <w:p w14:paraId="66721517" w14:textId="77777777" w:rsidR="00EA209F" w:rsidRPr="00EA209F" w:rsidRDefault="00EA209F" w:rsidP="009611AA">
            <w:pPr>
              <w:spacing w:after="0" w:line="240" w:lineRule="auto"/>
              <w:jc w:val="both"/>
              <w:rPr>
                <w:rFonts w:cstheme="minorHAnsi"/>
                <w:sz w:val="20"/>
                <w:szCs w:val="20"/>
              </w:rPr>
            </w:pPr>
          </w:p>
        </w:tc>
        <w:tc>
          <w:tcPr>
            <w:tcW w:w="223" w:type="pct"/>
            <w:shd w:val="clear" w:color="auto" w:fill="auto"/>
          </w:tcPr>
          <w:p w14:paraId="419FFFA1" w14:textId="77777777" w:rsidR="00EA209F" w:rsidRPr="00EA209F" w:rsidRDefault="00EA209F" w:rsidP="009611AA">
            <w:pPr>
              <w:spacing w:after="0" w:line="240" w:lineRule="auto"/>
              <w:jc w:val="both"/>
              <w:rPr>
                <w:rFonts w:cstheme="minorHAnsi"/>
                <w:sz w:val="20"/>
                <w:szCs w:val="20"/>
              </w:rPr>
            </w:pPr>
          </w:p>
        </w:tc>
        <w:tc>
          <w:tcPr>
            <w:tcW w:w="223" w:type="pct"/>
            <w:shd w:val="clear" w:color="auto" w:fill="auto"/>
          </w:tcPr>
          <w:p w14:paraId="321E8906" w14:textId="77777777" w:rsidR="00EA209F" w:rsidRPr="00EA209F" w:rsidRDefault="00EA209F" w:rsidP="009611AA">
            <w:pPr>
              <w:spacing w:after="0" w:line="240" w:lineRule="auto"/>
              <w:jc w:val="both"/>
              <w:rPr>
                <w:rFonts w:cstheme="minorHAnsi"/>
                <w:sz w:val="20"/>
                <w:szCs w:val="20"/>
              </w:rPr>
            </w:pPr>
          </w:p>
        </w:tc>
        <w:tc>
          <w:tcPr>
            <w:tcW w:w="213" w:type="pct"/>
            <w:shd w:val="clear" w:color="auto" w:fill="auto"/>
          </w:tcPr>
          <w:p w14:paraId="587B743C" w14:textId="77777777" w:rsidR="00EA209F" w:rsidRPr="00EA209F" w:rsidRDefault="00EA209F" w:rsidP="009611AA">
            <w:pPr>
              <w:spacing w:after="0" w:line="240" w:lineRule="auto"/>
              <w:jc w:val="both"/>
              <w:rPr>
                <w:rFonts w:cstheme="minorHAnsi"/>
                <w:sz w:val="20"/>
                <w:szCs w:val="20"/>
              </w:rPr>
            </w:pPr>
          </w:p>
        </w:tc>
      </w:tr>
      <w:tr w:rsidR="00EA209F" w:rsidRPr="00EA209F" w14:paraId="0CDB8F48" w14:textId="77777777" w:rsidTr="009611AA">
        <w:tc>
          <w:tcPr>
            <w:tcW w:w="5000" w:type="pct"/>
            <w:gridSpan w:val="5"/>
            <w:shd w:val="clear" w:color="auto" w:fill="F7CAAC"/>
          </w:tcPr>
          <w:p w14:paraId="5A23074A" w14:textId="77777777" w:rsidR="00EA209F" w:rsidRPr="00EA209F" w:rsidRDefault="00EA209F" w:rsidP="009611AA">
            <w:pPr>
              <w:spacing w:after="0" w:line="240" w:lineRule="auto"/>
              <w:jc w:val="both"/>
              <w:rPr>
                <w:rFonts w:cstheme="minorHAnsi"/>
                <w:sz w:val="20"/>
                <w:szCs w:val="20"/>
              </w:rPr>
            </w:pPr>
            <w:r w:rsidRPr="00EA209F">
              <w:rPr>
                <w:rFonts w:cstheme="minorHAnsi"/>
                <w:b/>
                <w:sz w:val="20"/>
                <w:szCs w:val="20"/>
              </w:rPr>
              <w:t>5. EVALUACIÓN DEL PROCESO</w:t>
            </w:r>
          </w:p>
        </w:tc>
      </w:tr>
      <w:tr w:rsidR="00EA209F" w:rsidRPr="00EA209F" w14:paraId="710D559F" w14:textId="77777777" w:rsidTr="009611AA">
        <w:tc>
          <w:tcPr>
            <w:tcW w:w="4118" w:type="pct"/>
            <w:shd w:val="clear" w:color="auto" w:fill="auto"/>
          </w:tcPr>
          <w:p w14:paraId="5E147820" w14:textId="77777777" w:rsidR="00EA209F" w:rsidRPr="00EA209F" w:rsidRDefault="00EA209F" w:rsidP="009611AA">
            <w:pPr>
              <w:spacing w:after="0" w:line="240" w:lineRule="auto"/>
              <w:jc w:val="both"/>
              <w:rPr>
                <w:rFonts w:cstheme="minorHAnsi"/>
                <w:sz w:val="20"/>
                <w:szCs w:val="20"/>
              </w:rPr>
            </w:pPr>
            <w:r w:rsidRPr="00EA209F">
              <w:rPr>
                <w:rFonts w:cstheme="minorHAnsi"/>
                <w:sz w:val="20"/>
                <w:szCs w:val="20"/>
              </w:rPr>
              <w:t>Aplico criterios de evaluación y criterios de calificación en cada una de las situaciones de aprendizaje que se recogen en la programación de aula.</w:t>
            </w:r>
          </w:p>
        </w:tc>
        <w:tc>
          <w:tcPr>
            <w:tcW w:w="223" w:type="pct"/>
            <w:shd w:val="clear" w:color="auto" w:fill="auto"/>
          </w:tcPr>
          <w:p w14:paraId="52513B97" w14:textId="77777777" w:rsidR="00EA209F" w:rsidRPr="00EA209F" w:rsidRDefault="00EA209F" w:rsidP="009611AA">
            <w:pPr>
              <w:spacing w:after="0" w:line="240" w:lineRule="auto"/>
              <w:jc w:val="both"/>
              <w:rPr>
                <w:rFonts w:cstheme="minorHAnsi"/>
                <w:sz w:val="20"/>
                <w:szCs w:val="20"/>
              </w:rPr>
            </w:pPr>
          </w:p>
        </w:tc>
        <w:tc>
          <w:tcPr>
            <w:tcW w:w="223" w:type="pct"/>
            <w:shd w:val="clear" w:color="auto" w:fill="auto"/>
          </w:tcPr>
          <w:p w14:paraId="1167F323" w14:textId="77777777" w:rsidR="00EA209F" w:rsidRPr="00EA209F" w:rsidRDefault="00EA209F" w:rsidP="009611AA">
            <w:pPr>
              <w:spacing w:after="0" w:line="240" w:lineRule="auto"/>
              <w:jc w:val="both"/>
              <w:rPr>
                <w:rFonts w:cstheme="minorHAnsi"/>
                <w:sz w:val="20"/>
                <w:szCs w:val="20"/>
              </w:rPr>
            </w:pPr>
          </w:p>
        </w:tc>
        <w:tc>
          <w:tcPr>
            <w:tcW w:w="223" w:type="pct"/>
            <w:shd w:val="clear" w:color="auto" w:fill="auto"/>
          </w:tcPr>
          <w:p w14:paraId="5BE7530A" w14:textId="77777777" w:rsidR="00EA209F" w:rsidRPr="00EA209F" w:rsidRDefault="00EA209F" w:rsidP="009611AA">
            <w:pPr>
              <w:spacing w:after="0" w:line="240" w:lineRule="auto"/>
              <w:jc w:val="both"/>
              <w:rPr>
                <w:rFonts w:cstheme="minorHAnsi"/>
                <w:sz w:val="20"/>
                <w:szCs w:val="20"/>
              </w:rPr>
            </w:pPr>
          </w:p>
        </w:tc>
        <w:tc>
          <w:tcPr>
            <w:tcW w:w="213" w:type="pct"/>
            <w:shd w:val="clear" w:color="auto" w:fill="auto"/>
          </w:tcPr>
          <w:p w14:paraId="546991DB" w14:textId="77777777" w:rsidR="00EA209F" w:rsidRPr="00EA209F" w:rsidRDefault="00EA209F" w:rsidP="009611AA">
            <w:pPr>
              <w:spacing w:after="0" w:line="240" w:lineRule="auto"/>
              <w:jc w:val="both"/>
              <w:rPr>
                <w:rFonts w:cstheme="minorHAnsi"/>
                <w:sz w:val="20"/>
                <w:szCs w:val="20"/>
              </w:rPr>
            </w:pPr>
          </w:p>
        </w:tc>
      </w:tr>
      <w:tr w:rsidR="00EA209F" w:rsidRPr="00EA209F" w14:paraId="7F929BDB" w14:textId="77777777" w:rsidTr="009611AA">
        <w:tc>
          <w:tcPr>
            <w:tcW w:w="4118" w:type="pct"/>
            <w:shd w:val="clear" w:color="auto" w:fill="auto"/>
          </w:tcPr>
          <w:p w14:paraId="279AB783" w14:textId="77777777" w:rsidR="00EA209F" w:rsidRPr="00EA209F" w:rsidRDefault="00EA209F" w:rsidP="009611AA">
            <w:pPr>
              <w:spacing w:after="0" w:line="240" w:lineRule="auto"/>
              <w:jc w:val="both"/>
              <w:rPr>
                <w:rFonts w:cstheme="minorHAnsi"/>
                <w:sz w:val="20"/>
                <w:szCs w:val="20"/>
              </w:rPr>
            </w:pPr>
            <w:r w:rsidRPr="00EA209F">
              <w:rPr>
                <w:rFonts w:cstheme="minorHAnsi"/>
                <w:sz w:val="20"/>
                <w:szCs w:val="20"/>
              </w:rPr>
              <w:t xml:space="preserve">Utilizo todos los criterios de evaluación a lo largo del curso escolar, dando prioridad (o ponderando su calificación) a aquellos que considero básicos. </w:t>
            </w:r>
          </w:p>
        </w:tc>
        <w:tc>
          <w:tcPr>
            <w:tcW w:w="223" w:type="pct"/>
            <w:shd w:val="clear" w:color="auto" w:fill="auto"/>
          </w:tcPr>
          <w:p w14:paraId="757EF514" w14:textId="77777777" w:rsidR="00EA209F" w:rsidRPr="00EA209F" w:rsidRDefault="00EA209F" w:rsidP="009611AA">
            <w:pPr>
              <w:spacing w:after="0" w:line="240" w:lineRule="auto"/>
              <w:jc w:val="both"/>
              <w:rPr>
                <w:rFonts w:cstheme="minorHAnsi"/>
                <w:sz w:val="20"/>
                <w:szCs w:val="20"/>
              </w:rPr>
            </w:pPr>
          </w:p>
        </w:tc>
        <w:tc>
          <w:tcPr>
            <w:tcW w:w="223" w:type="pct"/>
            <w:shd w:val="clear" w:color="auto" w:fill="auto"/>
          </w:tcPr>
          <w:p w14:paraId="228CEDF6" w14:textId="77777777" w:rsidR="00EA209F" w:rsidRPr="00EA209F" w:rsidRDefault="00EA209F" w:rsidP="009611AA">
            <w:pPr>
              <w:spacing w:after="0" w:line="240" w:lineRule="auto"/>
              <w:jc w:val="both"/>
              <w:rPr>
                <w:rFonts w:cstheme="minorHAnsi"/>
                <w:sz w:val="20"/>
                <w:szCs w:val="20"/>
              </w:rPr>
            </w:pPr>
          </w:p>
        </w:tc>
        <w:tc>
          <w:tcPr>
            <w:tcW w:w="223" w:type="pct"/>
            <w:shd w:val="clear" w:color="auto" w:fill="auto"/>
          </w:tcPr>
          <w:p w14:paraId="1391CD36" w14:textId="77777777" w:rsidR="00EA209F" w:rsidRPr="00EA209F" w:rsidRDefault="00EA209F" w:rsidP="009611AA">
            <w:pPr>
              <w:spacing w:after="0" w:line="240" w:lineRule="auto"/>
              <w:jc w:val="both"/>
              <w:rPr>
                <w:rFonts w:cstheme="minorHAnsi"/>
                <w:sz w:val="20"/>
                <w:szCs w:val="20"/>
              </w:rPr>
            </w:pPr>
          </w:p>
        </w:tc>
        <w:tc>
          <w:tcPr>
            <w:tcW w:w="213" w:type="pct"/>
            <w:shd w:val="clear" w:color="auto" w:fill="auto"/>
          </w:tcPr>
          <w:p w14:paraId="5B7A5819" w14:textId="77777777" w:rsidR="00EA209F" w:rsidRPr="00EA209F" w:rsidRDefault="00EA209F" w:rsidP="009611AA">
            <w:pPr>
              <w:spacing w:after="0" w:line="240" w:lineRule="auto"/>
              <w:jc w:val="both"/>
              <w:rPr>
                <w:rFonts w:cstheme="minorHAnsi"/>
                <w:sz w:val="20"/>
                <w:szCs w:val="20"/>
              </w:rPr>
            </w:pPr>
          </w:p>
        </w:tc>
      </w:tr>
      <w:tr w:rsidR="00EA209F" w:rsidRPr="00EA209F" w14:paraId="435485D8" w14:textId="77777777" w:rsidTr="009611AA">
        <w:tc>
          <w:tcPr>
            <w:tcW w:w="4118" w:type="pct"/>
            <w:shd w:val="clear" w:color="auto" w:fill="auto"/>
          </w:tcPr>
          <w:p w14:paraId="36722C87" w14:textId="77777777" w:rsidR="00EA209F" w:rsidRPr="00EA209F" w:rsidRDefault="00EA209F" w:rsidP="009611AA">
            <w:pPr>
              <w:spacing w:after="0" w:line="240" w:lineRule="auto"/>
              <w:jc w:val="both"/>
              <w:rPr>
                <w:rFonts w:cstheme="minorHAnsi"/>
                <w:sz w:val="20"/>
                <w:szCs w:val="20"/>
              </w:rPr>
            </w:pPr>
            <w:r w:rsidRPr="00EA209F">
              <w:rPr>
                <w:rFonts w:cstheme="minorHAnsi"/>
                <w:sz w:val="20"/>
                <w:szCs w:val="20"/>
              </w:rPr>
              <w:t>Utilizo sistemáticamente procedimientos e instrumentos variados de recogida de información sobre los alumnos.</w:t>
            </w:r>
          </w:p>
        </w:tc>
        <w:tc>
          <w:tcPr>
            <w:tcW w:w="223" w:type="pct"/>
            <w:shd w:val="clear" w:color="auto" w:fill="auto"/>
          </w:tcPr>
          <w:p w14:paraId="5522F635" w14:textId="77777777" w:rsidR="00EA209F" w:rsidRPr="00EA209F" w:rsidRDefault="00EA209F" w:rsidP="009611AA">
            <w:pPr>
              <w:spacing w:after="0" w:line="240" w:lineRule="auto"/>
              <w:jc w:val="both"/>
              <w:rPr>
                <w:rFonts w:cstheme="minorHAnsi"/>
                <w:sz w:val="20"/>
                <w:szCs w:val="20"/>
              </w:rPr>
            </w:pPr>
          </w:p>
        </w:tc>
        <w:tc>
          <w:tcPr>
            <w:tcW w:w="223" w:type="pct"/>
            <w:shd w:val="clear" w:color="auto" w:fill="auto"/>
          </w:tcPr>
          <w:p w14:paraId="394C2DD0" w14:textId="77777777" w:rsidR="00EA209F" w:rsidRPr="00EA209F" w:rsidRDefault="00EA209F" w:rsidP="009611AA">
            <w:pPr>
              <w:spacing w:after="0" w:line="240" w:lineRule="auto"/>
              <w:jc w:val="both"/>
              <w:rPr>
                <w:rFonts w:cstheme="minorHAnsi"/>
                <w:sz w:val="20"/>
                <w:szCs w:val="20"/>
              </w:rPr>
            </w:pPr>
          </w:p>
        </w:tc>
        <w:tc>
          <w:tcPr>
            <w:tcW w:w="223" w:type="pct"/>
            <w:shd w:val="clear" w:color="auto" w:fill="auto"/>
          </w:tcPr>
          <w:p w14:paraId="3A86673E" w14:textId="77777777" w:rsidR="00EA209F" w:rsidRPr="00EA209F" w:rsidRDefault="00EA209F" w:rsidP="009611AA">
            <w:pPr>
              <w:spacing w:after="0" w:line="240" w:lineRule="auto"/>
              <w:jc w:val="both"/>
              <w:rPr>
                <w:rFonts w:cstheme="minorHAnsi"/>
                <w:sz w:val="20"/>
                <w:szCs w:val="20"/>
              </w:rPr>
            </w:pPr>
          </w:p>
        </w:tc>
        <w:tc>
          <w:tcPr>
            <w:tcW w:w="213" w:type="pct"/>
            <w:shd w:val="clear" w:color="auto" w:fill="auto"/>
          </w:tcPr>
          <w:p w14:paraId="513397D4" w14:textId="77777777" w:rsidR="00EA209F" w:rsidRPr="00EA209F" w:rsidRDefault="00EA209F" w:rsidP="009611AA">
            <w:pPr>
              <w:spacing w:after="0" w:line="240" w:lineRule="auto"/>
              <w:jc w:val="both"/>
              <w:rPr>
                <w:rFonts w:cstheme="minorHAnsi"/>
                <w:sz w:val="20"/>
                <w:szCs w:val="20"/>
              </w:rPr>
            </w:pPr>
          </w:p>
        </w:tc>
      </w:tr>
      <w:tr w:rsidR="00EA209F" w:rsidRPr="00EA209F" w14:paraId="21D3F759" w14:textId="77777777" w:rsidTr="009611AA">
        <w:tc>
          <w:tcPr>
            <w:tcW w:w="4118" w:type="pct"/>
            <w:shd w:val="clear" w:color="auto" w:fill="auto"/>
          </w:tcPr>
          <w:p w14:paraId="1C9F838A" w14:textId="77777777" w:rsidR="00EA209F" w:rsidRPr="00EA209F" w:rsidRDefault="00EA209F" w:rsidP="009611AA">
            <w:pPr>
              <w:spacing w:after="0" w:line="240" w:lineRule="auto"/>
              <w:jc w:val="both"/>
              <w:rPr>
                <w:rFonts w:cstheme="minorHAnsi"/>
                <w:sz w:val="20"/>
                <w:szCs w:val="20"/>
              </w:rPr>
            </w:pPr>
            <w:r w:rsidRPr="00EA209F">
              <w:rPr>
                <w:rFonts w:cstheme="minorHAnsi"/>
                <w:sz w:val="20"/>
                <w:szCs w:val="20"/>
              </w:rPr>
              <w:t>Habitualmente, corrijo y explico los trabajos y actividades de los alumnos y doy pautas para la mejora de sus aprendizajes.</w:t>
            </w:r>
          </w:p>
        </w:tc>
        <w:tc>
          <w:tcPr>
            <w:tcW w:w="223" w:type="pct"/>
            <w:shd w:val="clear" w:color="auto" w:fill="auto"/>
          </w:tcPr>
          <w:p w14:paraId="2E861755" w14:textId="77777777" w:rsidR="00EA209F" w:rsidRPr="00EA209F" w:rsidRDefault="00EA209F" w:rsidP="009611AA">
            <w:pPr>
              <w:spacing w:after="0" w:line="240" w:lineRule="auto"/>
              <w:jc w:val="both"/>
              <w:rPr>
                <w:rFonts w:cstheme="minorHAnsi"/>
                <w:sz w:val="20"/>
                <w:szCs w:val="20"/>
              </w:rPr>
            </w:pPr>
          </w:p>
        </w:tc>
        <w:tc>
          <w:tcPr>
            <w:tcW w:w="223" w:type="pct"/>
            <w:shd w:val="clear" w:color="auto" w:fill="auto"/>
          </w:tcPr>
          <w:p w14:paraId="6939D551" w14:textId="77777777" w:rsidR="00EA209F" w:rsidRPr="00EA209F" w:rsidRDefault="00EA209F" w:rsidP="009611AA">
            <w:pPr>
              <w:spacing w:after="0" w:line="240" w:lineRule="auto"/>
              <w:jc w:val="both"/>
              <w:rPr>
                <w:rFonts w:cstheme="minorHAnsi"/>
                <w:sz w:val="20"/>
                <w:szCs w:val="20"/>
              </w:rPr>
            </w:pPr>
          </w:p>
        </w:tc>
        <w:tc>
          <w:tcPr>
            <w:tcW w:w="223" w:type="pct"/>
            <w:shd w:val="clear" w:color="auto" w:fill="auto"/>
          </w:tcPr>
          <w:p w14:paraId="6AB98287" w14:textId="77777777" w:rsidR="00EA209F" w:rsidRPr="00EA209F" w:rsidRDefault="00EA209F" w:rsidP="009611AA">
            <w:pPr>
              <w:spacing w:after="0" w:line="240" w:lineRule="auto"/>
              <w:jc w:val="both"/>
              <w:rPr>
                <w:rFonts w:cstheme="minorHAnsi"/>
                <w:sz w:val="20"/>
                <w:szCs w:val="20"/>
              </w:rPr>
            </w:pPr>
          </w:p>
        </w:tc>
        <w:tc>
          <w:tcPr>
            <w:tcW w:w="213" w:type="pct"/>
            <w:shd w:val="clear" w:color="auto" w:fill="auto"/>
          </w:tcPr>
          <w:p w14:paraId="69D169C7" w14:textId="77777777" w:rsidR="00EA209F" w:rsidRPr="00EA209F" w:rsidRDefault="00EA209F" w:rsidP="009611AA">
            <w:pPr>
              <w:spacing w:after="0" w:line="240" w:lineRule="auto"/>
              <w:jc w:val="both"/>
              <w:rPr>
                <w:rFonts w:cstheme="minorHAnsi"/>
                <w:sz w:val="20"/>
                <w:szCs w:val="20"/>
              </w:rPr>
            </w:pPr>
          </w:p>
        </w:tc>
      </w:tr>
      <w:tr w:rsidR="00EA209F" w:rsidRPr="00EA209F" w14:paraId="056EE358" w14:textId="77777777" w:rsidTr="009611AA">
        <w:trPr>
          <w:trHeight w:val="1572"/>
        </w:trPr>
        <w:tc>
          <w:tcPr>
            <w:tcW w:w="5000" w:type="pct"/>
            <w:gridSpan w:val="5"/>
            <w:shd w:val="clear" w:color="auto" w:fill="auto"/>
          </w:tcPr>
          <w:p w14:paraId="3EDED3C4" w14:textId="73A77D08" w:rsidR="00EA209F" w:rsidRPr="00EA209F" w:rsidRDefault="00EA209F" w:rsidP="009611AA">
            <w:pPr>
              <w:spacing w:after="0" w:line="240" w:lineRule="auto"/>
              <w:jc w:val="both"/>
              <w:rPr>
                <w:rFonts w:cstheme="minorHAnsi"/>
                <w:sz w:val="20"/>
                <w:szCs w:val="20"/>
              </w:rPr>
            </w:pPr>
            <w:r w:rsidRPr="00EA209F">
              <w:rPr>
                <w:rFonts w:cstheme="minorHAnsi"/>
                <w:sz w:val="20"/>
                <w:szCs w:val="20"/>
              </w:rPr>
              <w:lastRenderedPageBreak/>
              <w:t>OBSERVACIONES Y PROPUESTAS DE MEJORA</w:t>
            </w:r>
          </w:p>
        </w:tc>
      </w:tr>
    </w:tbl>
    <w:p w14:paraId="0A1451FB" w14:textId="77777777" w:rsidR="00EA209F" w:rsidRPr="00EA209F" w:rsidRDefault="00EA209F" w:rsidP="00EA209F">
      <w:pPr>
        <w:spacing w:after="0" w:line="240" w:lineRule="auto"/>
        <w:jc w:val="both"/>
        <w:rPr>
          <w:rFonts w:cstheme="minorHAnsi"/>
          <w:sz w:val="21"/>
          <w:szCs w:val="21"/>
        </w:rPr>
      </w:pPr>
      <w:r w:rsidRPr="00EA209F">
        <w:rPr>
          <w:rFonts w:cstheme="minorHAnsi"/>
          <w:sz w:val="21"/>
          <w:szCs w:val="21"/>
        </w:rPr>
        <w:t xml:space="preserve">1 - Nunca | 2 Pocas veces | 3 Casi siempre | 4 Siempre. </w:t>
      </w:r>
    </w:p>
    <w:p w14:paraId="7D4613A8" w14:textId="77777777" w:rsidR="00EA209F" w:rsidRPr="00EA209F" w:rsidRDefault="00EA209F" w:rsidP="00EA209F">
      <w:pPr>
        <w:pStyle w:val="Default"/>
        <w:jc w:val="both"/>
        <w:rPr>
          <w:rFonts w:asciiTheme="minorHAnsi" w:hAnsiTheme="minorHAnsi" w:cstheme="minorHAnsi"/>
          <w:color w:val="000000" w:themeColor="text1"/>
          <w:sz w:val="20"/>
          <w:szCs w:val="20"/>
        </w:rPr>
      </w:pPr>
    </w:p>
    <w:p w14:paraId="36549DDC" w14:textId="77777777" w:rsidR="00284BF1" w:rsidRPr="00EA209F" w:rsidRDefault="00284BF1" w:rsidP="006E37E6">
      <w:pPr>
        <w:pStyle w:val="Prrafodelista"/>
        <w:rPr>
          <w:rFonts w:cstheme="minorHAnsi"/>
          <w:b/>
          <w:sz w:val="20"/>
          <w:szCs w:val="20"/>
          <w:u w:val="double"/>
        </w:rPr>
      </w:pPr>
    </w:p>
    <w:p w14:paraId="0C806D41" w14:textId="77777777" w:rsidR="00284BF1" w:rsidRPr="00EA209F" w:rsidRDefault="00284BF1" w:rsidP="006E37E6">
      <w:pPr>
        <w:pStyle w:val="Prrafodelista"/>
        <w:rPr>
          <w:rFonts w:cstheme="minorHAnsi"/>
          <w:b/>
          <w:sz w:val="20"/>
          <w:szCs w:val="20"/>
          <w:u w:val="double"/>
        </w:rPr>
      </w:pPr>
    </w:p>
    <w:p w14:paraId="48A3B9E7" w14:textId="77777777" w:rsidR="00284BF1" w:rsidRPr="00EA209F" w:rsidRDefault="00284BF1" w:rsidP="00284BF1">
      <w:pPr>
        <w:rPr>
          <w:rFonts w:cstheme="minorHAnsi"/>
          <w:b/>
          <w:sz w:val="20"/>
          <w:szCs w:val="20"/>
          <w:u w:val="double"/>
        </w:rPr>
      </w:pPr>
    </w:p>
    <w:p w14:paraId="431C1C24" w14:textId="77777777" w:rsidR="00284BF1" w:rsidRPr="00EA209F" w:rsidRDefault="00284BF1" w:rsidP="00284BF1">
      <w:pPr>
        <w:rPr>
          <w:rFonts w:cstheme="minorHAnsi"/>
          <w:b/>
          <w:sz w:val="20"/>
          <w:szCs w:val="20"/>
          <w:u w:val="double"/>
        </w:rPr>
      </w:pPr>
    </w:p>
    <w:p w14:paraId="26099AE5" w14:textId="77777777" w:rsidR="00284BF1" w:rsidRPr="00EA209F" w:rsidRDefault="00284BF1" w:rsidP="00284BF1">
      <w:pPr>
        <w:rPr>
          <w:rFonts w:cstheme="minorHAnsi"/>
          <w:b/>
          <w:sz w:val="20"/>
          <w:szCs w:val="20"/>
          <w:u w:val="double"/>
        </w:rPr>
      </w:pPr>
    </w:p>
    <w:p w14:paraId="51B55CC8" w14:textId="77777777" w:rsidR="00284BF1" w:rsidRPr="00EA209F" w:rsidRDefault="00284BF1" w:rsidP="00284BF1">
      <w:pPr>
        <w:rPr>
          <w:rFonts w:cstheme="minorHAnsi"/>
          <w:b/>
          <w:sz w:val="20"/>
          <w:szCs w:val="20"/>
          <w:u w:val="double"/>
        </w:rPr>
      </w:pPr>
    </w:p>
    <w:p w14:paraId="064DB2C0" w14:textId="77777777" w:rsidR="00284BF1" w:rsidRDefault="00284BF1" w:rsidP="00284BF1">
      <w:pPr>
        <w:rPr>
          <w:b/>
          <w:sz w:val="28"/>
          <w:szCs w:val="28"/>
          <w:u w:val="double"/>
        </w:rPr>
      </w:pPr>
    </w:p>
    <w:p w14:paraId="3F53508F" w14:textId="77777777" w:rsidR="00284BF1" w:rsidRDefault="00284BF1" w:rsidP="00284BF1">
      <w:pPr>
        <w:rPr>
          <w:b/>
          <w:sz w:val="28"/>
          <w:szCs w:val="28"/>
          <w:u w:val="double"/>
        </w:rPr>
      </w:pPr>
    </w:p>
    <w:p w14:paraId="79B959FF" w14:textId="77777777" w:rsidR="00284BF1" w:rsidRDefault="00284BF1" w:rsidP="00284BF1">
      <w:pPr>
        <w:rPr>
          <w:b/>
          <w:sz w:val="28"/>
          <w:szCs w:val="28"/>
          <w:u w:val="double"/>
        </w:rPr>
      </w:pPr>
    </w:p>
    <w:p w14:paraId="67130855" w14:textId="77777777" w:rsidR="00284BF1" w:rsidRDefault="00284BF1" w:rsidP="00284BF1">
      <w:pPr>
        <w:rPr>
          <w:b/>
          <w:sz w:val="28"/>
          <w:szCs w:val="28"/>
          <w:u w:val="double"/>
        </w:rPr>
      </w:pPr>
    </w:p>
    <w:p w14:paraId="36D29981" w14:textId="77777777" w:rsidR="00284BF1" w:rsidRDefault="00284BF1" w:rsidP="00284BF1">
      <w:pPr>
        <w:rPr>
          <w:b/>
          <w:sz w:val="28"/>
          <w:szCs w:val="28"/>
          <w:u w:val="double"/>
        </w:rPr>
      </w:pPr>
    </w:p>
    <w:p w14:paraId="65D1320A" w14:textId="77777777" w:rsidR="00284BF1" w:rsidRDefault="00284BF1" w:rsidP="00284BF1">
      <w:pPr>
        <w:rPr>
          <w:b/>
          <w:sz w:val="28"/>
          <w:szCs w:val="28"/>
          <w:u w:val="double"/>
        </w:rPr>
      </w:pPr>
    </w:p>
    <w:p w14:paraId="468C72E4" w14:textId="77777777" w:rsidR="00284BF1" w:rsidRDefault="00284BF1" w:rsidP="00284BF1">
      <w:pPr>
        <w:rPr>
          <w:b/>
          <w:sz w:val="28"/>
          <w:szCs w:val="28"/>
          <w:u w:val="double"/>
        </w:rPr>
      </w:pPr>
    </w:p>
    <w:p w14:paraId="16795C5C" w14:textId="77777777" w:rsidR="00284BF1" w:rsidRDefault="00284BF1" w:rsidP="00284BF1">
      <w:pPr>
        <w:rPr>
          <w:b/>
          <w:sz w:val="28"/>
          <w:szCs w:val="28"/>
          <w:u w:val="double"/>
        </w:rPr>
      </w:pPr>
    </w:p>
    <w:p w14:paraId="44D02CB3" w14:textId="77777777" w:rsidR="00284BF1" w:rsidRDefault="00284BF1" w:rsidP="00284BF1">
      <w:pPr>
        <w:rPr>
          <w:b/>
          <w:sz w:val="28"/>
          <w:szCs w:val="28"/>
          <w:u w:val="double"/>
        </w:rPr>
      </w:pPr>
    </w:p>
    <w:p w14:paraId="695E6F30" w14:textId="77777777" w:rsidR="00284BF1" w:rsidRDefault="00284BF1" w:rsidP="00284BF1">
      <w:pPr>
        <w:rPr>
          <w:b/>
          <w:sz w:val="28"/>
          <w:szCs w:val="28"/>
          <w:u w:val="double"/>
        </w:rPr>
      </w:pPr>
    </w:p>
    <w:p w14:paraId="3183AB20" w14:textId="77777777" w:rsidR="00284BF1" w:rsidRDefault="00284BF1" w:rsidP="00284BF1">
      <w:pPr>
        <w:rPr>
          <w:b/>
          <w:sz w:val="28"/>
          <w:szCs w:val="28"/>
          <w:u w:val="double"/>
        </w:rPr>
      </w:pPr>
    </w:p>
    <w:p w14:paraId="37D42FDB" w14:textId="77777777" w:rsidR="00284BF1" w:rsidRDefault="00284BF1" w:rsidP="00284BF1">
      <w:pPr>
        <w:rPr>
          <w:b/>
          <w:sz w:val="28"/>
          <w:szCs w:val="28"/>
          <w:u w:val="double"/>
        </w:rPr>
      </w:pPr>
    </w:p>
    <w:p w14:paraId="4BE04913" w14:textId="77777777" w:rsidR="00284BF1" w:rsidRDefault="00284BF1" w:rsidP="00284BF1">
      <w:pPr>
        <w:rPr>
          <w:b/>
          <w:sz w:val="28"/>
          <w:szCs w:val="28"/>
          <w:u w:val="double"/>
        </w:rPr>
      </w:pPr>
    </w:p>
    <w:p w14:paraId="672CE454" w14:textId="77777777" w:rsidR="00284BF1" w:rsidRDefault="00284BF1" w:rsidP="00284BF1">
      <w:pPr>
        <w:rPr>
          <w:b/>
          <w:sz w:val="28"/>
          <w:szCs w:val="28"/>
          <w:u w:val="double"/>
        </w:rPr>
      </w:pPr>
    </w:p>
    <w:p w14:paraId="7414DB15" w14:textId="77777777" w:rsidR="00A3189B" w:rsidRDefault="00A3189B" w:rsidP="00284BF1">
      <w:pPr>
        <w:rPr>
          <w:b/>
          <w:sz w:val="28"/>
          <w:szCs w:val="28"/>
          <w:u w:val="double"/>
        </w:rPr>
      </w:pPr>
    </w:p>
    <w:p w14:paraId="44384578" w14:textId="77777777" w:rsidR="00A3189B" w:rsidRPr="00284BF1" w:rsidRDefault="00A3189B" w:rsidP="00284BF1">
      <w:pPr>
        <w:rPr>
          <w:b/>
          <w:sz w:val="28"/>
          <w:szCs w:val="28"/>
          <w:u w:val="double"/>
        </w:rPr>
      </w:pPr>
    </w:p>
    <w:p w14:paraId="37AD434B" w14:textId="5B8AA829" w:rsidR="00E82D3A" w:rsidRPr="00CF4536" w:rsidRDefault="00E82D3A" w:rsidP="00E82D3A">
      <w:pPr>
        <w:spacing w:before="120" w:after="240" w:line="240" w:lineRule="auto"/>
        <w:jc w:val="center"/>
        <w:rPr>
          <w:b/>
          <w:sz w:val="28"/>
          <w:szCs w:val="28"/>
          <w:u w:val="double"/>
        </w:rPr>
      </w:pPr>
      <w:r w:rsidRPr="00CF4536">
        <w:rPr>
          <w:b/>
          <w:sz w:val="28"/>
          <w:szCs w:val="28"/>
          <w:u w:val="double"/>
        </w:rPr>
        <w:lastRenderedPageBreak/>
        <w:t>ANEXO I</w:t>
      </w:r>
      <w:r>
        <w:rPr>
          <w:b/>
          <w:sz w:val="28"/>
          <w:szCs w:val="28"/>
          <w:u w:val="double"/>
        </w:rPr>
        <w:t xml:space="preserve">. </w:t>
      </w:r>
      <w:r w:rsidRPr="00CF4536">
        <w:rPr>
          <w:b/>
          <w:sz w:val="28"/>
          <w:szCs w:val="28"/>
          <w:u w:val="double"/>
        </w:rPr>
        <w:t xml:space="preserve">CONTENIDOS DE </w:t>
      </w:r>
      <w:r w:rsidR="005F30BC">
        <w:rPr>
          <w:b/>
          <w:sz w:val="28"/>
          <w:szCs w:val="28"/>
          <w:u w:val="double"/>
        </w:rPr>
        <w:t>GEOGRAFÍA E HISTORIA</w:t>
      </w:r>
      <w:r w:rsidRPr="00CF4536">
        <w:rPr>
          <w:b/>
          <w:sz w:val="28"/>
          <w:szCs w:val="28"/>
          <w:u w:val="double"/>
        </w:rPr>
        <w:t xml:space="preserve"> DE </w:t>
      </w:r>
      <w:r w:rsidR="005F30BC">
        <w:rPr>
          <w:b/>
          <w:sz w:val="28"/>
          <w:szCs w:val="28"/>
          <w:u w:val="double"/>
        </w:rPr>
        <w:t>1º</w:t>
      </w:r>
      <w:r w:rsidRPr="00CF4536">
        <w:rPr>
          <w:b/>
          <w:sz w:val="28"/>
          <w:szCs w:val="28"/>
          <w:u w:val="double"/>
        </w:rPr>
        <w:t xml:space="preserve"> </w:t>
      </w:r>
      <w:r>
        <w:rPr>
          <w:b/>
          <w:sz w:val="28"/>
          <w:szCs w:val="28"/>
          <w:u w:val="double"/>
        </w:rPr>
        <w:t>DE E</w:t>
      </w:r>
      <w:r w:rsidR="00C35809">
        <w:rPr>
          <w:b/>
          <w:sz w:val="28"/>
          <w:szCs w:val="28"/>
          <w:u w:val="double"/>
        </w:rPr>
        <w:t>SO</w:t>
      </w:r>
    </w:p>
    <w:p w14:paraId="78F43574" w14:textId="77777777" w:rsidR="005F30BC" w:rsidRPr="00F446B4" w:rsidRDefault="005F30BC" w:rsidP="005F30BC">
      <w:pPr>
        <w:autoSpaceDE w:val="0"/>
        <w:autoSpaceDN w:val="0"/>
        <w:adjustRightInd w:val="0"/>
        <w:spacing w:before="120" w:after="120" w:line="240" w:lineRule="auto"/>
        <w:jc w:val="both"/>
        <w:rPr>
          <w:rFonts w:eastAsia="Times New Roman" w:cs="Calibri"/>
          <w:b/>
          <w:bCs/>
          <w:sz w:val="21"/>
        </w:rPr>
      </w:pPr>
      <w:r w:rsidRPr="00F446B4">
        <w:rPr>
          <w:rFonts w:eastAsia="Times New Roman" w:cs="Calibri"/>
          <w:b/>
          <w:bCs/>
          <w:sz w:val="21"/>
        </w:rPr>
        <w:t>A. Retos del mundo actual.</w:t>
      </w:r>
    </w:p>
    <w:p w14:paraId="4BB38D17" w14:textId="77777777" w:rsidR="005F30BC" w:rsidRPr="00F446B4" w:rsidRDefault="005F30BC" w:rsidP="005F30BC">
      <w:pPr>
        <w:numPr>
          <w:ilvl w:val="0"/>
          <w:numId w:val="13"/>
        </w:numPr>
        <w:autoSpaceDE w:val="0"/>
        <w:autoSpaceDN w:val="0"/>
        <w:adjustRightInd w:val="0"/>
        <w:spacing w:before="120" w:after="120" w:line="240" w:lineRule="auto"/>
        <w:jc w:val="both"/>
        <w:rPr>
          <w:rFonts w:eastAsia="Times New Roman" w:cs="Calibri"/>
          <w:bCs/>
          <w:sz w:val="21"/>
        </w:rPr>
      </w:pPr>
      <w:r w:rsidRPr="00F446B4">
        <w:rPr>
          <w:rFonts w:eastAsia="Times New Roman" w:cs="Calibri"/>
          <w:bCs/>
          <w:sz w:val="21"/>
        </w:rPr>
        <w:t xml:space="preserve">Ubicación espacial: representación del espacio, orientación y escalas. Utilización de recursos digitales e interpretación y elaboración de mapas, esquemas, imágenes y representaciones gráficas. Tecnologías de la Información Geográfica (TIG). </w:t>
      </w:r>
    </w:p>
    <w:p w14:paraId="42387F33" w14:textId="77777777" w:rsidR="005F30BC" w:rsidRPr="00F446B4" w:rsidRDefault="005F30BC" w:rsidP="005F30BC">
      <w:pPr>
        <w:numPr>
          <w:ilvl w:val="0"/>
          <w:numId w:val="13"/>
        </w:numPr>
        <w:autoSpaceDE w:val="0"/>
        <w:autoSpaceDN w:val="0"/>
        <w:adjustRightInd w:val="0"/>
        <w:spacing w:before="120" w:after="120" w:line="240" w:lineRule="auto"/>
        <w:jc w:val="both"/>
        <w:rPr>
          <w:rFonts w:eastAsia="Times New Roman" w:cs="Calibri"/>
          <w:bCs/>
          <w:sz w:val="21"/>
        </w:rPr>
      </w:pPr>
      <w:r w:rsidRPr="00F446B4">
        <w:rPr>
          <w:rFonts w:eastAsia="Times New Roman" w:cs="Calibri"/>
          <w:bCs/>
          <w:sz w:val="21"/>
        </w:rPr>
        <w:t>Componentes básicos y formas de relieve. Localización y caracterización de continentes, océanos, mares y ríos del mundo, Europa, España y Castilla y León. El relieve de los fondos marinos.</w:t>
      </w:r>
    </w:p>
    <w:p w14:paraId="0C74AB2F" w14:textId="77777777" w:rsidR="005F30BC" w:rsidRPr="00F446B4" w:rsidRDefault="005F30BC" w:rsidP="005F30BC">
      <w:pPr>
        <w:numPr>
          <w:ilvl w:val="0"/>
          <w:numId w:val="13"/>
        </w:numPr>
        <w:autoSpaceDE w:val="0"/>
        <w:autoSpaceDN w:val="0"/>
        <w:adjustRightInd w:val="0"/>
        <w:spacing w:before="120" w:after="120" w:line="240" w:lineRule="auto"/>
        <w:jc w:val="both"/>
        <w:rPr>
          <w:rFonts w:eastAsia="Times New Roman" w:cs="Calibri"/>
          <w:bCs/>
          <w:sz w:val="21"/>
        </w:rPr>
      </w:pPr>
      <w:r w:rsidRPr="00F446B4">
        <w:rPr>
          <w:rFonts w:eastAsia="Times New Roman" w:cs="Calibri"/>
          <w:bCs/>
          <w:sz w:val="21"/>
        </w:rPr>
        <w:t>Emergencia climática: elementos y factores que condicionan el clima y el impacto de las actividades humanas. Métodos de recogida de datos meteorológicos e interpretación de gráficos. Riesgos y catástrofes climáticas en el presente, en el pasado y en el futuro. Vulnerabilidad, prevención y resiliencia de la población ante las catástrofes naturales y los efectos del cambio climático.</w:t>
      </w:r>
    </w:p>
    <w:p w14:paraId="72D7F3E0" w14:textId="77777777" w:rsidR="005F30BC" w:rsidRPr="00F446B4" w:rsidRDefault="005F30BC" w:rsidP="005F30BC">
      <w:pPr>
        <w:numPr>
          <w:ilvl w:val="0"/>
          <w:numId w:val="13"/>
        </w:numPr>
        <w:autoSpaceDE w:val="0"/>
        <w:autoSpaceDN w:val="0"/>
        <w:adjustRightInd w:val="0"/>
        <w:spacing w:before="120" w:after="120" w:line="240" w:lineRule="auto"/>
        <w:jc w:val="both"/>
        <w:rPr>
          <w:rFonts w:eastAsia="Times New Roman" w:cs="Calibri"/>
          <w:bCs/>
          <w:sz w:val="21"/>
        </w:rPr>
      </w:pPr>
      <w:r w:rsidRPr="00F446B4">
        <w:rPr>
          <w:rFonts w:eastAsia="Times New Roman" w:cs="Calibri"/>
          <w:bCs/>
          <w:sz w:val="21"/>
        </w:rPr>
        <w:t>Las principales zonas bioclimáticas del mundo. Biodiversidad. Dinámicas y amenazas de los ecosistemas planetarios. Formas y procesos de modificación de la superficie terrestre. Riqueza y valor del patrimonio natural. La influencia humana en la alteración de los ecosistemas en el pasado y la actualidad. Conservación y mejora del entorno local y global.</w:t>
      </w:r>
    </w:p>
    <w:p w14:paraId="61B3D55B" w14:textId="77777777" w:rsidR="005F30BC" w:rsidRPr="00F446B4" w:rsidRDefault="005F30BC" w:rsidP="005F30BC">
      <w:pPr>
        <w:numPr>
          <w:ilvl w:val="0"/>
          <w:numId w:val="13"/>
        </w:numPr>
        <w:autoSpaceDE w:val="0"/>
        <w:autoSpaceDN w:val="0"/>
        <w:adjustRightInd w:val="0"/>
        <w:spacing w:before="120" w:after="120" w:line="240" w:lineRule="auto"/>
        <w:jc w:val="both"/>
        <w:rPr>
          <w:rFonts w:eastAsia="Times New Roman" w:cs="Calibri"/>
          <w:bCs/>
          <w:sz w:val="21"/>
        </w:rPr>
      </w:pPr>
      <w:r w:rsidRPr="00F446B4">
        <w:rPr>
          <w:rFonts w:eastAsia="Times New Roman" w:cs="Calibri"/>
          <w:bCs/>
          <w:sz w:val="21"/>
        </w:rPr>
        <w:t>Tecnologías de la información. Manejo y utilización de dispositivos, aplicaciones informáticas y plataformas digitales. Búsqueda, tratamiento de la información y elaboración de conocimiento. Uso seguro de las redes de comunicación. Lectura crítica de la información.</w:t>
      </w:r>
    </w:p>
    <w:p w14:paraId="4B0CDD00" w14:textId="77777777" w:rsidR="005F30BC" w:rsidRPr="00F446B4" w:rsidRDefault="005F30BC" w:rsidP="005F30BC">
      <w:pPr>
        <w:numPr>
          <w:ilvl w:val="0"/>
          <w:numId w:val="13"/>
        </w:numPr>
        <w:autoSpaceDE w:val="0"/>
        <w:autoSpaceDN w:val="0"/>
        <w:adjustRightInd w:val="0"/>
        <w:spacing w:before="120" w:after="120" w:line="240" w:lineRule="auto"/>
        <w:jc w:val="both"/>
        <w:rPr>
          <w:rFonts w:eastAsia="Times New Roman" w:cs="Calibri"/>
          <w:bCs/>
          <w:sz w:val="21"/>
        </w:rPr>
      </w:pPr>
      <w:r w:rsidRPr="00F446B4">
        <w:rPr>
          <w:rFonts w:eastAsia="Times New Roman" w:cs="Calibri"/>
          <w:bCs/>
          <w:sz w:val="21"/>
        </w:rPr>
        <w:t>Sociedad del conocimiento. Introducción a los objetivos y estrategias de las Ciencias Sociales y al uso de sus procedimientos, términos y conceptos. Uso de plataformas digitales.</w:t>
      </w:r>
    </w:p>
    <w:p w14:paraId="478713C7" w14:textId="77777777" w:rsidR="005F30BC" w:rsidRPr="00F446B4" w:rsidRDefault="005F30BC" w:rsidP="005F30BC">
      <w:pPr>
        <w:autoSpaceDE w:val="0"/>
        <w:autoSpaceDN w:val="0"/>
        <w:adjustRightInd w:val="0"/>
        <w:spacing w:before="120" w:after="120" w:line="240" w:lineRule="auto"/>
        <w:jc w:val="both"/>
        <w:rPr>
          <w:rFonts w:eastAsia="Times New Roman" w:cs="Calibri"/>
          <w:b/>
          <w:bCs/>
          <w:sz w:val="21"/>
        </w:rPr>
      </w:pPr>
      <w:r w:rsidRPr="00F446B4">
        <w:rPr>
          <w:rFonts w:eastAsia="Times New Roman" w:cs="Calibri"/>
          <w:b/>
          <w:bCs/>
          <w:sz w:val="21"/>
        </w:rPr>
        <w:t xml:space="preserve">B. Sociedades y territorios. </w:t>
      </w:r>
    </w:p>
    <w:p w14:paraId="240E9DC6" w14:textId="77777777" w:rsidR="005F30BC" w:rsidRPr="00F446B4" w:rsidRDefault="005F30BC" w:rsidP="005F30BC">
      <w:pPr>
        <w:numPr>
          <w:ilvl w:val="0"/>
          <w:numId w:val="14"/>
        </w:numPr>
        <w:autoSpaceDE w:val="0"/>
        <w:autoSpaceDN w:val="0"/>
        <w:adjustRightInd w:val="0"/>
        <w:spacing w:before="120" w:after="120" w:line="240" w:lineRule="auto"/>
        <w:jc w:val="both"/>
        <w:rPr>
          <w:rFonts w:eastAsia="Times New Roman" w:cs="Calibri"/>
          <w:bCs/>
          <w:sz w:val="21"/>
        </w:rPr>
      </w:pPr>
      <w:r w:rsidRPr="00F446B4">
        <w:rPr>
          <w:rFonts w:eastAsia="Times New Roman" w:cs="Calibri"/>
          <w:bCs/>
          <w:sz w:val="21"/>
        </w:rPr>
        <w:t>Métodos de investigación para la construcción del conocimiento de la Geografía y la Historia. Metodologías del pensamiento geográfico y del pensamiento histórico.</w:t>
      </w:r>
    </w:p>
    <w:p w14:paraId="5FC77EA8" w14:textId="77777777" w:rsidR="005F30BC" w:rsidRPr="00A96A95" w:rsidRDefault="005F30BC" w:rsidP="005F30BC">
      <w:pPr>
        <w:numPr>
          <w:ilvl w:val="0"/>
          <w:numId w:val="14"/>
        </w:numPr>
        <w:autoSpaceDE w:val="0"/>
        <w:autoSpaceDN w:val="0"/>
        <w:adjustRightInd w:val="0"/>
        <w:spacing w:before="120" w:after="120" w:line="240" w:lineRule="auto"/>
        <w:jc w:val="both"/>
        <w:rPr>
          <w:rFonts w:eastAsia="Times New Roman" w:cs="Calibri"/>
          <w:bCs/>
          <w:sz w:val="21"/>
        </w:rPr>
      </w:pPr>
      <w:r w:rsidRPr="00A96A95">
        <w:rPr>
          <w:rFonts w:eastAsia="Times New Roman" w:cs="Calibri"/>
          <w:bCs/>
          <w:sz w:val="21"/>
        </w:rPr>
        <w:t>Las fuentes históricas y arqueológicas como base para la construcción del conocimiento histórico. Objetos fuentes y artefactos como fuente para la historia y el legado inmaterial. El significado de los archivos, bibliotecas y museos y del legado histórico y cultural como patrimonio colectivo.</w:t>
      </w:r>
    </w:p>
    <w:p w14:paraId="0352E90C" w14:textId="77777777" w:rsidR="005F30BC" w:rsidRPr="00A96A95" w:rsidRDefault="005F30BC" w:rsidP="005F30BC">
      <w:pPr>
        <w:numPr>
          <w:ilvl w:val="0"/>
          <w:numId w:val="14"/>
        </w:numPr>
        <w:autoSpaceDE w:val="0"/>
        <w:autoSpaceDN w:val="0"/>
        <w:adjustRightInd w:val="0"/>
        <w:spacing w:before="120" w:after="120" w:line="240" w:lineRule="auto"/>
        <w:jc w:val="both"/>
        <w:rPr>
          <w:rFonts w:eastAsia="Times New Roman" w:cs="Calibri"/>
          <w:bCs/>
          <w:sz w:val="21"/>
        </w:rPr>
      </w:pPr>
      <w:r w:rsidRPr="00A96A95">
        <w:rPr>
          <w:rFonts w:eastAsia="Times New Roman" w:cs="Calibri"/>
          <w:bCs/>
          <w:sz w:val="21"/>
        </w:rPr>
        <w:t>Análisis multidisciplinar del origen del ser humano y del nacimiento de la sociedad. Grandes migraciones humanas y el nacimiento de las primeras culturas. Paleolítico. Neolítico. Edad de los Metales. El nacimiento de la autoridad: familia, clan, tribu, casta, linaje. Desigualdad social y disputa por el poder desde la Prehistoria. Formación de oligarquías. La transformación humana del territorio y la distribución desigual de los recursos y del trabajo. Evolución de los sistemas económicos, de los modos de vida y de los modelos de organización social. La lucha por la supervivencia en la Prehistoria.</w:t>
      </w:r>
    </w:p>
    <w:p w14:paraId="1EC3280F" w14:textId="77777777" w:rsidR="005F30BC" w:rsidRPr="00C60A30" w:rsidRDefault="005F30BC" w:rsidP="005F30BC">
      <w:pPr>
        <w:numPr>
          <w:ilvl w:val="0"/>
          <w:numId w:val="14"/>
        </w:numPr>
        <w:autoSpaceDE w:val="0"/>
        <w:autoSpaceDN w:val="0"/>
        <w:adjustRightInd w:val="0"/>
        <w:spacing w:before="120" w:after="120" w:line="240" w:lineRule="auto"/>
        <w:jc w:val="both"/>
        <w:rPr>
          <w:rFonts w:eastAsia="Times New Roman" w:cs="Calibri"/>
          <w:bCs/>
          <w:sz w:val="21"/>
        </w:rPr>
      </w:pPr>
      <w:r w:rsidRPr="00F446B4">
        <w:rPr>
          <w:rFonts w:eastAsia="Times New Roman" w:cs="Calibri"/>
          <w:bCs/>
          <w:sz w:val="21"/>
        </w:rPr>
        <w:t xml:space="preserve">Condicionantes geográficos e interpretaciones históricas del surgimiento de las civilizaciones. Las grandes rutas comerciales y las estrategias por el control de los recursos: talasocracias e imperios, conquista y colonización. Economía y sociedad. El estatus social en la Antigüedad. Expresiones artísticas y culturales en las distintas civilizaciones. Diversidad y riqueza cultural. Respeto y </w:t>
      </w:r>
      <w:r w:rsidRPr="00C60A30">
        <w:rPr>
          <w:rFonts w:eastAsia="Times New Roman" w:cs="Calibri"/>
          <w:bCs/>
          <w:sz w:val="21"/>
        </w:rPr>
        <w:t>conservación del patrimonio material e inmaterial.</w:t>
      </w:r>
    </w:p>
    <w:p w14:paraId="3FE491DB" w14:textId="77777777" w:rsidR="005F30BC" w:rsidRPr="00A3189B" w:rsidRDefault="005F30BC" w:rsidP="005F30BC">
      <w:pPr>
        <w:numPr>
          <w:ilvl w:val="0"/>
          <w:numId w:val="14"/>
        </w:numPr>
        <w:autoSpaceDE w:val="0"/>
        <w:autoSpaceDN w:val="0"/>
        <w:adjustRightInd w:val="0"/>
        <w:spacing w:before="120" w:after="120" w:line="240" w:lineRule="auto"/>
        <w:jc w:val="both"/>
        <w:rPr>
          <w:rFonts w:eastAsia="Times New Roman" w:cs="Calibri"/>
          <w:bCs/>
          <w:sz w:val="21"/>
        </w:rPr>
      </w:pPr>
      <w:r w:rsidRPr="00C60A30">
        <w:rPr>
          <w:rFonts w:eastAsia="Times New Roman" w:cs="Calibri"/>
          <w:bCs/>
          <w:sz w:val="21"/>
        </w:rPr>
        <w:t xml:space="preserve">Las raíces clásicas de la cultura occidental. La organización política del ser humano el mundo antiguo: democracias, repúblicas, imperios y reinos. Grecia: desde sus orígenes hasta el imperio de Alejandro Magno. Interpretación del territorio y del paisaje. La ciudad y el mundo rural a lo largo de la historia: el nacimiento de las polis. Violencia y conflictos armados. </w:t>
      </w:r>
      <w:bookmarkStart w:id="6" w:name="_Hlk92057256"/>
      <w:r w:rsidRPr="00C60A30">
        <w:rPr>
          <w:rFonts w:eastAsia="Times New Roman" w:cs="Calibri"/>
          <w:bCs/>
          <w:sz w:val="21"/>
        </w:rPr>
        <w:t>El crecimiento de los ejércitos desde los hoplitas</w:t>
      </w:r>
      <w:bookmarkEnd w:id="6"/>
      <w:r w:rsidRPr="00C60A30">
        <w:rPr>
          <w:rFonts w:eastAsia="Times New Roman" w:cs="Calibri"/>
          <w:bCs/>
          <w:sz w:val="21"/>
        </w:rPr>
        <w:t xml:space="preserve">. Las personas invisibilizadas de la historia: mujeres, esclavos y extranjeros. Las formulaciones estatales en el mundo Antiguo. Origen y etapas de la historia de Roma. Monarquía, República e Imperio. Los civiles durante las guerras. La expansión por el Mediterráneo. El papel de la religión en la </w:t>
      </w:r>
      <w:r w:rsidRPr="00C60A30">
        <w:rPr>
          <w:rFonts w:eastAsia="Times New Roman" w:cs="Calibri"/>
          <w:bCs/>
          <w:sz w:val="21"/>
        </w:rPr>
        <w:lastRenderedPageBreak/>
        <w:t xml:space="preserve">organización social, la legitimación del poder y la formación de identidades: politeísmo, monoteísmo </w:t>
      </w:r>
      <w:r w:rsidRPr="00A3189B">
        <w:rPr>
          <w:rFonts w:eastAsia="Times New Roman" w:cs="Calibri"/>
          <w:bCs/>
          <w:sz w:val="21"/>
        </w:rPr>
        <w:t>y el surgimiento de las grandes religiones. Arte y cultura.</w:t>
      </w:r>
    </w:p>
    <w:p w14:paraId="3EBC5733" w14:textId="77777777" w:rsidR="005F30BC" w:rsidRPr="00A3189B" w:rsidRDefault="005F30BC" w:rsidP="005F30BC">
      <w:pPr>
        <w:numPr>
          <w:ilvl w:val="0"/>
          <w:numId w:val="14"/>
        </w:numPr>
        <w:autoSpaceDE w:val="0"/>
        <w:autoSpaceDN w:val="0"/>
        <w:adjustRightInd w:val="0"/>
        <w:spacing w:before="120" w:after="120" w:line="240" w:lineRule="auto"/>
        <w:jc w:val="both"/>
        <w:rPr>
          <w:rFonts w:eastAsia="Times New Roman" w:cs="Calibri"/>
          <w:bCs/>
          <w:sz w:val="21"/>
        </w:rPr>
      </w:pPr>
      <w:r w:rsidRPr="00A3189B">
        <w:rPr>
          <w:rFonts w:eastAsia="Times New Roman" w:cs="Calibri"/>
          <w:bCs/>
          <w:sz w:val="21"/>
        </w:rPr>
        <w:t>Aspectos significativos de la Prehistoria en la Península Ibérica. Atapuerca. El arte prehistórico. España en el tiempo y su conexión con los grandes procesos de la historia de la humanidad: Prehistoria y Edad Antigua. La Península Ibérica: los pueblos prerromanos y la Hispania romana. El proceso de romanización. La huella humana y la protección del patrimonio ambiental, histórico, artístico y cultural en Castilla y León.</w:t>
      </w:r>
    </w:p>
    <w:p w14:paraId="5A6A14CB" w14:textId="77777777" w:rsidR="005F30BC" w:rsidRPr="00F446B4" w:rsidRDefault="005F30BC" w:rsidP="005F30BC">
      <w:pPr>
        <w:autoSpaceDE w:val="0"/>
        <w:autoSpaceDN w:val="0"/>
        <w:adjustRightInd w:val="0"/>
        <w:spacing w:before="120" w:after="120" w:line="240" w:lineRule="auto"/>
        <w:jc w:val="both"/>
        <w:rPr>
          <w:rFonts w:eastAsia="Times New Roman" w:cs="Calibri"/>
          <w:b/>
          <w:bCs/>
          <w:sz w:val="21"/>
        </w:rPr>
      </w:pPr>
      <w:r w:rsidRPr="00F446B4">
        <w:rPr>
          <w:rFonts w:eastAsia="Times New Roman" w:cs="Calibri"/>
          <w:b/>
          <w:bCs/>
          <w:sz w:val="21"/>
        </w:rPr>
        <w:t xml:space="preserve">C. Compromiso Cívico. </w:t>
      </w:r>
    </w:p>
    <w:p w14:paraId="32ACA4B6" w14:textId="77777777" w:rsidR="005F30BC" w:rsidRPr="00F446B4" w:rsidRDefault="005F30BC" w:rsidP="005F30BC">
      <w:pPr>
        <w:numPr>
          <w:ilvl w:val="0"/>
          <w:numId w:val="15"/>
        </w:numPr>
        <w:autoSpaceDE w:val="0"/>
        <w:autoSpaceDN w:val="0"/>
        <w:adjustRightInd w:val="0"/>
        <w:spacing w:before="120" w:after="120" w:line="240" w:lineRule="auto"/>
        <w:jc w:val="both"/>
        <w:rPr>
          <w:rFonts w:eastAsia="Times New Roman" w:cs="Calibri"/>
          <w:sz w:val="21"/>
        </w:rPr>
      </w:pPr>
      <w:r w:rsidRPr="00F446B4">
        <w:rPr>
          <w:rFonts w:eastAsia="Times New Roman" w:cs="Calibri"/>
          <w:sz w:val="21"/>
        </w:rPr>
        <w:t xml:space="preserve">Conciencia ambiental. Respeto, protección y cuidado de los seres vivos y del planeta. </w:t>
      </w:r>
    </w:p>
    <w:p w14:paraId="2437A25A" w14:textId="77777777" w:rsidR="005F30BC" w:rsidRPr="00F446B4" w:rsidRDefault="005F30BC" w:rsidP="005F30BC">
      <w:pPr>
        <w:numPr>
          <w:ilvl w:val="0"/>
          <w:numId w:val="15"/>
        </w:numPr>
        <w:autoSpaceDE w:val="0"/>
        <w:autoSpaceDN w:val="0"/>
        <w:adjustRightInd w:val="0"/>
        <w:spacing w:before="120" w:after="120" w:line="240" w:lineRule="auto"/>
        <w:jc w:val="both"/>
        <w:rPr>
          <w:rFonts w:eastAsia="Times New Roman" w:cs="Calibri"/>
          <w:sz w:val="21"/>
        </w:rPr>
      </w:pPr>
      <w:r w:rsidRPr="00F446B4">
        <w:rPr>
          <w:rFonts w:eastAsia="Times New Roman" w:cs="Calibri"/>
          <w:sz w:val="21"/>
        </w:rPr>
        <w:t xml:space="preserve">Alteridad: respeto y aceptación “del otro”. Comportamientos no discriminatorios y contrarios a cualquier actitud diferenciadora y segregadora. </w:t>
      </w:r>
    </w:p>
    <w:p w14:paraId="055C0E12" w14:textId="77777777" w:rsidR="005F30BC" w:rsidRPr="00F446B4" w:rsidRDefault="005F30BC" w:rsidP="005F30BC">
      <w:pPr>
        <w:numPr>
          <w:ilvl w:val="0"/>
          <w:numId w:val="15"/>
        </w:numPr>
        <w:autoSpaceDE w:val="0"/>
        <w:autoSpaceDN w:val="0"/>
        <w:adjustRightInd w:val="0"/>
        <w:spacing w:before="120" w:after="120" w:line="240" w:lineRule="auto"/>
        <w:jc w:val="both"/>
        <w:rPr>
          <w:rFonts w:eastAsia="Times New Roman" w:cs="Calibri"/>
          <w:sz w:val="21"/>
        </w:rPr>
      </w:pPr>
      <w:r w:rsidRPr="00F446B4">
        <w:rPr>
          <w:rFonts w:eastAsia="Times New Roman" w:cs="Calibri"/>
          <w:sz w:val="21"/>
        </w:rPr>
        <w:t>Dignidad humana y derechos universales. Convención sobre los derechos del Niño.</w:t>
      </w:r>
    </w:p>
    <w:p w14:paraId="379484EF" w14:textId="77777777" w:rsidR="005F30BC" w:rsidRPr="00F446B4" w:rsidRDefault="005F30BC" w:rsidP="005F30BC">
      <w:pPr>
        <w:numPr>
          <w:ilvl w:val="0"/>
          <w:numId w:val="15"/>
        </w:numPr>
        <w:autoSpaceDE w:val="0"/>
        <w:autoSpaceDN w:val="0"/>
        <w:adjustRightInd w:val="0"/>
        <w:spacing w:before="120" w:after="120" w:line="240" w:lineRule="auto"/>
        <w:jc w:val="both"/>
        <w:rPr>
          <w:rFonts w:eastAsia="Times New Roman" w:cs="Calibri"/>
          <w:sz w:val="21"/>
        </w:rPr>
      </w:pPr>
      <w:r w:rsidRPr="00F446B4">
        <w:rPr>
          <w:rFonts w:eastAsia="Times New Roman" w:cs="Calibri"/>
          <w:sz w:val="21"/>
        </w:rPr>
        <w:t xml:space="preserve">Igualdad de género. Manifestaciones y conductas no sexistas. </w:t>
      </w:r>
    </w:p>
    <w:p w14:paraId="57BC87BC" w14:textId="77777777" w:rsidR="005F30BC" w:rsidRPr="00F446B4" w:rsidRDefault="005F30BC" w:rsidP="005F30BC">
      <w:pPr>
        <w:numPr>
          <w:ilvl w:val="0"/>
          <w:numId w:val="15"/>
        </w:numPr>
        <w:autoSpaceDE w:val="0"/>
        <w:autoSpaceDN w:val="0"/>
        <w:adjustRightInd w:val="0"/>
        <w:spacing w:before="120" w:after="120" w:line="240" w:lineRule="auto"/>
        <w:jc w:val="both"/>
        <w:rPr>
          <w:rFonts w:eastAsia="Times New Roman" w:cs="Calibri"/>
          <w:sz w:val="21"/>
        </w:rPr>
      </w:pPr>
      <w:r w:rsidRPr="00F446B4">
        <w:rPr>
          <w:rFonts w:eastAsia="Times New Roman" w:cs="Calibri"/>
          <w:sz w:val="21"/>
        </w:rPr>
        <w:t xml:space="preserve">Convivencia cívica y cultura democrática. Incorporación e implicación en la sociedad civil en procesos democráticos. Participación en proyectos comunitarios. </w:t>
      </w:r>
    </w:p>
    <w:p w14:paraId="76B01900" w14:textId="77777777" w:rsidR="005F30BC" w:rsidRPr="00F446B4" w:rsidRDefault="005F30BC" w:rsidP="005F30BC">
      <w:pPr>
        <w:numPr>
          <w:ilvl w:val="0"/>
          <w:numId w:val="15"/>
        </w:numPr>
        <w:autoSpaceDE w:val="0"/>
        <w:autoSpaceDN w:val="0"/>
        <w:adjustRightInd w:val="0"/>
        <w:spacing w:before="120" w:after="120" w:line="240" w:lineRule="auto"/>
        <w:jc w:val="both"/>
        <w:rPr>
          <w:rFonts w:eastAsia="Times New Roman" w:cs="Calibri"/>
          <w:sz w:val="21"/>
        </w:rPr>
      </w:pPr>
      <w:r w:rsidRPr="00F446B4">
        <w:rPr>
          <w:rFonts w:eastAsia="Times New Roman" w:cs="Calibri"/>
          <w:sz w:val="21"/>
        </w:rPr>
        <w:t xml:space="preserve">Ciclos vitales, uso del tiempo libre y hábitos de consumo: Diferencias y cambios en las formas de vida en sociedades actuales y del pasado. </w:t>
      </w:r>
    </w:p>
    <w:p w14:paraId="5CBC0FCE" w14:textId="77777777" w:rsidR="005F30BC" w:rsidRPr="00F446B4" w:rsidRDefault="005F30BC" w:rsidP="005F30BC">
      <w:pPr>
        <w:numPr>
          <w:ilvl w:val="0"/>
          <w:numId w:val="15"/>
        </w:numPr>
        <w:autoSpaceDE w:val="0"/>
        <w:autoSpaceDN w:val="0"/>
        <w:adjustRightInd w:val="0"/>
        <w:spacing w:before="120" w:after="120" w:line="240" w:lineRule="auto"/>
        <w:jc w:val="both"/>
        <w:rPr>
          <w:rFonts w:eastAsia="Times New Roman" w:cs="Calibri"/>
          <w:sz w:val="21"/>
          <w:szCs w:val="24"/>
        </w:rPr>
      </w:pPr>
      <w:r w:rsidRPr="00F446B4">
        <w:rPr>
          <w:rFonts w:eastAsia="Times New Roman" w:cs="Calibri"/>
          <w:sz w:val="21"/>
        </w:rPr>
        <w:t>Seguridad vial y movilidad segura, saludable y sostenible. El espacio público.</w:t>
      </w:r>
      <w:r w:rsidRPr="00F446B4">
        <w:rPr>
          <w:rFonts w:eastAsia="Times New Roman" w:cs="Calibri"/>
          <w:strike/>
          <w:sz w:val="21"/>
        </w:rPr>
        <w:t xml:space="preserve"> </w:t>
      </w:r>
    </w:p>
    <w:p w14:paraId="1C78CE9D" w14:textId="77777777" w:rsidR="00740907" w:rsidRDefault="00740907" w:rsidP="00E82D3A">
      <w:pPr>
        <w:spacing w:before="120" w:after="120" w:line="240" w:lineRule="auto"/>
        <w:jc w:val="both"/>
        <w:rPr>
          <w:rFonts w:cstheme="minorHAnsi"/>
          <w:sz w:val="21"/>
          <w:szCs w:val="21"/>
        </w:rPr>
      </w:pPr>
    </w:p>
    <w:p w14:paraId="7DAB19C7" w14:textId="77777777" w:rsidR="00532F37" w:rsidRDefault="00532F37" w:rsidP="00E82D3A">
      <w:pPr>
        <w:spacing w:before="120" w:after="240" w:line="240" w:lineRule="auto"/>
        <w:jc w:val="center"/>
        <w:rPr>
          <w:b/>
          <w:sz w:val="28"/>
          <w:szCs w:val="28"/>
          <w:u w:val="double"/>
        </w:rPr>
      </w:pPr>
      <w:r>
        <w:rPr>
          <w:b/>
          <w:sz w:val="28"/>
          <w:szCs w:val="28"/>
          <w:u w:val="double"/>
        </w:rPr>
        <w:br w:type="page"/>
      </w:r>
    </w:p>
    <w:p w14:paraId="16AEE469" w14:textId="36E80240" w:rsidR="00E82D3A" w:rsidRPr="000113DA" w:rsidRDefault="00E82D3A" w:rsidP="00E82D3A">
      <w:pPr>
        <w:spacing w:before="120" w:after="240" w:line="240" w:lineRule="auto"/>
        <w:jc w:val="center"/>
        <w:rPr>
          <w:b/>
          <w:sz w:val="28"/>
          <w:szCs w:val="28"/>
          <w:u w:val="double"/>
        </w:rPr>
      </w:pPr>
      <w:r w:rsidRPr="000113DA">
        <w:rPr>
          <w:b/>
          <w:sz w:val="28"/>
          <w:szCs w:val="28"/>
          <w:u w:val="double"/>
        </w:rPr>
        <w:lastRenderedPageBreak/>
        <w:t>ANEXO II: CONTENIDOS TRANSVERSALES</w:t>
      </w:r>
      <w:r>
        <w:rPr>
          <w:b/>
          <w:sz w:val="28"/>
          <w:szCs w:val="28"/>
          <w:u w:val="double"/>
        </w:rPr>
        <w:t xml:space="preserve"> DE </w:t>
      </w:r>
      <w:r w:rsidR="005862D5">
        <w:rPr>
          <w:b/>
          <w:sz w:val="28"/>
          <w:szCs w:val="28"/>
          <w:u w:val="double"/>
        </w:rPr>
        <w:t>ESO</w:t>
      </w:r>
    </w:p>
    <w:p w14:paraId="66D42DAC" w14:textId="77777777" w:rsidR="005862D5" w:rsidRPr="00673A13" w:rsidRDefault="005862D5" w:rsidP="005862D5">
      <w:pPr>
        <w:spacing w:before="120" w:after="120" w:line="240" w:lineRule="auto"/>
        <w:jc w:val="both"/>
        <w:rPr>
          <w:sz w:val="21"/>
          <w:szCs w:val="21"/>
        </w:rPr>
      </w:pPr>
      <w:r w:rsidRPr="00673A13">
        <w:rPr>
          <w:rFonts w:cstheme="minorHAnsi"/>
          <w:sz w:val="21"/>
          <w:szCs w:val="21"/>
        </w:rPr>
        <w:t xml:space="preserve">CT1. </w:t>
      </w:r>
      <w:bookmarkStart w:id="7" w:name="_Hlk117857399"/>
      <w:r w:rsidRPr="00673A13">
        <w:rPr>
          <w:sz w:val="21"/>
          <w:szCs w:val="21"/>
        </w:rPr>
        <w:t>La comprensión lectora.</w:t>
      </w:r>
    </w:p>
    <w:p w14:paraId="74E91DBC" w14:textId="77777777" w:rsidR="005862D5" w:rsidRPr="00673A13" w:rsidRDefault="005862D5" w:rsidP="005862D5">
      <w:pPr>
        <w:spacing w:before="120" w:after="120" w:line="240" w:lineRule="auto"/>
        <w:jc w:val="both"/>
        <w:rPr>
          <w:sz w:val="21"/>
          <w:szCs w:val="21"/>
        </w:rPr>
      </w:pPr>
      <w:r>
        <w:rPr>
          <w:sz w:val="21"/>
          <w:szCs w:val="21"/>
        </w:rPr>
        <w:t xml:space="preserve">CT2. </w:t>
      </w:r>
      <w:r w:rsidRPr="00673A13">
        <w:rPr>
          <w:sz w:val="21"/>
          <w:szCs w:val="21"/>
        </w:rPr>
        <w:t>La expresión oral y escrita.</w:t>
      </w:r>
    </w:p>
    <w:p w14:paraId="2E26B7F9" w14:textId="77777777" w:rsidR="005862D5" w:rsidRPr="00673A13" w:rsidRDefault="005862D5" w:rsidP="005862D5">
      <w:pPr>
        <w:spacing w:before="120" w:after="120" w:line="240" w:lineRule="auto"/>
        <w:jc w:val="both"/>
        <w:rPr>
          <w:sz w:val="21"/>
          <w:szCs w:val="21"/>
        </w:rPr>
      </w:pPr>
      <w:r>
        <w:rPr>
          <w:sz w:val="21"/>
          <w:szCs w:val="21"/>
        </w:rPr>
        <w:t xml:space="preserve">CT3. </w:t>
      </w:r>
      <w:r w:rsidRPr="00673A13">
        <w:rPr>
          <w:sz w:val="21"/>
          <w:szCs w:val="21"/>
        </w:rPr>
        <w:t>La comunicación audiovisual.</w:t>
      </w:r>
    </w:p>
    <w:p w14:paraId="1E6C9CE8" w14:textId="77777777" w:rsidR="005862D5" w:rsidRDefault="005862D5" w:rsidP="005862D5">
      <w:pPr>
        <w:spacing w:before="120" w:after="120" w:line="240" w:lineRule="auto"/>
        <w:jc w:val="both"/>
        <w:rPr>
          <w:sz w:val="21"/>
          <w:szCs w:val="21"/>
        </w:rPr>
      </w:pPr>
      <w:r>
        <w:rPr>
          <w:sz w:val="21"/>
          <w:szCs w:val="21"/>
        </w:rPr>
        <w:t xml:space="preserve">CT4. </w:t>
      </w:r>
      <w:r w:rsidRPr="00673A13">
        <w:rPr>
          <w:sz w:val="21"/>
          <w:szCs w:val="21"/>
        </w:rPr>
        <w:t>La competencia digital.</w:t>
      </w:r>
    </w:p>
    <w:p w14:paraId="6EF6727D" w14:textId="66370DFC" w:rsidR="003C4052" w:rsidRPr="00673A13" w:rsidRDefault="003C4052" w:rsidP="005862D5">
      <w:pPr>
        <w:spacing w:before="120" w:after="120" w:line="240" w:lineRule="auto"/>
        <w:jc w:val="both"/>
        <w:rPr>
          <w:sz w:val="21"/>
          <w:szCs w:val="21"/>
        </w:rPr>
      </w:pPr>
      <w:r>
        <w:rPr>
          <w:sz w:val="21"/>
          <w:szCs w:val="21"/>
        </w:rPr>
        <w:t>CT5. El emprendimiento social y empresarial.</w:t>
      </w:r>
    </w:p>
    <w:p w14:paraId="47CC34C4" w14:textId="1CF193D9" w:rsidR="005862D5" w:rsidRPr="00673A13" w:rsidRDefault="005862D5" w:rsidP="005862D5">
      <w:pPr>
        <w:spacing w:before="120" w:after="120" w:line="240" w:lineRule="auto"/>
        <w:jc w:val="both"/>
        <w:rPr>
          <w:sz w:val="21"/>
          <w:szCs w:val="21"/>
        </w:rPr>
      </w:pPr>
      <w:r>
        <w:rPr>
          <w:sz w:val="21"/>
          <w:szCs w:val="21"/>
        </w:rPr>
        <w:t>CT</w:t>
      </w:r>
      <w:r w:rsidR="003C4052">
        <w:rPr>
          <w:sz w:val="21"/>
          <w:szCs w:val="21"/>
        </w:rPr>
        <w:t>6</w:t>
      </w:r>
      <w:r>
        <w:rPr>
          <w:sz w:val="21"/>
          <w:szCs w:val="21"/>
        </w:rPr>
        <w:t xml:space="preserve">. </w:t>
      </w:r>
      <w:r w:rsidRPr="00673A13">
        <w:rPr>
          <w:sz w:val="21"/>
          <w:szCs w:val="21"/>
        </w:rPr>
        <w:t>El fomento de</w:t>
      </w:r>
      <w:r>
        <w:rPr>
          <w:sz w:val="21"/>
          <w:szCs w:val="21"/>
        </w:rPr>
        <w:t>l espíritu crítico y científico.</w:t>
      </w:r>
    </w:p>
    <w:p w14:paraId="00111DCC" w14:textId="74A9E199" w:rsidR="005862D5" w:rsidRPr="00673A13" w:rsidRDefault="005862D5" w:rsidP="005862D5">
      <w:pPr>
        <w:spacing w:before="120" w:after="120" w:line="240" w:lineRule="auto"/>
        <w:jc w:val="both"/>
        <w:rPr>
          <w:sz w:val="21"/>
          <w:szCs w:val="21"/>
        </w:rPr>
      </w:pPr>
      <w:r>
        <w:rPr>
          <w:sz w:val="21"/>
          <w:szCs w:val="21"/>
        </w:rPr>
        <w:t>CT</w:t>
      </w:r>
      <w:r w:rsidR="003C4052">
        <w:rPr>
          <w:sz w:val="21"/>
          <w:szCs w:val="21"/>
        </w:rPr>
        <w:t>7</w:t>
      </w:r>
      <w:r>
        <w:rPr>
          <w:sz w:val="21"/>
          <w:szCs w:val="21"/>
        </w:rPr>
        <w:t>. La educación emocional y en valores.</w:t>
      </w:r>
    </w:p>
    <w:p w14:paraId="2BB0BF60" w14:textId="2BD42195" w:rsidR="005862D5" w:rsidRPr="00673A13" w:rsidRDefault="005862D5" w:rsidP="005862D5">
      <w:pPr>
        <w:spacing w:before="120" w:after="120" w:line="240" w:lineRule="auto"/>
        <w:jc w:val="both"/>
        <w:rPr>
          <w:sz w:val="21"/>
          <w:szCs w:val="21"/>
        </w:rPr>
      </w:pPr>
      <w:r>
        <w:rPr>
          <w:sz w:val="21"/>
          <w:szCs w:val="21"/>
        </w:rPr>
        <w:t>CT</w:t>
      </w:r>
      <w:r w:rsidR="003C4052">
        <w:rPr>
          <w:sz w:val="21"/>
          <w:szCs w:val="21"/>
        </w:rPr>
        <w:t>8</w:t>
      </w:r>
      <w:r>
        <w:rPr>
          <w:sz w:val="21"/>
          <w:szCs w:val="21"/>
        </w:rPr>
        <w:t xml:space="preserve">. </w:t>
      </w:r>
      <w:r w:rsidRPr="00673A13">
        <w:rPr>
          <w:sz w:val="21"/>
          <w:szCs w:val="21"/>
        </w:rPr>
        <w:t>La</w:t>
      </w:r>
      <w:r>
        <w:rPr>
          <w:sz w:val="21"/>
          <w:szCs w:val="21"/>
        </w:rPr>
        <w:t xml:space="preserve"> igualdad de género.</w:t>
      </w:r>
    </w:p>
    <w:p w14:paraId="36AA9C6B" w14:textId="54E59A04" w:rsidR="005862D5" w:rsidRPr="00673A13" w:rsidRDefault="005862D5" w:rsidP="005862D5">
      <w:pPr>
        <w:spacing w:before="120" w:after="120" w:line="240" w:lineRule="auto"/>
        <w:jc w:val="both"/>
        <w:rPr>
          <w:sz w:val="21"/>
          <w:szCs w:val="21"/>
        </w:rPr>
      </w:pPr>
      <w:bookmarkStart w:id="8" w:name="_Hlk117857407"/>
      <w:bookmarkEnd w:id="7"/>
      <w:r>
        <w:rPr>
          <w:sz w:val="21"/>
          <w:szCs w:val="21"/>
        </w:rPr>
        <w:t>CT</w:t>
      </w:r>
      <w:r w:rsidR="003C4052">
        <w:rPr>
          <w:sz w:val="21"/>
          <w:szCs w:val="21"/>
        </w:rPr>
        <w:t>9</w:t>
      </w:r>
      <w:r>
        <w:rPr>
          <w:sz w:val="21"/>
          <w:szCs w:val="21"/>
        </w:rPr>
        <w:t xml:space="preserve">. </w:t>
      </w:r>
      <w:r w:rsidRPr="00673A13">
        <w:rPr>
          <w:sz w:val="21"/>
          <w:szCs w:val="21"/>
        </w:rPr>
        <w:t xml:space="preserve">La </w:t>
      </w:r>
      <w:r>
        <w:rPr>
          <w:sz w:val="21"/>
          <w:szCs w:val="21"/>
        </w:rPr>
        <w:t>creatividad</w:t>
      </w:r>
    </w:p>
    <w:p w14:paraId="043003D6" w14:textId="77777777" w:rsidR="005862D5" w:rsidRPr="00673A13" w:rsidRDefault="005862D5" w:rsidP="005862D5">
      <w:pPr>
        <w:spacing w:before="120" w:after="120" w:line="240" w:lineRule="auto"/>
        <w:jc w:val="both"/>
        <w:rPr>
          <w:sz w:val="21"/>
          <w:szCs w:val="21"/>
        </w:rPr>
      </w:pPr>
      <w:r>
        <w:rPr>
          <w:sz w:val="21"/>
          <w:szCs w:val="21"/>
        </w:rPr>
        <w:t xml:space="preserve">CT10. </w:t>
      </w:r>
      <w:r w:rsidRPr="00673A13">
        <w:rPr>
          <w:sz w:val="21"/>
          <w:szCs w:val="21"/>
        </w:rPr>
        <w:t>La</w:t>
      </w:r>
      <w:r>
        <w:rPr>
          <w:sz w:val="21"/>
          <w:szCs w:val="21"/>
        </w:rPr>
        <w:t>s Tecnologías de la Información y la Comunicación, y su uso ético y responsable.</w:t>
      </w:r>
    </w:p>
    <w:p w14:paraId="410FD15B" w14:textId="77777777" w:rsidR="005862D5" w:rsidRDefault="005862D5" w:rsidP="005862D5">
      <w:pPr>
        <w:spacing w:before="120" w:after="120" w:line="240" w:lineRule="auto"/>
        <w:jc w:val="both"/>
        <w:rPr>
          <w:sz w:val="21"/>
          <w:szCs w:val="21"/>
        </w:rPr>
      </w:pPr>
      <w:r>
        <w:rPr>
          <w:sz w:val="21"/>
          <w:szCs w:val="21"/>
        </w:rPr>
        <w:t>CT11. Educación para la convivencia escolar proactiva, orientada al respeto de la diversidad como fuente de riqueza.</w:t>
      </w:r>
    </w:p>
    <w:p w14:paraId="16DF54C5" w14:textId="77777777" w:rsidR="005862D5" w:rsidRDefault="005862D5" w:rsidP="005862D5">
      <w:pPr>
        <w:spacing w:before="120" w:after="120" w:line="240" w:lineRule="auto"/>
        <w:jc w:val="both"/>
        <w:rPr>
          <w:sz w:val="21"/>
          <w:szCs w:val="21"/>
        </w:rPr>
      </w:pPr>
      <w:r>
        <w:rPr>
          <w:sz w:val="21"/>
          <w:szCs w:val="21"/>
        </w:rPr>
        <w:t>CT12. Educación para la salud.</w:t>
      </w:r>
    </w:p>
    <w:p w14:paraId="10C3D2B3" w14:textId="77777777" w:rsidR="005862D5" w:rsidRDefault="005862D5" w:rsidP="005862D5">
      <w:pPr>
        <w:spacing w:before="120" w:after="120" w:line="240" w:lineRule="auto"/>
        <w:jc w:val="both"/>
        <w:rPr>
          <w:sz w:val="21"/>
          <w:szCs w:val="21"/>
        </w:rPr>
      </w:pPr>
      <w:r>
        <w:rPr>
          <w:sz w:val="21"/>
          <w:szCs w:val="21"/>
        </w:rPr>
        <w:t>CT13. La formación estética.</w:t>
      </w:r>
    </w:p>
    <w:p w14:paraId="4376DB4B" w14:textId="77777777" w:rsidR="005862D5" w:rsidRDefault="005862D5" w:rsidP="005862D5">
      <w:pPr>
        <w:spacing w:before="120" w:after="120" w:line="240" w:lineRule="auto"/>
        <w:jc w:val="both"/>
        <w:rPr>
          <w:sz w:val="21"/>
          <w:szCs w:val="21"/>
        </w:rPr>
      </w:pPr>
      <w:r>
        <w:rPr>
          <w:sz w:val="21"/>
          <w:szCs w:val="21"/>
        </w:rPr>
        <w:t>CT14. La educación para la sostenibilidad y el consumo responsable.</w:t>
      </w:r>
    </w:p>
    <w:p w14:paraId="41C7A3EA" w14:textId="77777777" w:rsidR="005862D5" w:rsidRDefault="005862D5" w:rsidP="005862D5">
      <w:pPr>
        <w:spacing w:before="120" w:after="120" w:line="240" w:lineRule="auto"/>
        <w:jc w:val="both"/>
        <w:rPr>
          <w:sz w:val="21"/>
          <w:szCs w:val="21"/>
        </w:rPr>
      </w:pPr>
      <w:r>
        <w:rPr>
          <w:sz w:val="21"/>
          <w:szCs w:val="21"/>
        </w:rPr>
        <w:t>CT15. El respeto mutuo y la cooperación entre iguales.</w:t>
      </w:r>
    </w:p>
    <w:bookmarkEnd w:id="8"/>
    <w:p w14:paraId="6B678273" w14:textId="77777777" w:rsidR="00E82D3A" w:rsidRPr="00197164" w:rsidRDefault="00E82D3A" w:rsidP="00E82D3A">
      <w:pPr>
        <w:spacing w:before="120" w:after="240" w:line="240" w:lineRule="auto"/>
        <w:jc w:val="center"/>
        <w:rPr>
          <w:rFonts w:cstheme="minorHAnsi"/>
          <w:sz w:val="21"/>
          <w:szCs w:val="21"/>
        </w:rPr>
      </w:pPr>
    </w:p>
    <w:p w14:paraId="02D336CC" w14:textId="77777777" w:rsidR="00F376FA" w:rsidRDefault="00F376FA" w:rsidP="00B77B68">
      <w:pPr>
        <w:pStyle w:val="Prrafodelista"/>
        <w:spacing w:before="240" w:after="120" w:line="240" w:lineRule="auto"/>
        <w:ind w:left="0"/>
        <w:contextualSpacing w:val="0"/>
        <w:jc w:val="both"/>
        <w:rPr>
          <w:sz w:val="21"/>
          <w:szCs w:val="21"/>
        </w:rPr>
      </w:pPr>
    </w:p>
    <w:p w14:paraId="56C143AF" w14:textId="77777777" w:rsidR="00F376FA" w:rsidRDefault="00F376FA" w:rsidP="00B77B68">
      <w:pPr>
        <w:pStyle w:val="Prrafodelista"/>
        <w:spacing w:before="240" w:after="120" w:line="240" w:lineRule="auto"/>
        <w:ind w:left="0"/>
        <w:contextualSpacing w:val="0"/>
        <w:jc w:val="both"/>
        <w:rPr>
          <w:sz w:val="21"/>
          <w:szCs w:val="21"/>
        </w:rPr>
      </w:pPr>
    </w:p>
    <w:p w14:paraId="0E71F4E4" w14:textId="77777777" w:rsidR="00F376FA" w:rsidRPr="00C94FD4" w:rsidRDefault="00F376FA" w:rsidP="00B77B68">
      <w:pPr>
        <w:pStyle w:val="Prrafodelista"/>
        <w:spacing w:before="240" w:after="120" w:line="240" w:lineRule="auto"/>
        <w:ind w:left="0"/>
        <w:contextualSpacing w:val="0"/>
        <w:jc w:val="both"/>
        <w:rPr>
          <w:sz w:val="21"/>
          <w:szCs w:val="21"/>
        </w:rPr>
      </w:pPr>
    </w:p>
    <w:sectPr w:rsidR="00F376FA" w:rsidRPr="00C94FD4" w:rsidSect="00E82D3A">
      <w:pgSz w:w="11906" w:h="16838" w:code="9"/>
      <w:pgMar w:top="1134" w:right="1134" w:bottom="1134" w:left="1418" w:header="709" w:footer="709" w:gutter="0"/>
      <w:pgBorders w:offsetFrom="page">
        <w:top w:val="single" w:sz="8" w:space="24" w:color="1F4E79" w:themeColor="accent1" w:themeShade="80"/>
        <w:left w:val="single" w:sz="8" w:space="24" w:color="1F4E79" w:themeColor="accent1" w:themeShade="80"/>
        <w:bottom w:val="single" w:sz="8" w:space="24" w:color="1F4E79" w:themeColor="accent1" w:themeShade="80"/>
        <w:right w:val="single" w:sz="8" w:space="24" w:color="1F4E79" w:themeColor="accent1" w:themeShade="80"/>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F0ECDF" w14:textId="77777777" w:rsidR="00713E4F" w:rsidRDefault="00713E4F" w:rsidP="00E10824">
      <w:pPr>
        <w:spacing w:after="0" w:line="240" w:lineRule="auto"/>
      </w:pPr>
      <w:r>
        <w:separator/>
      </w:r>
    </w:p>
  </w:endnote>
  <w:endnote w:type="continuationSeparator" w:id="0">
    <w:p w14:paraId="2542B3D1" w14:textId="77777777" w:rsidR="00713E4F" w:rsidRDefault="00713E4F" w:rsidP="00E10824">
      <w:pPr>
        <w:spacing w:after="0" w:line="240" w:lineRule="auto"/>
      </w:pPr>
      <w:r>
        <w:continuationSeparator/>
      </w:r>
    </w:p>
  </w:endnote>
  <w:endnote w:type="continuationNotice" w:id="1">
    <w:p w14:paraId="120F950F" w14:textId="77777777" w:rsidR="00713E4F" w:rsidRDefault="00713E4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Swis721 LtEx BT">
    <w:altName w:val="Sitka Small"/>
    <w:panose1 w:val="020B0604020202020204"/>
    <w:charset w:val="00"/>
    <w:family w:val="swiss"/>
    <w:pitch w:val="variable"/>
    <w:sig w:usb0="00000001" w:usb1="1000204A" w:usb2="00000000" w:usb3="00000000" w:csb0="0000001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MT">
    <w:altName w:val="Arial"/>
    <w:panose1 w:val="020B0604020202020204"/>
    <w:charset w:val="01"/>
    <w:family w:val="swiss"/>
    <w:pitch w:val="variable"/>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47947320"/>
      <w:docPartObj>
        <w:docPartGallery w:val="Page Numbers (Bottom of Page)"/>
        <w:docPartUnique/>
      </w:docPartObj>
    </w:sdtPr>
    <w:sdtContent>
      <w:p w14:paraId="67D90EA5" w14:textId="0745A4C6" w:rsidR="00560519" w:rsidRDefault="00560519">
        <w:pPr>
          <w:pStyle w:val="Piedepgina"/>
          <w:jc w:val="right"/>
        </w:pPr>
        <w:r>
          <w:fldChar w:fldCharType="begin"/>
        </w:r>
        <w:r>
          <w:instrText>PAGE   \* MERGEFORMAT</w:instrText>
        </w:r>
        <w:r>
          <w:fldChar w:fldCharType="separate"/>
        </w:r>
        <w:r w:rsidR="005340A3">
          <w:rPr>
            <w:noProof/>
          </w:rPr>
          <w:t>37</w:t>
        </w:r>
        <w:r>
          <w:fldChar w:fldCharType="end"/>
        </w:r>
      </w:p>
    </w:sdtContent>
  </w:sdt>
  <w:p w14:paraId="456D7D03" w14:textId="77777777" w:rsidR="00560519" w:rsidRDefault="00560519">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C0A5FB" w14:textId="259F4A79" w:rsidR="00B40C40" w:rsidRDefault="00B40C40">
    <w:pPr>
      <w:pStyle w:val="Piedepgina"/>
      <w:jc w:val="right"/>
    </w:pPr>
    <w:r>
      <w:fldChar w:fldCharType="begin"/>
    </w:r>
    <w:r>
      <w:instrText>PAGE   \* MERGEFORMAT</w:instrText>
    </w:r>
    <w:r>
      <w:fldChar w:fldCharType="separate"/>
    </w:r>
    <w:r>
      <w:t>2</w:t>
    </w:r>
    <w:r>
      <w:fldChar w:fldCharType="end"/>
    </w:r>
  </w:p>
  <w:p w14:paraId="3A7187FE" w14:textId="77777777" w:rsidR="00B40C40" w:rsidRDefault="00B40C4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564E3A" w14:textId="77777777" w:rsidR="00713E4F" w:rsidRDefault="00713E4F" w:rsidP="00E10824">
      <w:pPr>
        <w:spacing w:after="0" w:line="240" w:lineRule="auto"/>
      </w:pPr>
      <w:r>
        <w:separator/>
      </w:r>
    </w:p>
  </w:footnote>
  <w:footnote w:type="continuationSeparator" w:id="0">
    <w:p w14:paraId="228B595C" w14:textId="77777777" w:rsidR="00713E4F" w:rsidRDefault="00713E4F" w:rsidP="00E10824">
      <w:pPr>
        <w:spacing w:after="0" w:line="240" w:lineRule="auto"/>
      </w:pPr>
      <w:r>
        <w:continuationSeparator/>
      </w:r>
    </w:p>
  </w:footnote>
  <w:footnote w:type="continuationNotice" w:id="1">
    <w:p w14:paraId="4D4DC872" w14:textId="77777777" w:rsidR="00713E4F" w:rsidRDefault="00713E4F">
      <w:pPr>
        <w:spacing w:after="0" w:line="240" w:lineRule="auto"/>
      </w:pPr>
    </w:p>
  </w:footnote>
  <w:footnote w:id="2">
    <w:p w14:paraId="4770A3F8" w14:textId="66758F30" w:rsidR="00FB5418" w:rsidRPr="0004118F" w:rsidRDefault="00FB5418" w:rsidP="00FB5418">
      <w:pPr>
        <w:pStyle w:val="Textonotapie"/>
        <w:jc w:val="both"/>
        <w:rPr>
          <w:sz w:val="18"/>
          <w:szCs w:val="18"/>
        </w:rPr>
      </w:pPr>
      <w:r w:rsidRPr="0004118F">
        <w:rPr>
          <w:rStyle w:val="Refdenotaalpie"/>
          <w:sz w:val="18"/>
          <w:szCs w:val="18"/>
        </w:rPr>
        <w:footnoteRef/>
      </w:r>
      <w:r w:rsidRPr="0004118F">
        <w:rPr>
          <w:sz w:val="18"/>
          <w:szCs w:val="18"/>
        </w:rPr>
        <w:t xml:space="preserve"> CE2.3. Proponer posibles respuestas a las preguntas planteadas sobre las sociedades y los territorios, a través del análisis crítico y la interpretación de la información y los resultados obtenidos, valorando la coherencia de las posibles soluciones y comparándolas con las predicciones realizadas.</w:t>
      </w:r>
    </w:p>
    <w:p w14:paraId="5B9C3C0A" w14:textId="6A91B177" w:rsidR="00FB5418" w:rsidRPr="0004118F" w:rsidRDefault="00FB5418" w:rsidP="00FB5418">
      <w:pPr>
        <w:pStyle w:val="Textonotapie"/>
        <w:jc w:val="both"/>
        <w:rPr>
          <w:sz w:val="18"/>
          <w:szCs w:val="18"/>
        </w:rPr>
      </w:pPr>
      <w:r w:rsidRPr="0004118F">
        <w:rPr>
          <w:sz w:val="18"/>
          <w:szCs w:val="18"/>
        </w:rPr>
        <w:t>CE3.2. Establecer conexiones sencillas entre diferentes elementos o sistemas del medio social y cultural mostrando respeto y comprensión razonada de las relaciones que se establecen y justificando las mismas.</w:t>
      </w:r>
    </w:p>
    <w:p w14:paraId="52CF1BB4" w14:textId="22A8C0C7" w:rsidR="00FB5418" w:rsidRPr="0004118F" w:rsidRDefault="00FB5418" w:rsidP="00FB5418">
      <w:pPr>
        <w:pStyle w:val="Textonotapie"/>
        <w:jc w:val="both"/>
        <w:rPr>
          <w:sz w:val="18"/>
          <w:szCs w:val="18"/>
        </w:rPr>
      </w:pPr>
      <w:r w:rsidRPr="0004118F">
        <w:rPr>
          <w:sz w:val="18"/>
          <w:szCs w:val="18"/>
        </w:rPr>
        <w:t xml:space="preserve">CE5.1. Analizar con actitud crítica relaciones de causalidad, simultaneidad y sucesión entre diferentes elementos del medio social y cultural desde la Edad Moderna hasta la actualidad, situando cronológicamente los hechos. </w:t>
      </w:r>
    </w:p>
    <w:p w14:paraId="1F781814" w14:textId="04528F16" w:rsidR="00030730" w:rsidRPr="00030730" w:rsidRDefault="00030730" w:rsidP="00FB5418">
      <w:pPr>
        <w:pStyle w:val="Textonotapie"/>
        <w:jc w:val="both"/>
      </w:pPr>
      <w:r w:rsidRPr="0004118F">
        <w:rPr>
          <w:sz w:val="18"/>
          <w:szCs w:val="18"/>
        </w:rPr>
        <w:t xml:space="preserve">CE7.2. Explicar el funcionamiento general de los órganos de gobierno del municipio, de las comunidades autónomas, del Estado español y de la Unión Europea, valorando sus funciones y la gestión de los servicios públicos para la ciudadanía a través de críticas constructivas. </w:t>
      </w:r>
    </w:p>
  </w:footnote>
  <w:footnote w:id="3">
    <w:p w14:paraId="364BD6A9" w14:textId="54C91168" w:rsidR="000F5CA5" w:rsidRPr="000F5CA5" w:rsidRDefault="000F5CA5">
      <w:pPr>
        <w:pStyle w:val="Textonotapie"/>
      </w:pPr>
      <w:r>
        <w:rPr>
          <w:rStyle w:val="Refdenotaalpie"/>
        </w:rPr>
        <w:footnoteRef/>
      </w:r>
      <w:r w:rsidRPr="000F5CA5">
        <w:t xml:space="preserve"> </w:t>
      </w:r>
      <w:r>
        <w:t>Véase el a</w:t>
      </w:r>
      <w:r w:rsidRPr="000F5CA5">
        <w:t xml:space="preserve">partado </w:t>
      </w:r>
      <w:r>
        <w:t xml:space="preserve">VIII. </w:t>
      </w:r>
      <w:r w:rsidRPr="000F5CA5">
        <w:t xml:space="preserve">d) de la </w:t>
      </w:r>
      <w:r>
        <w:t>Propuesta Curricular del IES Aravalle para el curso 2024/2025.</w:t>
      </w:r>
    </w:p>
  </w:footnote>
  <w:footnote w:id="4">
    <w:p w14:paraId="40F46942" w14:textId="77777777" w:rsidR="00E57EEA" w:rsidRPr="000F5CA5" w:rsidRDefault="00E57EEA" w:rsidP="00E57EEA">
      <w:pPr>
        <w:pStyle w:val="Textonotapie"/>
        <w:jc w:val="both"/>
      </w:pPr>
      <w:r w:rsidRPr="00E04E47">
        <w:rPr>
          <w:rStyle w:val="Refdenotaalpie"/>
        </w:rPr>
        <w:footnoteRef/>
      </w:r>
      <w:r w:rsidRPr="000F5CA5">
        <w:t xml:space="preserve"> </w:t>
      </w:r>
      <w:hyperlink r:id="rId1" w:history="1">
        <w:r w:rsidRPr="000F5CA5">
          <w:rPr>
            <w:rStyle w:val="Hipervnculo"/>
          </w:rPr>
          <w:t>https://goo.su/iEt11</w:t>
        </w:r>
      </w:hyperlink>
      <w:r w:rsidRPr="000F5CA5">
        <w:t xml:space="preserve"> </w:t>
      </w:r>
    </w:p>
  </w:footnote>
  <w:footnote w:id="5">
    <w:p w14:paraId="0C8FB6DA" w14:textId="77777777" w:rsidR="00BB551F" w:rsidRDefault="00BB551F" w:rsidP="00BB551F">
      <w:pPr>
        <w:pStyle w:val="Textonotapie"/>
      </w:pPr>
      <w:r>
        <w:rPr>
          <w:rStyle w:val="Refdenotaalpie"/>
        </w:rPr>
        <w:footnoteRef/>
      </w:r>
      <w:r>
        <w:t xml:space="preserve"> Anexo III. </w:t>
      </w:r>
      <w:r w:rsidRPr="00A3790F">
        <w:rPr>
          <w:i/>
          <w:iCs/>
        </w:rPr>
        <w:t>Directrices para el establecimiento, organización y desarrollo de planes de enriquecimiento curricular.</w:t>
      </w:r>
      <w:r>
        <w:t xml:space="preserve"> </w:t>
      </w:r>
    </w:p>
  </w:footnote>
  <w:footnote w:id="6">
    <w:p w14:paraId="6A082589" w14:textId="0B46C7B3" w:rsidR="006E37E6" w:rsidRDefault="006E37E6" w:rsidP="006E37E6">
      <w:pPr>
        <w:pStyle w:val="Textonotapie"/>
        <w:jc w:val="both"/>
      </w:pPr>
      <w:r>
        <w:rPr>
          <w:rStyle w:val="Refdenotaalpie"/>
        </w:rPr>
        <w:footnoteRef/>
      </w:r>
      <w:r>
        <w:t xml:space="preserve"> Apartado g, </w:t>
      </w:r>
      <w:r w:rsidRPr="004A522A">
        <w:rPr>
          <w:i/>
          <w:iCs/>
        </w:rPr>
        <w:t>“Directrices para la evaluación de los aprendizajes del alumnado en relación con las técnicas e instrumen</w:t>
      </w:r>
      <w:r w:rsidR="005E7BD6">
        <w:rPr>
          <w:i/>
          <w:iCs/>
        </w:rPr>
        <w:t>t</w:t>
      </w:r>
      <w:r w:rsidRPr="004A522A">
        <w:rPr>
          <w:i/>
          <w:iCs/>
        </w:rPr>
        <w:t>os de evaluación, los momentos de evaluación, los agentes evaluadores y los criterios de calificación”.</w:t>
      </w:r>
      <w:r>
        <w:t xml:space="preserve"> </w:t>
      </w:r>
    </w:p>
  </w:footnote>
  <w:footnote w:id="7">
    <w:p w14:paraId="4899C7B3" w14:textId="77777777" w:rsidR="00EA209F" w:rsidRDefault="00EA209F" w:rsidP="00EA209F">
      <w:pPr>
        <w:pStyle w:val="Textonotapie"/>
        <w:jc w:val="both"/>
      </w:pPr>
      <w:r>
        <w:rPr>
          <w:rStyle w:val="Refdenotaalpie"/>
        </w:rPr>
        <w:footnoteRef/>
      </w:r>
      <w:r>
        <w:t xml:space="preserve"> </w:t>
      </w:r>
      <w:r w:rsidRPr="00C169BB">
        <w:rPr>
          <w:rFonts w:ascii="Times New Roman" w:hAnsi="Times New Roman" w:cs="Times New Roman"/>
        </w:rPr>
        <w:t xml:space="preserve">Evaluación de la programación didáctica: </w:t>
      </w:r>
      <w:hyperlink r:id="rId2" w:history="1">
        <w:r w:rsidRPr="00C169BB">
          <w:rPr>
            <w:rStyle w:val="Hipervnculo"/>
            <w:rFonts w:ascii="Times New Roman" w:hAnsi="Times New Roman" w:cs="Times New Roman"/>
          </w:rPr>
          <w:t>https://forms.office.com/e/gDMpKp2Zid</w:t>
        </w:r>
      </w:hyperlink>
      <w:r w:rsidRPr="00C169BB">
        <w:rPr>
          <w:rFonts w:ascii="Times New Roman" w:hAnsi="Times New Roman" w:cs="Times New Roman"/>
        </w:rPr>
        <w:t xml:space="preserve"> y autoevaluación de la práctica docente: </w:t>
      </w:r>
      <w:hyperlink r:id="rId3" w:history="1">
        <w:r w:rsidRPr="00C169BB">
          <w:rPr>
            <w:rStyle w:val="Hipervnculo"/>
            <w:rFonts w:ascii="Times New Roman" w:hAnsi="Times New Roman" w:cs="Times New Roman"/>
          </w:rPr>
          <w:t>https://forms.office.com/e/qU2eC1zRWr</w:t>
        </w:r>
      </w:hyperlink>
      <w:r w:rsidRPr="00C169BB">
        <w:rPr>
          <w:rFonts w:ascii="Times New Roman" w:hAnsi="Times New Roman" w:cs="Times New Roma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69B7C9" w14:textId="227C1C25" w:rsidR="00560519" w:rsidRDefault="00560519">
    <w:pPr>
      <w:pStyle w:val="Encabezado"/>
    </w:pPr>
    <w:r w:rsidRPr="005E7D71">
      <w:rPr>
        <w:rFonts w:ascii="Times New Roman" w:hAnsi="Times New Roman"/>
        <w:noProof/>
        <w:szCs w:val="24"/>
        <w:lang w:eastAsia="es-ES"/>
      </w:rPr>
      <w:drawing>
        <wp:inline distT="0" distB="0" distL="0" distR="0" wp14:anchorId="4C653744" wp14:editId="29977C5A">
          <wp:extent cx="1924050" cy="882650"/>
          <wp:effectExtent l="0" t="0" r="0" b="0"/>
          <wp:docPr id="5" name="Imagen 5" descr="Educacion_gr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ducacion_gri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24050" cy="882650"/>
                  </a:xfrm>
                  <a:prstGeom prst="rect">
                    <a:avLst/>
                  </a:prstGeom>
                  <a:noFill/>
                  <a:ln>
                    <a:noFill/>
                  </a:ln>
                </pic:spPr>
              </pic:pic>
            </a:graphicData>
          </a:graphic>
        </wp:inline>
      </w:drawing>
    </w:r>
    <w:r w:rsidR="00E50CED">
      <w:t xml:space="preserve">                                                               </w:t>
    </w:r>
    <w:r w:rsidR="00870425">
      <w:t xml:space="preserve">    </w:t>
    </w:r>
    <w:r w:rsidR="00E50CED">
      <w:t xml:space="preserve">           </w:t>
    </w:r>
  </w:p>
  <w:p w14:paraId="1BBC68C6" w14:textId="0E42644F" w:rsidR="00560519" w:rsidRDefault="00560519">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70C912" w14:textId="58DE8251" w:rsidR="00012022" w:rsidRDefault="00012022">
    <w:pPr>
      <w:pStyle w:val="Encabezado"/>
    </w:pPr>
    <w:r w:rsidRPr="005E7D71">
      <w:rPr>
        <w:rFonts w:ascii="Times New Roman" w:hAnsi="Times New Roman"/>
        <w:noProof/>
        <w:szCs w:val="24"/>
        <w:lang w:eastAsia="es-ES"/>
      </w:rPr>
      <w:drawing>
        <wp:inline distT="0" distB="0" distL="0" distR="0" wp14:anchorId="6B3A41E7" wp14:editId="34FF2B03">
          <wp:extent cx="1924050" cy="882650"/>
          <wp:effectExtent l="0" t="0" r="0" b="0"/>
          <wp:docPr id="39" name="Imagen 39" descr="Educacion_gr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ducacion_gri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24050" cy="8826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21360"/>
    <w:multiLevelType w:val="hybridMultilevel"/>
    <w:tmpl w:val="0B4492C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 w15:restartNumberingAfterBreak="0">
    <w:nsid w:val="0191419A"/>
    <w:multiLevelType w:val="hybridMultilevel"/>
    <w:tmpl w:val="2842C40E"/>
    <w:lvl w:ilvl="0" w:tplc="6794F6F8">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03BB4726"/>
    <w:multiLevelType w:val="hybridMultilevel"/>
    <w:tmpl w:val="B8C84F54"/>
    <w:lvl w:ilvl="0" w:tplc="749E5F12">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15:restartNumberingAfterBreak="0">
    <w:nsid w:val="051C4479"/>
    <w:multiLevelType w:val="hybridMultilevel"/>
    <w:tmpl w:val="50CADC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09BD5723"/>
    <w:multiLevelType w:val="hybridMultilevel"/>
    <w:tmpl w:val="5F524A5E"/>
    <w:lvl w:ilvl="0" w:tplc="0C0A0001">
      <w:start w:val="1"/>
      <w:numFmt w:val="bullet"/>
      <w:lvlText w:val=""/>
      <w:lvlJc w:val="left"/>
      <w:pPr>
        <w:ind w:left="1037" w:hanging="360"/>
      </w:pPr>
      <w:rPr>
        <w:rFonts w:ascii="Symbol" w:hAnsi="Symbol" w:hint="default"/>
      </w:rPr>
    </w:lvl>
    <w:lvl w:ilvl="1" w:tplc="0C0A0003" w:tentative="1">
      <w:start w:val="1"/>
      <w:numFmt w:val="bullet"/>
      <w:lvlText w:val="o"/>
      <w:lvlJc w:val="left"/>
      <w:pPr>
        <w:ind w:left="1757" w:hanging="360"/>
      </w:pPr>
      <w:rPr>
        <w:rFonts w:ascii="Courier New" w:hAnsi="Courier New" w:cs="Courier New" w:hint="default"/>
      </w:rPr>
    </w:lvl>
    <w:lvl w:ilvl="2" w:tplc="0C0A0005" w:tentative="1">
      <w:start w:val="1"/>
      <w:numFmt w:val="bullet"/>
      <w:lvlText w:val=""/>
      <w:lvlJc w:val="left"/>
      <w:pPr>
        <w:ind w:left="2477" w:hanging="360"/>
      </w:pPr>
      <w:rPr>
        <w:rFonts w:ascii="Wingdings" w:hAnsi="Wingdings" w:hint="default"/>
      </w:rPr>
    </w:lvl>
    <w:lvl w:ilvl="3" w:tplc="0C0A0001" w:tentative="1">
      <w:start w:val="1"/>
      <w:numFmt w:val="bullet"/>
      <w:lvlText w:val=""/>
      <w:lvlJc w:val="left"/>
      <w:pPr>
        <w:ind w:left="3197" w:hanging="360"/>
      </w:pPr>
      <w:rPr>
        <w:rFonts w:ascii="Symbol" w:hAnsi="Symbol" w:hint="default"/>
      </w:rPr>
    </w:lvl>
    <w:lvl w:ilvl="4" w:tplc="0C0A0003" w:tentative="1">
      <w:start w:val="1"/>
      <w:numFmt w:val="bullet"/>
      <w:lvlText w:val="o"/>
      <w:lvlJc w:val="left"/>
      <w:pPr>
        <w:ind w:left="3917" w:hanging="360"/>
      </w:pPr>
      <w:rPr>
        <w:rFonts w:ascii="Courier New" w:hAnsi="Courier New" w:cs="Courier New" w:hint="default"/>
      </w:rPr>
    </w:lvl>
    <w:lvl w:ilvl="5" w:tplc="0C0A0005" w:tentative="1">
      <w:start w:val="1"/>
      <w:numFmt w:val="bullet"/>
      <w:lvlText w:val=""/>
      <w:lvlJc w:val="left"/>
      <w:pPr>
        <w:ind w:left="4637" w:hanging="360"/>
      </w:pPr>
      <w:rPr>
        <w:rFonts w:ascii="Wingdings" w:hAnsi="Wingdings" w:hint="default"/>
      </w:rPr>
    </w:lvl>
    <w:lvl w:ilvl="6" w:tplc="0C0A0001" w:tentative="1">
      <w:start w:val="1"/>
      <w:numFmt w:val="bullet"/>
      <w:lvlText w:val=""/>
      <w:lvlJc w:val="left"/>
      <w:pPr>
        <w:ind w:left="5357" w:hanging="360"/>
      </w:pPr>
      <w:rPr>
        <w:rFonts w:ascii="Symbol" w:hAnsi="Symbol" w:hint="default"/>
      </w:rPr>
    </w:lvl>
    <w:lvl w:ilvl="7" w:tplc="0C0A0003" w:tentative="1">
      <w:start w:val="1"/>
      <w:numFmt w:val="bullet"/>
      <w:lvlText w:val="o"/>
      <w:lvlJc w:val="left"/>
      <w:pPr>
        <w:ind w:left="6077" w:hanging="360"/>
      </w:pPr>
      <w:rPr>
        <w:rFonts w:ascii="Courier New" w:hAnsi="Courier New" w:cs="Courier New" w:hint="default"/>
      </w:rPr>
    </w:lvl>
    <w:lvl w:ilvl="8" w:tplc="0C0A0005" w:tentative="1">
      <w:start w:val="1"/>
      <w:numFmt w:val="bullet"/>
      <w:lvlText w:val=""/>
      <w:lvlJc w:val="left"/>
      <w:pPr>
        <w:ind w:left="6797" w:hanging="360"/>
      </w:pPr>
      <w:rPr>
        <w:rFonts w:ascii="Wingdings" w:hAnsi="Wingdings" w:hint="default"/>
      </w:rPr>
    </w:lvl>
  </w:abstractNum>
  <w:abstractNum w:abstractNumId="5" w15:restartNumberingAfterBreak="0">
    <w:nsid w:val="09D967E9"/>
    <w:multiLevelType w:val="hybridMultilevel"/>
    <w:tmpl w:val="169009FE"/>
    <w:lvl w:ilvl="0" w:tplc="AE80CFC2">
      <w:start w:val="1"/>
      <w:numFmt w:val="decimal"/>
      <w:lvlText w:val="C.%1."/>
      <w:lvlJc w:val="center"/>
      <w:pPr>
        <w:ind w:left="720" w:hanging="360"/>
      </w:pPr>
      <w:rPr>
        <w:rFonts w:ascii="Calibri" w:hAnsi="Calibri" w:cs="Calibri" w:hint="default"/>
        <w:sz w:val="21"/>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0B875F7D"/>
    <w:multiLevelType w:val="hybridMultilevel"/>
    <w:tmpl w:val="F8767D76"/>
    <w:lvl w:ilvl="0" w:tplc="3496D69A">
      <w:numFmt w:val="bullet"/>
      <w:lvlText w:val="•"/>
      <w:lvlJc w:val="left"/>
      <w:pPr>
        <w:ind w:left="677"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0DCD1B46"/>
    <w:multiLevelType w:val="hybridMultilevel"/>
    <w:tmpl w:val="1CF4FD00"/>
    <w:lvl w:ilvl="0" w:tplc="2F4AA5C6">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2BB551F"/>
    <w:multiLevelType w:val="hybridMultilevel"/>
    <w:tmpl w:val="B9D0023E"/>
    <w:lvl w:ilvl="0" w:tplc="0C0A0017">
      <w:start w:val="1"/>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9" w15:restartNumberingAfterBreak="0">
    <w:nsid w:val="12CC3F36"/>
    <w:multiLevelType w:val="hybridMultilevel"/>
    <w:tmpl w:val="3DA2D494"/>
    <w:lvl w:ilvl="0" w:tplc="D9D8B0CE">
      <w:start w:val="1"/>
      <w:numFmt w:val="bullet"/>
      <w:lvlText w:val=""/>
      <w:lvlJc w:val="left"/>
      <w:pPr>
        <w:ind w:left="1080" w:hanging="360"/>
      </w:pPr>
      <w:rPr>
        <w:rFonts w:ascii="Symbol" w:eastAsiaTheme="minorHAnsi" w:hAnsi="Symbol" w:cstheme="minorBidi"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0" w15:restartNumberingAfterBreak="0">
    <w:nsid w:val="13166087"/>
    <w:multiLevelType w:val="hybridMultilevel"/>
    <w:tmpl w:val="D3F2939E"/>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1" w15:restartNumberingAfterBreak="0">
    <w:nsid w:val="14FE1373"/>
    <w:multiLevelType w:val="hybridMultilevel"/>
    <w:tmpl w:val="AC26A85A"/>
    <w:lvl w:ilvl="0" w:tplc="040A0003">
      <w:start w:val="1"/>
      <w:numFmt w:val="bullet"/>
      <w:lvlText w:val="o"/>
      <w:lvlJc w:val="left"/>
      <w:pPr>
        <w:ind w:left="720" w:hanging="360"/>
      </w:pPr>
      <w:rPr>
        <w:rFonts w:ascii="Courier New" w:hAnsi="Courier New" w:cs="Courier New"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2" w15:restartNumberingAfterBreak="0">
    <w:nsid w:val="15EB077A"/>
    <w:multiLevelType w:val="hybridMultilevel"/>
    <w:tmpl w:val="1F5C6F32"/>
    <w:lvl w:ilvl="0" w:tplc="0C0A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170146C4"/>
    <w:multiLevelType w:val="hybridMultilevel"/>
    <w:tmpl w:val="C00618F2"/>
    <w:lvl w:ilvl="0" w:tplc="8598882A">
      <w:start w:val="1"/>
      <w:numFmt w:val="decimal"/>
      <w:lvlText w:val="C.%1."/>
      <w:lvlJc w:val="center"/>
      <w:pPr>
        <w:ind w:left="720" w:hanging="360"/>
      </w:pPr>
      <w:rPr>
        <w:rFonts w:ascii="Calibri" w:hAnsi="Calibri" w:cs="Calibri" w:hint="default"/>
        <w:sz w:val="2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174A34B5"/>
    <w:multiLevelType w:val="hybridMultilevel"/>
    <w:tmpl w:val="97A28828"/>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5" w15:restartNumberingAfterBreak="0">
    <w:nsid w:val="18385FA9"/>
    <w:multiLevelType w:val="hybridMultilevel"/>
    <w:tmpl w:val="246A3E6C"/>
    <w:lvl w:ilvl="0" w:tplc="3496D69A">
      <w:numFmt w:val="bullet"/>
      <w:lvlText w:val="•"/>
      <w:lvlJc w:val="left"/>
      <w:pPr>
        <w:ind w:left="677"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204248B2"/>
    <w:multiLevelType w:val="hybridMultilevel"/>
    <w:tmpl w:val="19CA98C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20790437"/>
    <w:multiLevelType w:val="hybridMultilevel"/>
    <w:tmpl w:val="A4E8F2D8"/>
    <w:lvl w:ilvl="0" w:tplc="002A8ADA">
      <w:start w:val="1"/>
      <w:numFmt w:val="decimal"/>
      <w:lvlText w:val="A.%1."/>
      <w:lvlJc w:val="center"/>
      <w:pPr>
        <w:ind w:left="720" w:hanging="360"/>
      </w:pPr>
      <w:rPr>
        <w:rFonts w:ascii="Calibri" w:hAnsi="Calibri" w:cs="Calibri" w:hint="default"/>
        <w:sz w:val="2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221D7B59"/>
    <w:multiLevelType w:val="hybridMultilevel"/>
    <w:tmpl w:val="04548D50"/>
    <w:lvl w:ilvl="0" w:tplc="C0645BB0">
      <w:start w:val="1"/>
      <w:numFmt w:val="decimal"/>
      <w:lvlText w:val="B.%1."/>
      <w:lvlJc w:val="center"/>
      <w:pPr>
        <w:ind w:left="720" w:hanging="360"/>
      </w:pPr>
      <w:rPr>
        <w:rFonts w:ascii="Calibri" w:hAnsi="Calibri" w:cs="Calibri" w:hint="default"/>
        <w:sz w:val="2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22611139"/>
    <w:multiLevelType w:val="hybridMultilevel"/>
    <w:tmpl w:val="F01E42B2"/>
    <w:lvl w:ilvl="0" w:tplc="17B4BE4E">
      <w:start w:val="1"/>
      <w:numFmt w:val="bullet"/>
      <w:pStyle w:val="Contenidosguin"/>
      <w:lvlText w:val="-"/>
      <w:lvlJc w:val="left"/>
      <w:pPr>
        <w:ind w:left="720" w:hanging="360"/>
      </w:pPr>
      <w:rPr>
        <w:rFonts w:ascii="Swis721 LtEx BT" w:hAnsi="Swis721 LtEx B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25572DA2"/>
    <w:multiLevelType w:val="hybridMultilevel"/>
    <w:tmpl w:val="D2A6BF8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27245023"/>
    <w:multiLevelType w:val="hybridMultilevel"/>
    <w:tmpl w:val="2B3E542E"/>
    <w:lvl w:ilvl="0" w:tplc="3496D69A">
      <w:numFmt w:val="bullet"/>
      <w:lvlText w:val="•"/>
      <w:lvlJc w:val="left"/>
      <w:pPr>
        <w:ind w:left="677"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35372DC7"/>
    <w:multiLevelType w:val="hybridMultilevel"/>
    <w:tmpl w:val="CCE650D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358902DE"/>
    <w:multiLevelType w:val="hybridMultilevel"/>
    <w:tmpl w:val="C5AAA164"/>
    <w:lvl w:ilvl="0" w:tplc="0C0A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38AC6CFC"/>
    <w:multiLevelType w:val="hybridMultilevel"/>
    <w:tmpl w:val="41C0CB5E"/>
    <w:lvl w:ilvl="0" w:tplc="8D5A4DA4">
      <w:start w:val="1"/>
      <w:numFmt w:val="decimal"/>
      <w:lvlText w:val="A.3.%1."/>
      <w:lvlJc w:val="left"/>
      <w:pPr>
        <w:ind w:left="1068" w:hanging="360"/>
      </w:pPr>
      <w:rPr>
        <w:rFonts w:ascii="Calibri" w:hAnsi="Calibri" w:cs="Calibri" w:hint="default"/>
        <w:sz w:val="21"/>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5" w15:restartNumberingAfterBreak="0">
    <w:nsid w:val="3B25368B"/>
    <w:multiLevelType w:val="hybridMultilevel"/>
    <w:tmpl w:val="67D8684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3BA97258"/>
    <w:multiLevelType w:val="hybridMultilevel"/>
    <w:tmpl w:val="1236EADC"/>
    <w:lvl w:ilvl="0" w:tplc="9AD6A4F8">
      <w:start w:val="1"/>
      <w:numFmt w:val="decimal"/>
      <w:lvlText w:val="B.%1."/>
      <w:lvlJc w:val="center"/>
      <w:pPr>
        <w:ind w:left="720" w:hanging="360"/>
      </w:pPr>
      <w:rPr>
        <w:rFonts w:ascii="Calibri" w:hAnsi="Calibri" w:cs="Calibri" w:hint="default"/>
        <w:sz w:val="2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3FC7731B"/>
    <w:multiLevelType w:val="hybridMultilevel"/>
    <w:tmpl w:val="614AE3CC"/>
    <w:lvl w:ilvl="0" w:tplc="3496D69A">
      <w:numFmt w:val="bullet"/>
      <w:lvlText w:val="•"/>
      <w:lvlJc w:val="left"/>
      <w:pPr>
        <w:ind w:left="677" w:hanging="360"/>
      </w:pPr>
      <w:rPr>
        <w:rFonts w:ascii="Calibri" w:eastAsiaTheme="minorHAnsi" w:hAnsi="Calibri" w:cs="Calibri" w:hint="default"/>
      </w:rPr>
    </w:lvl>
    <w:lvl w:ilvl="1" w:tplc="0C0A0003" w:tentative="1">
      <w:start w:val="1"/>
      <w:numFmt w:val="bullet"/>
      <w:lvlText w:val="o"/>
      <w:lvlJc w:val="left"/>
      <w:pPr>
        <w:ind w:left="1397" w:hanging="360"/>
      </w:pPr>
      <w:rPr>
        <w:rFonts w:ascii="Courier New" w:hAnsi="Courier New" w:cs="Courier New" w:hint="default"/>
      </w:rPr>
    </w:lvl>
    <w:lvl w:ilvl="2" w:tplc="0C0A0005" w:tentative="1">
      <w:start w:val="1"/>
      <w:numFmt w:val="bullet"/>
      <w:lvlText w:val=""/>
      <w:lvlJc w:val="left"/>
      <w:pPr>
        <w:ind w:left="2117" w:hanging="360"/>
      </w:pPr>
      <w:rPr>
        <w:rFonts w:ascii="Wingdings" w:hAnsi="Wingdings" w:hint="default"/>
      </w:rPr>
    </w:lvl>
    <w:lvl w:ilvl="3" w:tplc="0C0A0001" w:tentative="1">
      <w:start w:val="1"/>
      <w:numFmt w:val="bullet"/>
      <w:lvlText w:val=""/>
      <w:lvlJc w:val="left"/>
      <w:pPr>
        <w:ind w:left="2837" w:hanging="360"/>
      </w:pPr>
      <w:rPr>
        <w:rFonts w:ascii="Symbol" w:hAnsi="Symbol" w:hint="default"/>
      </w:rPr>
    </w:lvl>
    <w:lvl w:ilvl="4" w:tplc="0C0A0003" w:tentative="1">
      <w:start w:val="1"/>
      <w:numFmt w:val="bullet"/>
      <w:lvlText w:val="o"/>
      <w:lvlJc w:val="left"/>
      <w:pPr>
        <w:ind w:left="3557" w:hanging="360"/>
      </w:pPr>
      <w:rPr>
        <w:rFonts w:ascii="Courier New" w:hAnsi="Courier New" w:cs="Courier New" w:hint="default"/>
      </w:rPr>
    </w:lvl>
    <w:lvl w:ilvl="5" w:tplc="0C0A0005" w:tentative="1">
      <w:start w:val="1"/>
      <w:numFmt w:val="bullet"/>
      <w:lvlText w:val=""/>
      <w:lvlJc w:val="left"/>
      <w:pPr>
        <w:ind w:left="4277" w:hanging="360"/>
      </w:pPr>
      <w:rPr>
        <w:rFonts w:ascii="Wingdings" w:hAnsi="Wingdings" w:hint="default"/>
      </w:rPr>
    </w:lvl>
    <w:lvl w:ilvl="6" w:tplc="0C0A0001" w:tentative="1">
      <w:start w:val="1"/>
      <w:numFmt w:val="bullet"/>
      <w:lvlText w:val=""/>
      <w:lvlJc w:val="left"/>
      <w:pPr>
        <w:ind w:left="4997" w:hanging="360"/>
      </w:pPr>
      <w:rPr>
        <w:rFonts w:ascii="Symbol" w:hAnsi="Symbol" w:hint="default"/>
      </w:rPr>
    </w:lvl>
    <w:lvl w:ilvl="7" w:tplc="0C0A0003" w:tentative="1">
      <w:start w:val="1"/>
      <w:numFmt w:val="bullet"/>
      <w:lvlText w:val="o"/>
      <w:lvlJc w:val="left"/>
      <w:pPr>
        <w:ind w:left="5717" w:hanging="360"/>
      </w:pPr>
      <w:rPr>
        <w:rFonts w:ascii="Courier New" w:hAnsi="Courier New" w:cs="Courier New" w:hint="default"/>
      </w:rPr>
    </w:lvl>
    <w:lvl w:ilvl="8" w:tplc="0C0A0005" w:tentative="1">
      <w:start w:val="1"/>
      <w:numFmt w:val="bullet"/>
      <w:lvlText w:val=""/>
      <w:lvlJc w:val="left"/>
      <w:pPr>
        <w:ind w:left="6437" w:hanging="360"/>
      </w:pPr>
      <w:rPr>
        <w:rFonts w:ascii="Wingdings" w:hAnsi="Wingdings" w:hint="default"/>
      </w:rPr>
    </w:lvl>
  </w:abstractNum>
  <w:abstractNum w:abstractNumId="28" w15:restartNumberingAfterBreak="0">
    <w:nsid w:val="424800AE"/>
    <w:multiLevelType w:val="hybridMultilevel"/>
    <w:tmpl w:val="7298D59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15:restartNumberingAfterBreak="0">
    <w:nsid w:val="42F02A7A"/>
    <w:multiLevelType w:val="hybridMultilevel"/>
    <w:tmpl w:val="4B324A88"/>
    <w:lvl w:ilvl="0" w:tplc="BA8E4BAA">
      <w:start w:val="1"/>
      <w:numFmt w:val="decimal"/>
      <w:lvlText w:val="A.2.%1."/>
      <w:lvlJc w:val="left"/>
      <w:pPr>
        <w:ind w:left="1068" w:hanging="360"/>
      </w:pPr>
      <w:rPr>
        <w:rFonts w:ascii="Calibri" w:hAnsi="Calibri" w:cs="Calibri" w:hint="default"/>
        <w:sz w:val="21"/>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30" w15:restartNumberingAfterBreak="0">
    <w:nsid w:val="443A1F65"/>
    <w:multiLevelType w:val="hybridMultilevel"/>
    <w:tmpl w:val="724E9A5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1" w15:restartNumberingAfterBreak="0">
    <w:nsid w:val="45922A0D"/>
    <w:multiLevelType w:val="hybridMultilevel"/>
    <w:tmpl w:val="F1C0D762"/>
    <w:lvl w:ilvl="0" w:tplc="53068124">
      <w:start w:val="1"/>
      <w:numFmt w:val="decimal"/>
      <w:lvlText w:val="%1."/>
      <w:lvlJc w:val="left"/>
      <w:pPr>
        <w:ind w:left="720" w:hanging="360"/>
      </w:pPr>
      <w:rPr>
        <w:rFonts w:ascii="Calibri" w:eastAsia="Arial" w:hAnsi="Calibri" w:cs="Calibri"/>
        <w:sz w:val="2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47780CAB"/>
    <w:multiLevelType w:val="hybridMultilevel"/>
    <w:tmpl w:val="1DBE4194"/>
    <w:lvl w:ilvl="0" w:tplc="1DDE1280">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3" w15:restartNumberingAfterBreak="0">
    <w:nsid w:val="4D3E7712"/>
    <w:multiLevelType w:val="hybridMultilevel"/>
    <w:tmpl w:val="6F047B90"/>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4" w15:restartNumberingAfterBreak="0">
    <w:nsid w:val="4D40603C"/>
    <w:multiLevelType w:val="hybridMultilevel"/>
    <w:tmpl w:val="B0DA30DE"/>
    <w:lvl w:ilvl="0" w:tplc="EC52B29C">
      <w:start w:val="1"/>
      <w:numFmt w:val="bullet"/>
      <w:lvlText w:val="-"/>
      <w:lvlJc w:val="left"/>
      <w:pPr>
        <w:ind w:left="720" w:hanging="360"/>
      </w:pPr>
      <w:rPr>
        <w:rFonts w:ascii="Arial" w:eastAsia="Times New Roman"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51D636E5"/>
    <w:multiLevelType w:val="hybridMultilevel"/>
    <w:tmpl w:val="5F0A60A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15:restartNumberingAfterBreak="0">
    <w:nsid w:val="52431568"/>
    <w:multiLevelType w:val="hybridMultilevel"/>
    <w:tmpl w:val="80D840B2"/>
    <w:lvl w:ilvl="0" w:tplc="D9D8B0CE">
      <w:start w:val="1"/>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15:restartNumberingAfterBreak="0">
    <w:nsid w:val="531B73A8"/>
    <w:multiLevelType w:val="hybridMultilevel"/>
    <w:tmpl w:val="AEC65B78"/>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38" w15:restartNumberingAfterBreak="0">
    <w:nsid w:val="535243A3"/>
    <w:multiLevelType w:val="hybridMultilevel"/>
    <w:tmpl w:val="1F48522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15:restartNumberingAfterBreak="0">
    <w:nsid w:val="5CDF116C"/>
    <w:multiLevelType w:val="hybridMultilevel"/>
    <w:tmpl w:val="3160A4DA"/>
    <w:lvl w:ilvl="0" w:tplc="0C0A0001">
      <w:start w:val="1"/>
      <w:numFmt w:val="bullet"/>
      <w:lvlText w:val=""/>
      <w:lvlJc w:val="left"/>
      <w:pPr>
        <w:ind w:left="503" w:hanging="360"/>
      </w:pPr>
      <w:rPr>
        <w:rFonts w:ascii="Symbol" w:hAnsi="Symbol" w:hint="default"/>
      </w:rPr>
    </w:lvl>
    <w:lvl w:ilvl="1" w:tplc="0C0A0003" w:tentative="1">
      <w:start w:val="1"/>
      <w:numFmt w:val="bullet"/>
      <w:lvlText w:val="o"/>
      <w:lvlJc w:val="left"/>
      <w:pPr>
        <w:ind w:left="1223" w:hanging="360"/>
      </w:pPr>
      <w:rPr>
        <w:rFonts w:ascii="Courier New" w:hAnsi="Courier New" w:cs="Courier New" w:hint="default"/>
      </w:rPr>
    </w:lvl>
    <w:lvl w:ilvl="2" w:tplc="0C0A0005" w:tentative="1">
      <w:start w:val="1"/>
      <w:numFmt w:val="bullet"/>
      <w:lvlText w:val=""/>
      <w:lvlJc w:val="left"/>
      <w:pPr>
        <w:ind w:left="1943" w:hanging="360"/>
      </w:pPr>
      <w:rPr>
        <w:rFonts w:ascii="Wingdings" w:hAnsi="Wingdings" w:hint="default"/>
      </w:rPr>
    </w:lvl>
    <w:lvl w:ilvl="3" w:tplc="0C0A0001" w:tentative="1">
      <w:start w:val="1"/>
      <w:numFmt w:val="bullet"/>
      <w:lvlText w:val=""/>
      <w:lvlJc w:val="left"/>
      <w:pPr>
        <w:ind w:left="2663" w:hanging="360"/>
      </w:pPr>
      <w:rPr>
        <w:rFonts w:ascii="Symbol" w:hAnsi="Symbol" w:hint="default"/>
      </w:rPr>
    </w:lvl>
    <w:lvl w:ilvl="4" w:tplc="0C0A0003" w:tentative="1">
      <w:start w:val="1"/>
      <w:numFmt w:val="bullet"/>
      <w:lvlText w:val="o"/>
      <w:lvlJc w:val="left"/>
      <w:pPr>
        <w:ind w:left="3383" w:hanging="360"/>
      </w:pPr>
      <w:rPr>
        <w:rFonts w:ascii="Courier New" w:hAnsi="Courier New" w:cs="Courier New" w:hint="default"/>
      </w:rPr>
    </w:lvl>
    <w:lvl w:ilvl="5" w:tplc="0C0A0005" w:tentative="1">
      <w:start w:val="1"/>
      <w:numFmt w:val="bullet"/>
      <w:lvlText w:val=""/>
      <w:lvlJc w:val="left"/>
      <w:pPr>
        <w:ind w:left="4103" w:hanging="360"/>
      </w:pPr>
      <w:rPr>
        <w:rFonts w:ascii="Wingdings" w:hAnsi="Wingdings" w:hint="default"/>
      </w:rPr>
    </w:lvl>
    <w:lvl w:ilvl="6" w:tplc="0C0A0001" w:tentative="1">
      <w:start w:val="1"/>
      <w:numFmt w:val="bullet"/>
      <w:lvlText w:val=""/>
      <w:lvlJc w:val="left"/>
      <w:pPr>
        <w:ind w:left="4823" w:hanging="360"/>
      </w:pPr>
      <w:rPr>
        <w:rFonts w:ascii="Symbol" w:hAnsi="Symbol" w:hint="default"/>
      </w:rPr>
    </w:lvl>
    <w:lvl w:ilvl="7" w:tplc="0C0A0003" w:tentative="1">
      <w:start w:val="1"/>
      <w:numFmt w:val="bullet"/>
      <w:lvlText w:val="o"/>
      <w:lvlJc w:val="left"/>
      <w:pPr>
        <w:ind w:left="5543" w:hanging="360"/>
      </w:pPr>
      <w:rPr>
        <w:rFonts w:ascii="Courier New" w:hAnsi="Courier New" w:cs="Courier New" w:hint="default"/>
      </w:rPr>
    </w:lvl>
    <w:lvl w:ilvl="8" w:tplc="0C0A0005" w:tentative="1">
      <w:start w:val="1"/>
      <w:numFmt w:val="bullet"/>
      <w:lvlText w:val=""/>
      <w:lvlJc w:val="left"/>
      <w:pPr>
        <w:ind w:left="6263" w:hanging="360"/>
      </w:pPr>
      <w:rPr>
        <w:rFonts w:ascii="Wingdings" w:hAnsi="Wingdings" w:hint="default"/>
      </w:rPr>
    </w:lvl>
  </w:abstractNum>
  <w:abstractNum w:abstractNumId="40" w15:restartNumberingAfterBreak="0">
    <w:nsid w:val="61CF011D"/>
    <w:multiLevelType w:val="hybridMultilevel"/>
    <w:tmpl w:val="CBC6E206"/>
    <w:lvl w:ilvl="0" w:tplc="040A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696B7C12"/>
    <w:multiLevelType w:val="hybridMultilevel"/>
    <w:tmpl w:val="2A58FE54"/>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42" w15:restartNumberingAfterBreak="0">
    <w:nsid w:val="6D6F01C6"/>
    <w:multiLevelType w:val="hybridMultilevel"/>
    <w:tmpl w:val="52C0175C"/>
    <w:lvl w:ilvl="0" w:tplc="0C0A0003">
      <w:start w:val="1"/>
      <w:numFmt w:val="bullet"/>
      <w:lvlText w:val="o"/>
      <w:lvlJc w:val="left"/>
      <w:pPr>
        <w:ind w:left="720" w:hanging="360"/>
      </w:pPr>
      <w:rPr>
        <w:rFonts w:ascii="Courier New" w:hAnsi="Courier New" w:cs="Courier New"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43" w15:restartNumberingAfterBreak="0">
    <w:nsid w:val="6E3D69E9"/>
    <w:multiLevelType w:val="hybridMultilevel"/>
    <w:tmpl w:val="6924F5D8"/>
    <w:lvl w:ilvl="0" w:tplc="E8C8EA24">
      <w:start w:val="1"/>
      <w:numFmt w:val="decimal"/>
      <w:lvlText w:val="A.1.%1."/>
      <w:lvlJc w:val="left"/>
      <w:pPr>
        <w:ind w:left="1068" w:hanging="360"/>
      </w:pPr>
      <w:rPr>
        <w:rFonts w:ascii="Calibri" w:hAnsi="Calibri" w:cs="Calibri" w:hint="default"/>
        <w:sz w:val="21"/>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44" w15:restartNumberingAfterBreak="0">
    <w:nsid w:val="6FC943B6"/>
    <w:multiLevelType w:val="hybridMultilevel"/>
    <w:tmpl w:val="CBCCC72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5" w15:restartNumberingAfterBreak="0">
    <w:nsid w:val="72783CA2"/>
    <w:multiLevelType w:val="hybridMultilevel"/>
    <w:tmpl w:val="88162DB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6" w15:restartNumberingAfterBreak="0">
    <w:nsid w:val="744B454C"/>
    <w:multiLevelType w:val="hybridMultilevel"/>
    <w:tmpl w:val="D2DE1A56"/>
    <w:lvl w:ilvl="0" w:tplc="040A0017">
      <w:start w:val="12"/>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7" w15:restartNumberingAfterBreak="0">
    <w:nsid w:val="79B43DF9"/>
    <w:multiLevelType w:val="hybridMultilevel"/>
    <w:tmpl w:val="531A5DDC"/>
    <w:lvl w:ilvl="0" w:tplc="0C0A0001">
      <w:start w:val="1"/>
      <w:numFmt w:val="bullet"/>
      <w:lvlText w:val=""/>
      <w:lvlJc w:val="left"/>
      <w:pPr>
        <w:ind w:left="837" w:hanging="360"/>
      </w:pPr>
      <w:rPr>
        <w:rFonts w:ascii="Symbol" w:hAnsi="Symbol" w:hint="default"/>
      </w:rPr>
    </w:lvl>
    <w:lvl w:ilvl="1" w:tplc="0C0A0003" w:tentative="1">
      <w:start w:val="1"/>
      <w:numFmt w:val="bullet"/>
      <w:lvlText w:val="o"/>
      <w:lvlJc w:val="left"/>
      <w:pPr>
        <w:ind w:left="1557" w:hanging="360"/>
      </w:pPr>
      <w:rPr>
        <w:rFonts w:ascii="Courier New" w:hAnsi="Courier New" w:cs="Courier New" w:hint="default"/>
      </w:rPr>
    </w:lvl>
    <w:lvl w:ilvl="2" w:tplc="0C0A0005" w:tentative="1">
      <w:start w:val="1"/>
      <w:numFmt w:val="bullet"/>
      <w:lvlText w:val=""/>
      <w:lvlJc w:val="left"/>
      <w:pPr>
        <w:ind w:left="2277" w:hanging="360"/>
      </w:pPr>
      <w:rPr>
        <w:rFonts w:ascii="Wingdings" w:hAnsi="Wingdings" w:hint="default"/>
      </w:rPr>
    </w:lvl>
    <w:lvl w:ilvl="3" w:tplc="0C0A0001" w:tentative="1">
      <w:start w:val="1"/>
      <w:numFmt w:val="bullet"/>
      <w:lvlText w:val=""/>
      <w:lvlJc w:val="left"/>
      <w:pPr>
        <w:ind w:left="2997" w:hanging="360"/>
      </w:pPr>
      <w:rPr>
        <w:rFonts w:ascii="Symbol" w:hAnsi="Symbol" w:hint="default"/>
      </w:rPr>
    </w:lvl>
    <w:lvl w:ilvl="4" w:tplc="0C0A0003" w:tentative="1">
      <w:start w:val="1"/>
      <w:numFmt w:val="bullet"/>
      <w:lvlText w:val="o"/>
      <w:lvlJc w:val="left"/>
      <w:pPr>
        <w:ind w:left="3717" w:hanging="360"/>
      </w:pPr>
      <w:rPr>
        <w:rFonts w:ascii="Courier New" w:hAnsi="Courier New" w:cs="Courier New" w:hint="default"/>
      </w:rPr>
    </w:lvl>
    <w:lvl w:ilvl="5" w:tplc="0C0A0005" w:tentative="1">
      <w:start w:val="1"/>
      <w:numFmt w:val="bullet"/>
      <w:lvlText w:val=""/>
      <w:lvlJc w:val="left"/>
      <w:pPr>
        <w:ind w:left="4437" w:hanging="360"/>
      </w:pPr>
      <w:rPr>
        <w:rFonts w:ascii="Wingdings" w:hAnsi="Wingdings" w:hint="default"/>
      </w:rPr>
    </w:lvl>
    <w:lvl w:ilvl="6" w:tplc="0C0A0001" w:tentative="1">
      <w:start w:val="1"/>
      <w:numFmt w:val="bullet"/>
      <w:lvlText w:val=""/>
      <w:lvlJc w:val="left"/>
      <w:pPr>
        <w:ind w:left="5157" w:hanging="360"/>
      </w:pPr>
      <w:rPr>
        <w:rFonts w:ascii="Symbol" w:hAnsi="Symbol" w:hint="default"/>
      </w:rPr>
    </w:lvl>
    <w:lvl w:ilvl="7" w:tplc="0C0A0003" w:tentative="1">
      <w:start w:val="1"/>
      <w:numFmt w:val="bullet"/>
      <w:lvlText w:val="o"/>
      <w:lvlJc w:val="left"/>
      <w:pPr>
        <w:ind w:left="5877" w:hanging="360"/>
      </w:pPr>
      <w:rPr>
        <w:rFonts w:ascii="Courier New" w:hAnsi="Courier New" w:cs="Courier New" w:hint="default"/>
      </w:rPr>
    </w:lvl>
    <w:lvl w:ilvl="8" w:tplc="0C0A0005" w:tentative="1">
      <w:start w:val="1"/>
      <w:numFmt w:val="bullet"/>
      <w:lvlText w:val=""/>
      <w:lvlJc w:val="left"/>
      <w:pPr>
        <w:ind w:left="6597" w:hanging="360"/>
      </w:pPr>
      <w:rPr>
        <w:rFonts w:ascii="Wingdings" w:hAnsi="Wingdings" w:hint="default"/>
      </w:rPr>
    </w:lvl>
  </w:abstractNum>
  <w:num w:numId="1" w16cid:durableId="594560077">
    <w:abstractNumId w:val="19"/>
  </w:num>
  <w:num w:numId="2" w16cid:durableId="714433318">
    <w:abstractNumId w:val="36"/>
  </w:num>
  <w:num w:numId="3" w16cid:durableId="1587836802">
    <w:abstractNumId w:val="7"/>
  </w:num>
  <w:num w:numId="4" w16cid:durableId="722678055">
    <w:abstractNumId w:val="8"/>
  </w:num>
  <w:num w:numId="5" w16cid:durableId="1783766030">
    <w:abstractNumId w:val="44"/>
  </w:num>
  <w:num w:numId="6" w16cid:durableId="98380439">
    <w:abstractNumId w:val="12"/>
  </w:num>
  <w:num w:numId="7" w16cid:durableId="204103872">
    <w:abstractNumId w:val="31"/>
  </w:num>
  <w:num w:numId="8" w16cid:durableId="1714426879">
    <w:abstractNumId w:val="43"/>
  </w:num>
  <w:num w:numId="9" w16cid:durableId="1208027365">
    <w:abstractNumId w:val="29"/>
  </w:num>
  <w:num w:numId="10" w16cid:durableId="1538082344">
    <w:abstractNumId w:val="24"/>
  </w:num>
  <w:num w:numId="11" w16cid:durableId="958993224">
    <w:abstractNumId w:val="26"/>
  </w:num>
  <w:num w:numId="12" w16cid:durableId="1948073337">
    <w:abstractNumId w:val="13"/>
  </w:num>
  <w:num w:numId="13" w16cid:durableId="1309700485">
    <w:abstractNumId w:val="17"/>
  </w:num>
  <w:num w:numId="14" w16cid:durableId="1247959780">
    <w:abstractNumId w:val="18"/>
  </w:num>
  <w:num w:numId="15" w16cid:durableId="783429426">
    <w:abstractNumId w:val="5"/>
  </w:num>
  <w:num w:numId="16" w16cid:durableId="1042023348">
    <w:abstractNumId w:val="23"/>
  </w:num>
  <w:num w:numId="17" w16cid:durableId="1081484103">
    <w:abstractNumId w:val="9"/>
  </w:num>
  <w:num w:numId="18" w16cid:durableId="1173371675">
    <w:abstractNumId w:val="2"/>
  </w:num>
  <w:num w:numId="19" w16cid:durableId="1672487825">
    <w:abstractNumId w:val="1"/>
  </w:num>
  <w:num w:numId="20" w16cid:durableId="815685281">
    <w:abstractNumId w:val="32"/>
  </w:num>
  <w:num w:numId="21" w16cid:durableId="565847758">
    <w:abstractNumId w:val="11"/>
  </w:num>
  <w:num w:numId="22" w16cid:durableId="2007394277">
    <w:abstractNumId w:val="10"/>
  </w:num>
  <w:num w:numId="23" w16cid:durableId="2035887750">
    <w:abstractNumId w:val="37"/>
  </w:num>
  <w:num w:numId="24" w16cid:durableId="11107248">
    <w:abstractNumId w:val="14"/>
  </w:num>
  <w:num w:numId="25" w16cid:durableId="1673140376">
    <w:abstractNumId w:val="41"/>
  </w:num>
  <w:num w:numId="26" w16cid:durableId="1826818704">
    <w:abstractNumId w:val="40"/>
  </w:num>
  <w:num w:numId="27" w16cid:durableId="1998923209">
    <w:abstractNumId w:val="30"/>
  </w:num>
  <w:num w:numId="28" w16cid:durableId="1068958172">
    <w:abstractNumId w:val="0"/>
  </w:num>
  <w:num w:numId="29" w16cid:durableId="167447932">
    <w:abstractNumId w:val="33"/>
  </w:num>
  <w:num w:numId="30" w16cid:durableId="873881201">
    <w:abstractNumId w:val="46"/>
  </w:num>
  <w:num w:numId="31" w16cid:durableId="970523955">
    <w:abstractNumId w:val="20"/>
  </w:num>
  <w:num w:numId="32" w16cid:durableId="785583627">
    <w:abstractNumId w:val="42"/>
  </w:num>
  <w:num w:numId="33" w16cid:durableId="1695959533">
    <w:abstractNumId w:val="34"/>
  </w:num>
  <w:num w:numId="34" w16cid:durableId="1501848375">
    <w:abstractNumId w:val="38"/>
  </w:num>
  <w:num w:numId="35" w16cid:durableId="2063865612">
    <w:abstractNumId w:val="45"/>
  </w:num>
  <w:num w:numId="36" w16cid:durableId="777021677">
    <w:abstractNumId w:val="4"/>
  </w:num>
  <w:num w:numId="37" w16cid:durableId="335614493">
    <w:abstractNumId w:val="27"/>
  </w:num>
  <w:num w:numId="38" w16cid:durableId="1580673250">
    <w:abstractNumId w:val="21"/>
  </w:num>
  <w:num w:numId="39" w16cid:durableId="1250042832">
    <w:abstractNumId w:val="16"/>
  </w:num>
  <w:num w:numId="40" w16cid:durableId="1342661446">
    <w:abstractNumId w:val="28"/>
  </w:num>
  <w:num w:numId="41" w16cid:durableId="1554271532">
    <w:abstractNumId w:val="35"/>
  </w:num>
  <w:num w:numId="42" w16cid:durableId="1873223211">
    <w:abstractNumId w:val="3"/>
  </w:num>
  <w:num w:numId="43" w16cid:durableId="174614432">
    <w:abstractNumId w:val="25"/>
  </w:num>
  <w:num w:numId="44" w16cid:durableId="1111780327">
    <w:abstractNumId w:val="39"/>
  </w:num>
  <w:num w:numId="45" w16cid:durableId="1185482351">
    <w:abstractNumId w:val="47"/>
  </w:num>
  <w:num w:numId="46" w16cid:durableId="72972636">
    <w:abstractNumId w:val="15"/>
  </w:num>
  <w:num w:numId="47" w16cid:durableId="1709912257">
    <w:abstractNumId w:val="6"/>
  </w:num>
  <w:num w:numId="48" w16cid:durableId="1440762392">
    <w:abstractNumId w:val="2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1"/>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0824"/>
    <w:rsid w:val="0000006F"/>
    <w:rsid w:val="000002FE"/>
    <w:rsid w:val="00001388"/>
    <w:rsid w:val="00001418"/>
    <w:rsid w:val="00001761"/>
    <w:rsid w:val="0000187A"/>
    <w:rsid w:val="00001D6E"/>
    <w:rsid w:val="000022C8"/>
    <w:rsid w:val="0000240E"/>
    <w:rsid w:val="00002F19"/>
    <w:rsid w:val="00003C6B"/>
    <w:rsid w:val="000054E4"/>
    <w:rsid w:val="00005CC8"/>
    <w:rsid w:val="00005DAE"/>
    <w:rsid w:val="00005DDA"/>
    <w:rsid w:val="0000681B"/>
    <w:rsid w:val="00006F57"/>
    <w:rsid w:val="00010824"/>
    <w:rsid w:val="000108F2"/>
    <w:rsid w:val="00011315"/>
    <w:rsid w:val="0001135C"/>
    <w:rsid w:val="00012022"/>
    <w:rsid w:val="00012E36"/>
    <w:rsid w:val="00013AC7"/>
    <w:rsid w:val="00013B37"/>
    <w:rsid w:val="000144FD"/>
    <w:rsid w:val="000151E9"/>
    <w:rsid w:val="00015239"/>
    <w:rsid w:val="000157D9"/>
    <w:rsid w:val="00015DF3"/>
    <w:rsid w:val="00016C68"/>
    <w:rsid w:val="00017D21"/>
    <w:rsid w:val="00017DC2"/>
    <w:rsid w:val="00019DAD"/>
    <w:rsid w:val="000204AF"/>
    <w:rsid w:val="00020F7F"/>
    <w:rsid w:val="000212CA"/>
    <w:rsid w:val="00021C86"/>
    <w:rsid w:val="000221EF"/>
    <w:rsid w:val="0002234D"/>
    <w:rsid w:val="00022E4B"/>
    <w:rsid w:val="00023681"/>
    <w:rsid w:val="000239B8"/>
    <w:rsid w:val="000243F2"/>
    <w:rsid w:val="00025B2C"/>
    <w:rsid w:val="00025C62"/>
    <w:rsid w:val="00025F5D"/>
    <w:rsid w:val="00025F9B"/>
    <w:rsid w:val="00025FAE"/>
    <w:rsid w:val="00026CDD"/>
    <w:rsid w:val="00026D39"/>
    <w:rsid w:val="00027220"/>
    <w:rsid w:val="00027286"/>
    <w:rsid w:val="000273A0"/>
    <w:rsid w:val="000275EB"/>
    <w:rsid w:val="00027B97"/>
    <w:rsid w:val="0003053B"/>
    <w:rsid w:val="00030730"/>
    <w:rsid w:val="00030B5E"/>
    <w:rsid w:val="00031337"/>
    <w:rsid w:val="00031435"/>
    <w:rsid w:val="00032E83"/>
    <w:rsid w:val="00032EBF"/>
    <w:rsid w:val="000333F7"/>
    <w:rsid w:val="000335C6"/>
    <w:rsid w:val="000342A2"/>
    <w:rsid w:val="0003472C"/>
    <w:rsid w:val="00034BD6"/>
    <w:rsid w:val="00035140"/>
    <w:rsid w:val="000358C3"/>
    <w:rsid w:val="00035AC4"/>
    <w:rsid w:val="00035E53"/>
    <w:rsid w:val="00035FD9"/>
    <w:rsid w:val="00036148"/>
    <w:rsid w:val="00036665"/>
    <w:rsid w:val="00036B28"/>
    <w:rsid w:val="0004076C"/>
    <w:rsid w:val="0004118F"/>
    <w:rsid w:val="00041411"/>
    <w:rsid w:val="0004152A"/>
    <w:rsid w:val="00041566"/>
    <w:rsid w:val="0004250E"/>
    <w:rsid w:val="0004309F"/>
    <w:rsid w:val="000436D1"/>
    <w:rsid w:val="00043DDB"/>
    <w:rsid w:val="00043EDC"/>
    <w:rsid w:val="00044782"/>
    <w:rsid w:val="00044823"/>
    <w:rsid w:val="0004500E"/>
    <w:rsid w:val="000450C3"/>
    <w:rsid w:val="00045942"/>
    <w:rsid w:val="000479DF"/>
    <w:rsid w:val="00050629"/>
    <w:rsid w:val="00050D5B"/>
    <w:rsid w:val="00050EF6"/>
    <w:rsid w:val="0005163B"/>
    <w:rsid w:val="000518BE"/>
    <w:rsid w:val="000519AA"/>
    <w:rsid w:val="00052F52"/>
    <w:rsid w:val="000536B8"/>
    <w:rsid w:val="00053E46"/>
    <w:rsid w:val="000543BC"/>
    <w:rsid w:val="00054AE9"/>
    <w:rsid w:val="00054C04"/>
    <w:rsid w:val="00054FA2"/>
    <w:rsid w:val="00055428"/>
    <w:rsid w:val="00055DBE"/>
    <w:rsid w:val="000566CA"/>
    <w:rsid w:val="00056833"/>
    <w:rsid w:val="00056F8B"/>
    <w:rsid w:val="00057168"/>
    <w:rsid w:val="00057609"/>
    <w:rsid w:val="000578B0"/>
    <w:rsid w:val="00057E3B"/>
    <w:rsid w:val="0006092D"/>
    <w:rsid w:val="00061419"/>
    <w:rsid w:val="00061B8E"/>
    <w:rsid w:val="00061CF9"/>
    <w:rsid w:val="000621FE"/>
    <w:rsid w:val="000626FA"/>
    <w:rsid w:val="00063D00"/>
    <w:rsid w:val="00064087"/>
    <w:rsid w:val="00064C07"/>
    <w:rsid w:val="00064EEE"/>
    <w:rsid w:val="0006592B"/>
    <w:rsid w:val="00065C61"/>
    <w:rsid w:val="00067B1F"/>
    <w:rsid w:val="0007007B"/>
    <w:rsid w:val="000707EF"/>
    <w:rsid w:val="00070C32"/>
    <w:rsid w:val="00070CBA"/>
    <w:rsid w:val="00071434"/>
    <w:rsid w:val="000716D0"/>
    <w:rsid w:val="00071E56"/>
    <w:rsid w:val="00071EFF"/>
    <w:rsid w:val="0007213D"/>
    <w:rsid w:val="0007213E"/>
    <w:rsid w:val="0007264C"/>
    <w:rsid w:val="0007294A"/>
    <w:rsid w:val="00072E70"/>
    <w:rsid w:val="00072F36"/>
    <w:rsid w:val="0007316F"/>
    <w:rsid w:val="00073548"/>
    <w:rsid w:val="00073798"/>
    <w:rsid w:val="0007506C"/>
    <w:rsid w:val="000750AD"/>
    <w:rsid w:val="000759A9"/>
    <w:rsid w:val="00075BF3"/>
    <w:rsid w:val="00075C17"/>
    <w:rsid w:val="00075C7D"/>
    <w:rsid w:val="00076444"/>
    <w:rsid w:val="000769A3"/>
    <w:rsid w:val="00076C32"/>
    <w:rsid w:val="00076E3D"/>
    <w:rsid w:val="000770A5"/>
    <w:rsid w:val="00077864"/>
    <w:rsid w:val="00077C04"/>
    <w:rsid w:val="000800ED"/>
    <w:rsid w:val="00080DDC"/>
    <w:rsid w:val="00080EB2"/>
    <w:rsid w:val="00082F38"/>
    <w:rsid w:val="00083429"/>
    <w:rsid w:val="00083567"/>
    <w:rsid w:val="00083A79"/>
    <w:rsid w:val="00083BC4"/>
    <w:rsid w:val="00084C09"/>
    <w:rsid w:val="00084C77"/>
    <w:rsid w:val="00085EE3"/>
    <w:rsid w:val="00086160"/>
    <w:rsid w:val="00086D21"/>
    <w:rsid w:val="0008718F"/>
    <w:rsid w:val="00087CF2"/>
    <w:rsid w:val="00087D1D"/>
    <w:rsid w:val="00087FA5"/>
    <w:rsid w:val="000901C6"/>
    <w:rsid w:val="0009075F"/>
    <w:rsid w:val="000908CE"/>
    <w:rsid w:val="00090AE2"/>
    <w:rsid w:val="00090CDD"/>
    <w:rsid w:val="000914A8"/>
    <w:rsid w:val="0009186C"/>
    <w:rsid w:val="00091DF8"/>
    <w:rsid w:val="00092153"/>
    <w:rsid w:val="000929F4"/>
    <w:rsid w:val="000935F9"/>
    <w:rsid w:val="00094027"/>
    <w:rsid w:val="0009422A"/>
    <w:rsid w:val="000942FB"/>
    <w:rsid w:val="00095154"/>
    <w:rsid w:val="0009631C"/>
    <w:rsid w:val="00096CDC"/>
    <w:rsid w:val="0009711E"/>
    <w:rsid w:val="00097177"/>
    <w:rsid w:val="0009768D"/>
    <w:rsid w:val="00097777"/>
    <w:rsid w:val="000A0390"/>
    <w:rsid w:val="000A03B8"/>
    <w:rsid w:val="000A0C6F"/>
    <w:rsid w:val="000A0E9E"/>
    <w:rsid w:val="000A1276"/>
    <w:rsid w:val="000A1301"/>
    <w:rsid w:val="000A139B"/>
    <w:rsid w:val="000A186D"/>
    <w:rsid w:val="000A1904"/>
    <w:rsid w:val="000A1C8D"/>
    <w:rsid w:val="000A1DF9"/>
    <w:rsid w:val="000A1E67"/>
    <w:rsid w:val="000A2230"/>
    <w:rsid w:val="000A357C"/>
    <w:rsid w:val="000A3795"/>
    <w:rsid w:val="000A38C3"/>
    <w:rsid w:val="000A3906"/>
    <w:rsid w:val="000A4185"/>
    <w:rsid w:val="000A45FE"/>
    <w:rsid w:val="000A4729"/>
    <w:rsid w:val="000A4F4D"/>
    <w:rsid w:val="000A549F"/>
    <w:rsid w:val="000A60F1"/>
    <w:rsid w:val="000A74A0"/>
    <w:rsid w:val="000A75FE"/>
    <w:rsid w:val="000A7964"/>
    <w:rsid w:val="000B0405"/>
    <w:rsid w:val="000B0971"/>
    <w:rsid w:val="000B1023"/>
    <w:rsid w:val="000B161B"/>
    <w:rsid w:val="000B1917"/>
    <w:rsid w:val="000B1F06"/>
    <w:rsid w:val="000B1FBC"/>
    <w:rsid w:val="000B2026"/>
    <w:rsid w:val="000B2462"/>
    <w:rsid w:val="000B250F"/>
    <w:rsid w:val="000B371B"/>
    <w:rsid w:val="000B3795"/>
    <w:rsid w:val="000B389F"/>
    <w:rsid w:val="000B3BE1"/>
    <w:rsid w:val="000B4235"/>
    <w:rsid w:val="000B49D4"/>
    <w:rsid w:val="000B5E5B"/>
    <w:rsid w:val="000B6244"/>
    <w:rsid w:val="000B6BEB"/>
    <w:rsid w:val="000B70DD"/>
    <w:rsid w:val="000B7312"/>
    <w:rsid w:val="000B7836"/>
    <w:rsid w:val="000C0E5E"/>
    <w:rsid w:val="000C0F6A"/>
    <w:rsid w:val="000C0F6E"/>
    <w:rsid w:val="000C100B"/>
    <w:rsid w:val="000C1186"/>
    <w:rsid w:val="000C279D"/>
    <w:rsid w:val="000C288E"/>
    <w:rsid w:val="000C3F8D"/>
    <w:rsid w:val="000C4459"/>
    <w:rsid w:val="000C45E5"/>
    <w:rsid w:val="000C45F7"/>
    <w:rsid w:val="000C5AF7"/>
    <w:rsid w:val="000C5E38"/>
    <w:rsid w:val="000C5EB0"/>
    <w:rsid w:val="000C67DE"/>
    <w:rsid w:val="000C731B"/>
    <w:rsid w:val="000C7DB6"/>
    <w:rsid w:val="000D0544"/>
    <w:rsid w:val="000D0886"/>
    <w:rsid w:val="000D12CD"/>
    <w:rsid w:val="000D1B90"/>
    <w:rsid w:val="000D2205"/>
    <w:rsid w:val="000D228B"/>
    <w:rsid w:val="000D2985"/>
    <w:rsid w:val="000D301C"/>
    <w:rsid w:val="000D30F1"/>
    <w:rsid w:val="000D43B8"/>
    <w:rsid w:val="000D4EF9"/>
    <w:rsid w:val="000D564D"/>
    <w:rsid w:val="000D575F"/>
    <w:rsid w:val="000D59F8"/>
    <w:rsid w:val="000D5BA4"/>
    <w:rsid w:val="000D5CCF"/>
    <w:rsid w:val="000D67E2"/>
    <w:rsid w:val="000D6CD1"/>
    <w:rsid w:val="000D7297"/>
    <w:rsid w:val="000D73A9"/>
    <w:rsid w:val="000D7511"/>
    <w:rsid w:val="000D7989"/>
    <w:rsid w:val="000E0A29"/>
    <w:rsid w:val="000E1388"/>
    <w:rsid w:val="000E17A0"/>
    <w:rsid w:val="000E197A"/>
    <w:rsid w:val="000E2532"/>
    <w:rsid w:val="000E2A61"/>
    <w:rsid w:val="000E3657"/>
    <w:rsid w:val="000E38C5"/>
    <w:rsid w:val="000E41E4"/>
    <w:rsid w:val="000E54F2"/>
    <w:rsid w:val="000E5873"/>
    <w:rsid w:val="000E5B9C"/>
    <w:rsid w:val="000E6129"/>
    <w:rsid w:val="000E6713"/>
    <w:rsid w:val="000E6B03"/>
    <w:rsid w:val="000E6DC9"/>
    <w:rsid w:val="000E6EDC"/>
    <w:rsid w:val="000E6F28"/>
    <w:rsid w:val="000E7382"/>
    <w:rsid w:val="000E7671"/>
    <w:rsid w:val="000E7A4D"/>
    <w:rsid w:val="000E7BEF"/>
    <w:rsid w:val="000E7FD4"/>
    <w:rsid w:val="000F03FA"/>
    <w:rsid w:val="000F0F92"/>
    <w:rsid w:val="000F0F97"/>
    <w:rsid w:val="000F25A2"/>
    <w:rsid w:val="000F2884"/>
    <w:rsid w:val="000F2DD6"/>
    <w:rsid w:val="000F2F3A"/>
    <w:rsid w:val="000F3A39"/>
    <w:rsid w:val="000F4053"/>
    <w:rsid w:val="000F42A7"/>
    <w:rsid w:val="000F4E53"/>
    <w:rsid w:val="000F56D7"/>
    <w:rsid w:val="000F5C2B"/>
    <w:rsid w:val="000F5CA5"/>
    <w:rsid w:val="000F68C2"/>
    <w:rsid w:val="000F69B4"/>
    <w:rsid w:val="000F6E0D"/>
    <w:rsid w:val="000F725C"/>
    <w:rsid w:val="000F778D"/>
    <w:rsid w:val="000F7D09"/>
    <w:rsid w:val="001003AE"/>
    <w:rsid w:val="00100B03"/>
    <w:rsid w:val="0010118F"/>
    <w:rsid w:val="00101819"/>
    <w:rsid w:val="0010184E"/>
    <w:rsid w:val="00101F09"/>
    <w:rsid w:val="0010228B"/>
    <w:rsid w:val="0010262F"/>
    <w:rsid w:val="0010292D"/>
    <w:rsid w:val="0010370E"/>
    <w:rsid w:val="00103B05"/>
    <w:rsid w:val="00103F0F"/>
    <w:rsid w:val="00104CBB"/>
    <w:rsid w:val="0010560F"/>
    <w:rsid w:val="00105912"/>
    <w:rsid w:val="0010603A"/>
    <w:rsid w:val="001075C0"/>
    <w:rsid w:val="00107B4F"/>
    <w:rsid w:val="0011001F"/>
    <w:rsid w:val="00110A10"/>
    <w:rsid w:val="00111BA6"/>
    <w:rsid w:val="00111C9E"/>
    <w:rsid w:val="00112528"/>
    <w:rsid w:val="00112FA9"/>
    <w:rsid w:val="00113314"/>
    <w:rsid w:val="0011348E"/>
    <w:rsid w:val="001134CC"/>
    <w:rsid w:val="001138B0"/>
    <w:rsid w:val="00113B65"/>
    <w:rsid w:val="00113F9E"/>
    <w:rsid w:val="0011445A"/>
    <w:rsid w:val="0011484E"/>
    <w:rsid w:val="00114C9F"/>
    <w:rsid w:val="00114EBF"/>
    <w:rsid w:val="00115CD7"/>
    <w:rsid w:val="0011626A"/>
    <w:rsid w:val="00116438"/>
    <w:rsid w:val="00116BCE"/>
    <w:rsid w:val="00116FA0"/>
    <w:rsid w:val="0011726E"/>
    <w:rsid w:val="0011737F"/>
    <w:rsid w:val="00117634"/>
    <w:rsid w:val="00117D8D"/>
    <w:rsid w:val="0012043E"/>
    <w:rsid w:val="00120C1F"/>
    <w:rsid w:val="00120DAD"/>
    <w:rsid w:val="00121021"/>
    <w:rsid w:val="0012167C"/>
    <w:rsid w:val="00121F2D"/>
    <w:rsid w:val="0012244A"/>
    <w:rsid w:val="00122587"/>
    <w:rsid w:val="00123AAE"/>
    <w:rsid w:val="0012422F"/>
    <w:rsid w:val="00124A9B"/>
    <w:rsid w:val="00125108"/>
    <w:rsid w:val="00125A8A"/>
    <w:rsid w:val="001267BD"/>
    <w:rsid w:val="00126C7B"/>
    <w:rsid w:val="00127077"/>
    <w:rsid w:val="001275C1"/>
    <w:rsid w:val="00127A16"/>
    <w:rsid w:val="00127B45"/>
    <w:rsid w:val="00127D1C"/>
    <w:rsid w:val="0013016C"/>
    <w:rsid w:val="001307C3"/>
    <w:rsid w:val="00130DE3"/>
    <w:rsid w:val="0013122B"/>
    <w:rsid w:val="001313FA"/>
    <w:rsid w:val="00131589"/>
    <w:rsid w:val="00131ADE"/>
    <w:rsid w:val="00131BB0"/>
    <w:rsid w:val="00131D87"/>
    <w:rsid w:val="00133029"/>
    <w:rsid w:val="00133BAE"/>
    <w:rsid w:val="00134773"/>
    <w:rsid w:val="001347A8"/>
    <w:rsid w:val="00134917"/>
    <w:rsid w:val="0013523B"/>
    <w:rsid w:val="00136313"/>
    <w:rsid w:val="00136977"/>
    <w:rsid w:val="00136C8A"/>
    <w:rsid w:val="00136F30"/>
    <w:rsid w:val="00136FDF"/>
    <w:rsid w:val="00137394"/>
    <w:rsid w:val="00137484"/>
    <w:rsid w:val="0013756B"/>
    <w:rsid w:val="00140006"/>
    <w:rsid w:val="00140016"/>
    <w:rsid w:val="00140216"/>
    <w:rsid w:val="00140919"/>
    <w:rsid w:val="00140C08"/>
    <w:rsid w:val="00140D16"/>
    <w:rsid w:val="00141BE9"/>
    <w:rsid w:val="00141FBC"/>
    <w:rsid w:val="00142749"/>
    <w:rsid w:val="00142A3F"/>
    <w:rsid w:val="00142B71"/>
    <w:rsid w:val="00143450"/>
    <w:rsid w:val="001434A6"/>
    <w:rsid w:val="00143802"/>
    <w:rsid w:val="00143E3D"/>
    <w:rsid w:val="00144262"/>
    <w:rsid w:val="00145235"/>
    <w:rsid w:val="001456D6"/>
    <w:rsid w:val="0014648A"/>
    <w:rsid w:val="00146E1F"/>
    <w:rsid w:val="00147550"/>
    <w:rsid w:val="00150F2F"/>
    <w:rsid w:val="0015142B"/>
    <w:rsid w:val="00152378"/>
    <w:rsid w:val="001524E5"/>
    <w:rsid w:val="00152B23"/>
    <w:rsid w:val="0015300D"/>
    <w:rsid w:val="001534BC"/>
    <w:rsid w:val="00154737"/>
    <w:rsid w:val="00154D2A"/>
    <w:rsid w:val="00154F04"/>
    <w:rsid w:val="00155D24"/>
    <w:rsid w:val="00156031"/>
    <w:rsid w:val="0015607E"/>
    <w:rsid w:val="001560C2"/>
    <w:rsid w:val="0015646F"/>
    <w:rsid w:val="00160D4A"/>
    <w:rsid w:val="001611AC"/>
    <w:rsid w:val="00161286"/>
    <w:rsid w:val="00161938"/>
    <w:rsid w:val="0016194F"/>
    <w:rsid w:val="0016198B"/>
    <w:rsid w:val="001619D0"/>
    <w:rsid w:val="00161CC9"/>
    <w:rsid w:val="00161F38"/>
    <w:rsid w:val="00162130"/>
    <w:rsid w:val="001627AF"/>
    <w:rsid w:val="0016354C"/>
    <w:rsid w:val="00163714"/>
    <w:rsid w:val="001637A8"/>
    <w:rsid w:val="00163E25"/>
    <w:rsid w:val="00164849"/>
    <w:rsid w:val="001651CC"/>
    <w:rsid w:val="00165491"/>
    <w:rsid w:val="00165AC0"/>
    <w:rsid w:val="00166338"/>
    <w:rsid w:val="00167515"/>
    <w:rsid w:val="001676C5"/>
    <w:rsid w:val="00167B32"/>
    <w:rsid w:val="00167BA6"/>
    <w:rsid w:val="001707EF"/>
    <w:rsid w:val="00170FEC"/>
    <w:rsid w:val="001710EA"/>
    <w:rsid w:val="001712E2"/>
    <w:rsid w:val="001724C0"/>
    <w:rsid w:val="00172573"/>
    <w:rsid w:val="00172DA0"/>
    <w:rsid w:val="0017412A"/>
    <w:rsid w:val="001746B6"/>
    <w:rsid w:val="001746D0"/>
    <w:rsid w:val="00174E64"/>
    <w:rsid w:val="00174EDD"/>
    <w:rsid w:val="001751E6"/>
    <w:rsid w:val="001752CC"/>
    <w:rsid w:val="00175AB5"/>
    <w:rsid w:val="00175B7E"/>
    <w:rsid w:val="00176199"/>
    <w:rsid w:val="001761CB"/>
    <w:rsid w:val="0017707A"/>
    <w:rsid w:val="00177329"/>
    <w:rsid w:val="00177510"/>
    <w:rsid w:val="001776FA"/>
    <w:rsid w:val="00177B34"/>
    <w:rsid w:val="00180115"/>
    <w:rsid w:val="00180AD3"/>
    <w:rsid w:val="001833E8"/>
    <w:rsid w:val="001843FE"/>
    <w:rsid w:val="00184C69"/>
    <w:rsid w:val="00184CB6"/>
    <w:rsid w:val="00184FBB"/>
    <w:rsid w:val="001850F0"/>
    <w:rsid w:val="0018549D"/>
    <w:rsid w:val="0018568A"/>
    <w:rsid w:val="00185E36"/>
    <w:rsid w:val="001865A3"/>
    <w:rsid w:val="00186F1B"/>
    <w:rsid w:val="00187468"/>
    <w:rsid w:val="00187CA4"/>
    <w:rsid w:val="00187D47"/>
    <w:rsid w:val="001921A8"/>
    <w:rsid w:val="00192D37"/>
    <w:rsid w:val="00192FA9"/>
    <w:rsid w:val="00193235"/>
    <w:rsid w:val="001937DD"/>
    <w:rsid w:val="00194B51"/>
    <w:rsid w:val="00195BB9"/>
    <w:rsid w:val="00195DE2"/>
    <w:rsid w:val="00196A9F"/>
    <w:rsid w:val="001972B7"/>
    <w:rsid w:val="001977B5"/>
    <w:rsid w:val="00197825"/>
    <w:rsid w:val="00197D97"/>
    <w:rsid w:val="001A041B"/>
    <w:rsid w:val="001A0699"/>
    <w:rsid w:val="001A0B03"/>
    <w:rsid w:val="001A0DA1"/>
    <w:rsid w:val="001A1C11"/>
    <w:rsid w:val="001A2356"/>
    <w:rsid w:val="001A2731"/>
    <w:rsid w:val="001A278E"/>
    <w:rsid w:val="001A3089"/>
    <w:rsid w:val="001A3425"/>
    <w:rsid w:val="001A3592"/>
    <w:rsid w:val="001A3FAA"/>
    <w:rsid w:val="001A4E83"/>
    <w:rsid w:val="001A545F"/>
    <w:rsid w:val="001A5761"/>
    <w:rsid w:val="001A64E6"/>
    <w:rsid w:val="001A7168"/>
    <w:rsid w:val="001A7502"/>
    <w:rsid w:val="001A7DDF"/>
    <w:rsid w:val="001A7FAC"/>
    <w:rsid w:val="001B04FA"/>
    <w:rsid w:val="001B1299"/>
    <w:rsid w:val="001B14E6"/>
    <w:rsid w:val="001B2A91"/>
    <w:rsid w:val="001B2CD7"/>
    <w:rsid w:val="001B3CDD"/>
    <w:rsid w:val="001B3E73"/>
    <w:rsid w:val="001B4946"/>
    <w:rsid w:val="001B4D42"/>
    <w:rsid w:val="001B529F"/>
    <w:rsid w:val="001B53B5"/>
    <w:rsid w:val="001B5798"/>
    <w:rsid w:val="001B5975"/>
    <w:rsid w:val="001B5A54"/>
    <w:rsid w:val="001B6A80"/>
    <w:rsid w:val="001B6C26"/>
    <w:rsid w:val="001B72C8"/>
    <w:rsid w:val="001B7A94"/>
    <w:rsid w:val="001C0A95"/>
    <w:rsid w:val="001C113D"/>
    <w:rsid w:val="001C1234"/>
    <w:rsid w:val="001C1345"/>
    <w:rsid w:val="001C1508"/>
    <w:rsid w:val="001C170A"/>
    <w:rsid w:val="001C1B49"/>
    <w:rsid w:val="001C1E2F"/>
    <w:rsid w:val="001C2B1C"/>
    <w:rsid w:val="001C354F"/>
    <w:rsid w:val="001C3569"/>
    <w:rsid w:val="001C36EC"/>
    <w:rsid w:val="001C3811"/>
    <w:rsid w:val="001C3994"/>
    <w:rsid w:val="001C4090"/>
    <w:rsid w:val="001C423B"/>
    <w:rsid w:val="001C51D3"/>
    <w:rsid w:val="001C576F"/>
    <w:rsid w:val="001C6732"/>
    <w:rsid w:val="001C6E37"/>
    <w:rsid w:val="001C73DF"/>
    <w:rsid w:val="001C7C0F"/>
    <w:rsid w:val="001C7DAF"/>
    <w:rsid w:val="001C7ED0"/>
    <w:rsid w:val="001D18A7"/>
    <w:rsid w:val="001D22AD"/>
    <w:rsid w:val="001D2312"/>
    <w:rsid w:val="001D2603"/>
    <w:rsid w:val="001D385D"/>
    <w:rsid w:val="001D3BF6"/>
    <w:rsid w:val="001D3F9C"/>
    <w:rsid w:val="001D4388"/>
    <w:rsid w:val="001D49E5"/>
    <w:rsid w:val="001D4A7F"/>
    <w:rsid w:val="001D5698"/>
    <w:rsid w:val="001D5A9D"/>
    <w:rsid w:val="001D6358"/>
    <w:rsid w:val="001D6BF8"/>
    <w:rsid w:val="001D7523"/>
    <w:rsid w:val="001D7BBA"/>
    <w:rsid w:val="001E0D62"/>
    <w:rsid w:val="001E1A8D"/>
    <w:rsid w:val="001E1B0B"/>
    <w:rsid w:val="001E1E1E"/>
    <w:rsid w:val="001E3316"/>
    <w:rsid w:val="001E41C9"/>
    <w:rsid w:val="001E4599"/>
    <w:rsid w:val="001E57B5"/>
    <w:rsid w:val="001E5B68"/>
    <w:rsid w:val="001E6532"/>
    <w:rsid w:val="001E6A52"/>
    <w:rsid w:val="001E6A6C"/>
    <w:rsid w:val="001E6CE9"/>
    <w:rsid w:val="001E7223"/>
    <w:rsid w:val="001E732C"/>
    <w:rsid w:val="001E73A0"/>
    <w:rsid w:val="001E7434"/>
    <w:rsid w:val="001E756E"/>
    <w:rsid w:val="001E786F"/>
    <w:rsid w:val="001EEAB4"/>
    <w:rsid w:val="001F07F8"/>
    <w:rsid w:val="001F0AAF"/>
    <w:rsid w:val="001F15F1"/>
    <w:rsid w:val="001F1B48"/>
    <w:rsid w:val="001F209E"/>
    <w:rsid w:val="001F317C"/>
    <w:rsid w:val="001F386E"/>
    <w:rsid w:val="001F3B9C"/>
    <w:rsid w:val="001F3DAE"/>
    <w:rsid w:val="001F4668"/>
    <w:rsid w:val="001F475D"/>
    <w:rsid w:val="001F5B5D"/>
    <w:rsid w:val="001F5CB9"/>
    <w:rsid w:val="001F6403"/>
    <w:rsid w:val="001F687C"/>
    <w:rsid w:val="001F6A4D"/>
    <w:rsid w:val="001F6F50"/>
    <w:rsid w:val="001F7045"/>
    <w:rsid w:val="001F7D7F"/>
    <w:rsid w:val="001F7FB0"/>
    <w:rsid w:val="0020026F"/>
    <w:rsid w:val="00200580"/>
    <w:rsid w:val="002008F2"/>
    <w:rsid w:val="002009EA"/>
    <w:rsid w:val="0020216E"/>
    <w:rsid w:val="0020217F"/>
    <w:rsid w:val="00203EBB"/>
    <w:rsid w:val="002040D4"/>
    <w:rsid w:val="00205820"/>
    <w:rsid w:val="00205936"/>
    <w:rsid w:val="00205D28"/>
    <w:rsid w:val="0020668F"/>
    <w:rsid w:val="00206CEA"/>
    <w:rsid w:val="00207A9F"/>
    <w:rsid w:val="00207CCE"/>
    <w:rsid w:val="00211666"/>
    <w:rsid w:val="0021289F"/>
    <w:rsid w:val="002130FE"/>
    <w:rsid w:val="00213718"/>
    <w:rsid w:val="00213F0D"/>
    <w:rsid w:val="00214010"/>
    <w:rsid w:val="00214179"/>
    <w:rsid w:val="002148EE"/>
    <w:rsid w:val="002153CC"/>
    <w:rsid w:val="00215564"/>
    <w:rsid w:val="00215BA5"/>
    <w:rsid w:val="00215D48"/>
    <w:rsid w:val="0021662E"/>
    <w:rsid w:val="002166DB"/>
    <w:rsid w:val="002179A4"/>
    <w:rsid w:val="00217E26"/>
    <w:rsid w:val="00217E50"/>
    <w:rsid w:val="00217EB0"/>
    <w:rsid w:val="0022017B"/>
    <w:rsid w:val="00220A3D"/>
    <w:rsid w:val="00221684"/>
    <w:rsid w:val="00221C45"/>
    <w:rsid w:val="00222925"/>
    <w:rsid w:val="00222CEC"/>
    <w:rsid w:val="002231F5"/>
    <w:rsid w:val="00223B4C"/>
    <w:rsid w:val="00224768"/>
    <w:rsid w:val="00224AD3"/>
    <w:rsid w:val="002250A8"/>
    <w:rsid w:val="0022571C"/>
    <w:rsid w:val="00225856"/>
    <w:rsid w:val="00225ACD"/>
    <w:rsid w:val="00225D69"/>
    <w:rsid w:val="00226217"/>
    <w:rsid w:val="00226446"/>
    <w:rsid w:val="002264E7"/>
    <w:rsid w:val="00227519"/>
    <w:rsid w:val="002276C8"/>
    <w:rsid w:val="00230669"/>
    <w:rsid w:val="00230939"/>
    <w:rsid w:val="00230B2A"/>
    <w:rsid w:val="00230DED"/>
    <w:rsid w:val="002312CA"/>
    <w:rsid w:val="002323EA"/>
    <w:rsid w:val="00232426"/>
    <w:rsid w:val="0023319D"/>
    <w:rsid w:val="00233270"/>
    <w:rsid w:val="002332C1"/>
    <w:rsid w:val="00233A7D"/>
    <w:rsid w:val="00233D0F"/>
    <w:rsid w:val="00233DF2"/>
    <w:rsid w:val="00234151"/>
    <w:rsid w:val="00234177"/>
    <w:rsid w:val="00234C7F"/>
    <w:rsid w:val="002350E0"/>
    <w:rsid w:val="0023621F"/>
    <w:rsid w:val="00236395"/>
    <w:rsid w:val="0023642A"/>
    <w:rsid w:val="0023684A"/>
    <w:rsid w:val="002372F9"/>
    <w:rsid w:val="00237B6F"/>
    <w:rsid w:val="002401A6"/>
    <w:rsid w:val="00240297"/>
    <w:rsid w:val="00240680"/>
    <w:rsid w:val="00241A43"/>
    <w:rsid w:val="00243712"/>
    <w:rsid w:val="0024375E"/>
    <w:rsid w:val="0024401D"/>
    <w:rsid w:val="00244171"/>
    <w:rsid w:val="00244295"/>
    <w:rsid w:val="00244526"/>
    <w:rsid w:val="002447B7"/>
    <w:rsid w:val="00244B13"/>
    <w:rsid w:val="00246978"/>
    <w:rsid w:val="00246DCB"/>
    <w:rsid w:val="00246E44"/>
    <w:rsid w:val="002476CF"/>
    <w:rsid w:val="002477F4"/>
    <w:rsid w:val="002507E2"/>
    <w:rsid w:val="00251B3D"/>
    <w:rsid w:val="002524C7"/>
    <w:rsid w:val="002525F3"/>
    <w:rsid w:val="0025273C"/>
    <w:rsid w:val="00252BC3"/>
    <w:rsid w:val="002536DC"/>
    <w:rsid w:val="00253D26"/>
    <w:rsid w:val="002540C4"/>
    <w:rsid w:val="00254C94"/>
    <w:rsid w:val="002550D6"/>
    <w:rsid w:val="00255203"/>
    <w:rsid w:val="00255464"/>
    <w:rsid w:val="00255BD0"/>
    <w:rsid w:val="00255F32"/>
    <w:rsid w:val="00256138"/>
    <w:rsid w:val="002562BB"/>
    <w:rsid w:val="002569EA"/>
    <w:rsid w:val="00256ED7"/>
    <w:rsid w:val="00257190"/>
    <w:rsid w:val="00257232"/>
    <w:rsid w:val="002579AD"/>
    <w:rsid w:val="00260148"/>
    <w:rsid w:val="00260249"/>
    <w:rsid w:val="00260918"/>
    <w:rsid w:val="00260A7B"/>
    <w:rsid w:val="00261223"/>
    <w:rsid w:val="00261B6B"/>
    <w:rsid w:val="00262231"/>
    <w:rsid w:val="00263698"/>
    <w:rsid w:val="00264146"/>
    <w:rsid w:val="00264810"/>
    <w:rsid w:val="00264814"/>
    <w:rsid w:val="0026497F"/>
    <w:rsid w:val="00264A1D"/>
    <w:rsid w:val="00264E40"/>
    <w:rsid w:val="00265D54"/>
    <w:rsid w:val="00265D9E"/>
    <w:rsid w:val="00267B9D"/>
    <w:rsid w:val="002705AF"/>
    <w:rsid w:val="0027071C"/>
    <w:rsid w:val="00270E82"/>
    <w:rsid w:val="00271ED1"/>
    <w:rsid w:val="00272592"/>
    <w:rsid w:val="0027264D"/>
    <w:rsid w:val="0027282D"/>
    <w:rsid w:val="00272DE7"/>
    <w:rsid w:val="00273501"/>
    <w:rsid w:val="00274467"/>
    <w:rsid w:val="00274803"/>
    <w:rsid w:val="002752EC"/>
    <w:rsid w:val="002759AD"/>
    <w:rsid w:val="002763BF"/>
    <w:rsid w:val="00276585"/>
    <w:rsid w:val="00276CBF"/>
    <w:rsid w:val="00276D4C"/>
    <w:rsid w:val="00277123"/>
    <w:rsid w:val="002771F2"/>
    <w:rsid w:val="002772F2"/>
    <w:rsid w:val="002778C4"/>
    <w:rsid w:val="002801B7"/>
    <w:rsid w:val="00280DBB"/>
    <w:rsid w:val="0028116F"/>
    <w:rsid w:val="0028186C"/>
    <w:rsid w:val="00281E4B"/>
    <w:rsid w:val="0028242C"/>
    <w:rsid w:val="0028284C"/>
    <w:rsid w:val="00283A9A"/>
    <w:rsid w:val="002841B4"/>
    <w:rsid w:val="00284545"/>
    <w:rsid w:val="00284819"/>
    <w:rsid w:val="00284875"/>
    <w:rsid w:val="002849E5"/>
    <w:rsid w:val="00284BF1"/>
    <w:rsid w:val="0028588C"/>
    <w:rsid w:val="0028599A"/>
    <w:rsid w:val="00285CC5"/>
    <w:rsid w:val="00286811"/>
    <w:rsid w:val="0028761B"/>
    <w:rsid w:val="002887BB"/>
    <w:rsid w:val="00290CED"/>
    <w:rsid w:val="002911C4"/>
    <w:rsid w:val="00291D8C"/>
    <w:rsid w:val="00292D7D"/>
    <w:rsid w:val="0029411F"/>
    <w:rsid w:val="00294151"/>
    <w:rsid w:val="00294E0E"/>
    <w:rsid w:val="002953C6"/>
    <w:rsid w:val="002957A2"/>
    <w:rsid w:val="002961BD"/>
    <w:rsid w:val="002968D7"/>
    <w:rsid w:val="00296BA8"/>
    <w:rsid w:val="00296DC8"/>
    <w:rsid w:val="002973B2"/>
    <w:rsid w:val="00297582"/>
    <w:rsid w:val="002A0017"/>
    <w:rsid w:val="002A002F"/>
    <w:rsid w:val="002A00A8"/>
    <w:rsid w:val="002A0509"/>
    <w:rsid w:val="002A064F"/>
    <w:rsid w:val="002A0A27"/>
    <w:rsid w:val="002A0B5D"/>
    <w:rsid w:val="002A0CCE"/>
    <w:rsid w:val="002A1274"/>
    <w:rsid w:val="002A1693"/>
    <w:rsid w:val="002A1D9D"/>
    <w:rsid w:val="002A1EAA"/>
    <w:rsid w:val="002A2030"/>
    <w:rsid w:val="002A226E"/>
    <w:rsid w:val="002A23CB"/>
    <w:rsid w:val="002A292B"/>
    <w:rsid w:val="002A2AC5"/>
    <w:rsid w:val="002A2D29"/>
    <w:rsid w:val="002A352C"/>
    <w:rsid w:val="002A35EA"/>
    <w:rsid w:val="002A370A"/>
    <w:rsid w:val="002A3931"/>
    <w:rsid w:val="002A3991"/>
    <w:rsid w:val="002A3B7B"/>
    <w:rsid w:val="002A5001"/>
    <w:rsid w:val="002A5426"/>
    <w:rsid w:val="002A6112"/>
    <w:rsid w:val="002A6BE0"/>
    <w:rsid w:val="002A763F"/>
    <w:rsid w:val="002B0D7A"/>
    <w:rsid w:val="002B1E58"/>
    <w:rsid w:val="002B22CB"/>
    <w:rsid w:val="002B2392"/>
    <w:rsid w:val="002B2F3D"/>
    <w:rsid w:val="002B2F9E"/>
    <w:rsid w:val="002B3843"/>
    <w:rsid w:val="002B4217"/>
    <w:rsid w:val="002B44C6"/>
    <w:rsid w:val="002B4935"/>
    <w:rsid w:val="002B4C32"/>
    <w:rsid w:val="002B547E"/>
    <w:rsid w:val="002B568E"/>
    <w:rsid w:val="002B574C"/>
    <w:rsid w:val="002B5CF5"/>
    <w:rsid w:val="002B5FFD"/>
    <w:rsid w:val="002B6148"/>
    <w:rsid w:val="002B6971"/>
    <w:rsid w:val="002B69DD"/>
    <w:rsid w:val="002B6A0D"/>
    <w:rsid w:val="002B7469"/>
    <w:rsid w:val="002C06A6"/>
    <w:rsid w:val="002C154A"/>
    <w:rsid w:val="002C1E95"/>
    <w:rsid w:val="002C22B2"/>
    <w:rsid w:val="002C2CF6"/>
    <w:rsid w:val="002C2DC6"/>
    <w:rsid w:val="002C3021"/>
    <w:rsid w:val="002C3080"/>
    <w:rsid w:val="002C33F5"/>
    <w:rsid w:val="002C4490"/>
    <w:rsid w:val="002C4632"/>
    <w:rsid w:val="002C4A16"/>
    <w:rsid w:val="002C4EDA"/>
    <w:rsid w:val="002C4F8D"/>
    <w:rsid w:val="002C506A"/>
    <w:rsid w:val="002C515B"/>
    <w:rsid w:val="002C53B2"/>
    <w:rsid w:val="002C5765"/>
    <w:rsid w:val="002C661E"/>
    <w:rsid w:val="002C6875"/>
    <w:rsid w:val="002C6B9C"/>
    <w:rsid w:val="002C7244"/>
    <w:rsid w:val="002D02EE"/>
    <w:rsid w:val="002D0CFC"/>
    <w:rsid w:val="002D0F0D"/>
    <w:rsid w:val="002D1239"/>
    <w:rsid w:val="002D136F"/>
    <w:rsid w:val="002D14E4"/>
    <w:rsid w:val="002D1854"/>
    <w:rsid w:val="002D1A57"/>
    <w:rsid w:val="002D2209"/>
    <w:rsid w:val="002D2B56"/>
    <w:rsid w:val="002D2F43"/>
    <w:rsid w:val="002D2FA6"/>
    <w:rsid w:val="002D3019"/>
    <w:rsid w:val="002D32A8"/>
    <w:rsid w:val="002D369B"/>
    <w:rsid w:val="002D37E0"/>
    <w:rsid w:val="002D3B08"/>
    <w:rsid w:val="002D3B39"/>
    <w:rsid w:val="002D41C0"/>
    <w:rsid w:val="002D48E8"/>
    <w:rsid w:val="002D49D7"/>
    <w:rsid w:val="002D4C33"/>
    <w:rsid w:val="002D5250"/>
    <w:rsid w:val="002D5A1A"/>
    <w:rsid w:val="002D624E"/>
    <w:rsid w:val="002D7295"/>
    <w:rsid w:val="002D73AC"/>
    <w:rsid w:val="002D7792"/>
    <w:rsid w:val="002E0E51"/>
    <w:rsid w:val="002E19E2"/>
    <w:rsid w:val="002E1A40"/>
    <w:rsid w:val="002E1B72"/>
    <w:rsid w:val="002E2123"/>
    <w:rsid w:val="002E26D3"/>
    <w:rsid w:val="002E2849"/>
    <w:rsid w:val="002E2AC6"/>
    <w:rsid w:val="002E2DD5"/>
    <w:rsid w:val="002E2F79"/>
    <w:rsid w:val="002E314C"/>
    <w:rsid w:val="002E3187"/>
    <w:rsid w:val="002E351E"/>
    <w:rsid w:val="002E49F5"/>
    <w:rsid w:val="002E5134"/>
    <w:rsid w:val="002E55D7"/>
    <w:rsid w:val="002E5A16"/>
    <w:rsid w:val="002E6580"/>
    <w:rsid w:val="002E6DD1"/>
    <w:rsid w:val="002E724A"/>
    <w:rsid w:val="002E7C0D"/>
    <w:rsid w:val="002F01B1"/>
    <w:rsid w:val="002F1474"/>
    <w:rsid w:val="002F1558"/>
    <w:rsid w:val="002F1AC0"/>
    <w:rsid w:val="002F241B"/>
    <w:rsid w:val="002F2AEE"/>
    <w:rsid w:val="002F2D31"/>
    <w:rsid w:val="002F2E8E"/>
    <w:rsid w:val="002F3050"/>
    <w:rsid w:val="002F407E"/>
    <w:rsid w:val="002F444F"/>
    <w:rsid w:val="002F47C0"/>
    <w:rsid w:val="002F4FD4"/>
    <w:rsid w:val="002F5090"/>
    <w:rsid w:val="002F55CB"/>
    <w:rsid w:val="002F61FA"/>
    <w:rsid w:val="002F661D"/>
    <w:rsid w:val="002F6C12"/>
    <w:rsid w:val="002F743C"/>
    <w:rsid w:val="002F78A2"/>
    <w:rsid w:val="002F9ACB"/>
    <w:rsid w:val="003003FD"/>
    <w:rsid w:val="00300A7F"/>
    <w:rsid w:val="00300FF4"/>
    <w:rsid w:val="003011C5"/>
    <w:rsid w:val="00301DF3"/>
    <w:rsid w:val="00302C3E"/>
    <w:rsid w:val="00303376"/>
    <w:rsid w:val="00303395"/>
    <w:rsid w:val="003039CA"/>
    <w:rsid w:val="00303E57"/>
    <w:rsid w:val="0030483D"/>
    <w:rsid w:val="0030496C"/>
    <w:rsid w:val="00304A43"/>
    <w:rsid w:val="00305AA7"/>
    <w:rsid w:val="003064A0"/>
    <w:rsid w:val="00307B99"/>
    <w:rsid w:val="00307C48"/>
    <w:rsid w:val="00307DCC"/>
    <w:rsid w:val="003100EE"/>
    <w:rsid w:val="003104A3"/>
    <w:rsid w:val="0031070B"/>
    <w:rsid w:val="00310AB1"/>
    <w:rsid w:val="0031108F"/>
    <w:rsid w:val="003118BC"/>
    <w:rsid w:val="003129E1"/>
    <w:rsid w:val="003130AF"/>
    <w:rsid w:val="00313999"/>
    <w:rsid w:val="00313EFF"/>
    <w:rsid w:val="00314AC1"/>
    <w:rsid w:val="00314C60"/>
    <w:rsid w:val="003159D7"/>
    <w:rsid w:val="00315D8F"/>
    <w:rsid w:val="00315E4C"/>
    <w:rsid w:val="0031629E"/>
    <w:rsid w:val="003173CC"/>
    <w:rsid w:val="003174B7"/>
    <w:rsid w:val="00317A17"/>
    <w:rsid w:val="00317A3F"/>
    <w:rsid w:val="00317C6F"/>
    <w:rsid w:val="0032145B"/>
    <w:rsid w:val="00321BCF"/>
    <w:rsid w:val="00321E04"/>
    <w:rsid w:val="003221B6"/>
    <w:rsid w:val="0032225C"/>
    <w:rsid w:val="00322812"/>
    <w:rsid w:val="0032288D"/>
    <w:rsid w:val="0032384D"/>
    <w:rsid w:val="003243BC"/>
    <w:rsid w:val="00324706"/>
    <w:rsid w:val="00324B18"/>
    <w:rsid w:val="0032677B"/>
    <w:rsid w:val="0032709B"/>
    <w:rsid w:val="003271C6"/>
    <w:rsid w:val="003276C5"/>
    <w:rsid w:val="00330275"/>
    <w:rsid w:val="003304DA"/>
    <w:rsid w:val="0033084B"/>
    <w:rsid w:val="00331510"/>
    <w:rsid w:val="00332E39"/>
    <w:rsid w:val="0033358F"/>
    <w:rsid w:val="00333699"/>
    <w:rsid w:val="00333C9A"/>
    <w:rsid w:val="00334564"/>
    <w:rsid w:val="003346E1"/>
    <w:rsid w:val="003347D8"/>
    <w:rsid w:val="00334CEC"/>
    <w:rsid w:val="00334E9C"/>
    <w:rsid w:val="0033501F"/>
    <w:rsid w:val="0033534E"/>
    <w:rsid w:val="00335493"/>
    <w:rsid w:val="00335DEE"/>
    <w:rsid w:val="003366B0"/>
    <w:rsid w:val="003371E1"/>
    <w:rsid w:val="003375A7"/>
    <w:rsid w:val="003404DC"/>
    <w:rsid w:val="0034168D"/>
    <w:rsid w:val="00341709"/>
    <w:rsid w:val="00341829"/>
    <w:rsid w:val="00341911"/>
    <w:rsid w:val="00341D7E"/>
    <w:rsid w:val="00342031"/>
    <w:rsid w:val="00342537"/>
    <w:rsid w:val="00343097"/>
    <w:rsid w:val="003432ED"/>
    <w:rsid w:val="00343D0F"/>
    <w:rsid w:val="00343F8A"/>
    <w:rsid w:val="00344626"/>
    <w:rsid w:val="00344699"/>
    <w:rsid w:val="00344798"/>
    <w:rsid w:val="00344FEF"/>
    <w:rsid w:val="00345018"/>
    <w:rsid w:val="00345305"/>
    <w:rsid w:val="003458B1"/>
    <w:rsid w:val="00345A56"/>
    <w:rsid w:val="00346071"/>
    <w:rsid w:val="00346444"/>
    <w:rsid w:val="0034692E"/>
    <w:rsid w:val="00347287"/>
    <w:rsid w:val="00347D46"/>
    <w:rsid w:val="00347DAC"/>
    <w:rsid w:val="0035051C"/>
    <w:rsid w:val="0035057E"/>
    <w:rsid w:val="00350710"/>
    <w:rsid w:val="003511BD"/>
    <w:rsid w:val="003511EA"/>
    <w:rsid w:val="0035132B"/>
    <w:rsid w:val="00351718"/>
    <w:rsid w:val="00351C1F"/>
    <w:rsid w:val="00352163"/>
    <w:rsid w:val="00352E35"/>
    <w:rsid w:val="0035306B"/>
    <w:rsid w:val="00353820"/>
    <w:rsid w:val="00353C18"/>
    <w:rsid w:val="003541CA"/>
    <w:rsid w:val="0035525D"/>
    <w:rsid w:val="0035544C"/>
    <w:rsid w:val="00355779"/>
    <w:rsid w:val="00355BB4"/>
    <w:rsid w:val="0035618C"/>
    <w:rsid w:val="00356300"/>
    <w:rsid w:val="003564E9"/>
    <w:rsid w:val="00357CE1"/>
    <w:rsid w:val="0035F8E4"/>
    <w:rsid w:val="00360CB9"/>
    <w:rsid w:val="0036108B"/>
    <w:rsid w:val="00361C92"/>
    <w:rsid w:val="00361CDF"/>
    <w:rsid w:val="00362BAB"/>
    <w:rsid w:val="00362D82"/>
    <w:rsid w:val="00363B41"/>
    <w:rsid w:val="00363CD4"/>
    <w:rsid w:val="003640A6"/>
    <w:rsid w:val="003643A6"/>
    <w:rsid w:val="0036474F"/>
    <w:rsid w:val="00365CA1"/>
    <w:rsid w:val="003665DA"/>
    <w:rsid w:val="00366712"/>
    <w:rsid w:val="003667DF"/>
    <w:rsid w:val="0036736D"/>
    <w:rsid w:val="00367509"/>
    <w:rsid w:val="00367EE4"/>
    <w:rsid w:val="00367FDA"/>
    <w:rsid w:val="00370DAD"/>
    <w:rsid w:val="00370EFE"/>
    <w:rsid w:val="00371023"/>
    <w:rsid w:val="0037156A"/>
    <w:rsid w:val="00371E63"/>
    <w:rsid w:val="00372282"/>
    <w:rsid w:val="00372367"/>
    <w:rsid w:val="00373165"/>
    <w:rsid w:val="00373B1F"/>
    <w:rsid w:val="003742EA"/>
    <w:rsid w:val="00374D34"/>
    <w:rsid w:val="00374E62"/>
    <w:rsid w:val="00374FA3"/>
    <w:rsid w:val="00376374"/>
    <w:rsid w:val="0037654A"/>
    <w:rsid w:val="0037676E"/>
    <w:rsid w:val="00377361"/>
    <w:rsid w:val="0037739F"/>
    <w:rsid w:val="00377B65"/>
    <w:rsid w:val="00380103"/>
    <w:rsid w:val="00380B84"/>
    <w:rsid w:val="003819C0"/>
    <w:rsid w:val="0038269F"/>
    <w:rsid w:val="00382AC2"/>
    <w:rsid w:val="00382B61"/>
    <w:rsid w:val="00383248"/>
    <w:rsid w:val="00383657"/>
    <w:rsid w:val="00384619"/>
    <w:rsid w:val="003847C3"/>
    <w:rsid w:val="00384B9B"/>
    <w:rsid w:val="0038541F"/>
    <w:rsid w:val="003868A1"/>
    <w:rsid w:val="00386AB1"/>
    <w:rsid w:val="003870C9"/>
    <w:rsid w:val="00387DE4"/>
    <w:rsid w:val="003900D5"/>
    <w:rsid w:val="0039011F"/>
    <w:rsid w:val="00390405"/>
    <w:rsid w:val="00390567"/>
    <w:rsid w:val="00390619"/>
    <w:rsid w:val="00390D4C"/>
    <w:rsid w:val="00390FDF"/>
    <w:rsid w:val="00391190"/>
    <w:rsid w:val="00391A7C"/>
    <w:rsid w:val="00391FC7"/>
    <w:rsid w:val="003937FF"/>
    <w:rsid w:val="00393902"/>
    <w:rsid w:val="003947D8"/>
    <w:rsid w:val="00394890"/>
    <w:rsid w:val="00394C77"/>
    <w:rsid w:val="003952D0"/>
    <w:rsid w:val="003953D4"/>
    <w:rsid w:val="003977BB"/>
    <w:rsid w:val="00397CEE"/>
    <w:rsid w:val="00397DD7"/>
    <w:rsid w:val="003A0020"/>
    <w:rsid w:val="003A0245"/>
    <w:rsid w:val="003A10C2"/>
    <w:rsid w:val="003A2562"/>
    <w:rsid w:val="003A2986"/>
    <w:rsid w:val="003A2A20"/>
    <w:rsid w:val="003A35ED"/>
    <w:rsid w:val="003A5E3F"/>
    <w:rsid w:val="003A5F35"/>
    <w:rsid w:val="003A6E65"/>
    <w:rsid w:val="003A7014"/>
    <w:rsid w:val="003A702B"/>
    <w:rsid w:val="003A7637"/>
    <w:rsid w:val="003A7D56"/>
    <w:rsid w:val="003A7FA6"/>
    <w:rsid w:val="003B00B4"/>
    <w:rsid w:val="003B2F0D"/>
    <w:rsid w:val="003B33FB"/>
    <w:rsid w:val="003B3A41"/>
    <w:rsid w:val="003B3C55"/>
    <w:rsid w:val="003B4063"/>
    <w:rsid w:val="003B43BB"/>
    <w:rsid w:val="003B43BE"/>
    <w:rsid w:val="003B4EBA"/>
    <w:rsid w:val="003B610D"/>
    <w:rsid w:val="003B7026"/>
    <w:rsid w:val="003B74D5"/>
    <w:rsid w:val="003B76BA"/>
    <w:rsid w:val="003B7CF7"/>
    <w:rsid w:val="003B7E67"/>
    <w:rsid w:val="003C1D6D"/>
    <w:rsid w:val="003C2ED3"/>
    <w:rsid w:val="003C32A0"/>
    <w:rsid w:val="003C3699"/>
    <w:rsid w:val="003C36C3"/>
    <w:rsid w:val="003C4052"/>
    <w:rsid w:val="003C45C2"/>
    <w:rsid w:val="003C4608"/>
    <w:rsid w:val="003C49DE"/>
    <w:rsid w:val="003C50E8"/>
    <w:rsid w:val="003C5AB4"/>
    <w:rsid w:val="003C5BE8"/>
    <w:rsid w:val="003C5C9C"/>
    <w:rsid w:val="003C5CD8"/>
    <w:rsid w:val="003C62AF"/>
    <w:rsid w:val="003C6BD6"/>
    <w:rsid w:val="003C7A93"/>
    <w:rsid w:val="003D036A"/>
    <w:rsid w:val="003D0601"/>
    <w:rsid w:val="003D0AF1"/>
    <w:rsid w:val="003D12B6"/>
    <w:rsid w:val="003D143A"/>
    <w:rsid w:val="003D27C5"/>
    <w:rsid w:val="003D29DB"/>
    <w:rsid w:val="003D31AE"/>
    <w:rsid w:val="003D4882"/>
    <w:rsid w:val="003D4A34"/>
    <w:rsid w:val="003D518F"/>
    <w:rsid w:val="003D5535"/>
    <w:rsid w:val="003D5B34"/>
    <w:rsid w:val="003D5E9A"/>
    <w:rsid w:val="003D657A"/>
    <w:rsid w:val="003D70E4"/>
    <w:rsid w:val="003D76E0"/>
    <w:rsid w:val="003D7AB3"/>
    <w:rsid w:val="003DD174"/>
    <w:rsid w:val="003E00AB"/>
    <w:rsid w:val="003E0B2F"/>
    <w:rsid w:val="003E10C0"/>
    <w:rsid w:val="003E11EE"/>
    <w:rsid w:val="003E1699"/>
    <w:rsid w:val="003E19E1"/>
    <w:rsid w:val="003E1F62"/>
    <w:rsid w:val="003E2135"/>
    <w:rsid w:val="003E2503"/>
    <w:rsid w:val="003E25DE"/>
    <w:rsid w:val="003E2C82"/>
    <w:rsid w:val="003E2DFE"/>
    <w:rsid w:val="003E3519"/>
    <w:rsid w:val="003E35F5"/>
    <w:rsid w:val="003E3BCE"/>
    <w:rsid w:val="003E400B"/>
    <w:rsid w:val="003E4BFC"/>
    <w:rsid w:val="003E4C2E"/>
    <w:rsid w:val="003E536E"/>
    <w:rsid w:val="003E537D"/>
    <w:rsid w:val="003E59F0"/>
    <w:rsid w:val="003E5AE1"/>
    <w:rsid w:val="003E6609"/>
    <w:rsid w:val="003E759B"/>
    <w:rsid w:val="003E7716"/>
    <w:rsid w:val="003F05D8"/>
    <w:rsid w:val="003F090E"/>
    <w:rsid w:val="003F0981"/>
    <w:rsid w:val="003F139E"/>
    <w:rsid w:val="003F1752"/>
    <w:rsid w:val="003F229E"/>
    <w:rsid w:val="003F2D1C"/>
    <w:rsid w:val="003F2D6A"/>
    <w:rsid w:val="003F2EFA"/>
    <w:rsid w:val="003F3521"/>
    <w:rsid w:val="003F4797"/>
    <w:rsid w:val="003F47E3"/>
    <w:rsid w:val="003F4858"/>
    <w:rsid w:val="003F4D4F"/>
    <w:rsid w:val="003F5587"/>
    <w:rsid w:val="003F6AD1"/>
    <w:rsid w:val="003F6D3A"/>
    <w:rsid w:val="003F6EA9"/>
    <w:rsid w:val="003F760E"/>
    <w:rsid w:val="003F77AA"/>
    <w:rsid w:val="00401083"/>
    <w:rsid w:val="00401C03"/>
    <w:rsid w:val="00402033"/>
    <w:rsid w:val="004028BF"/>
    <w:rsid w:val="00402D4F"/>
    <w:rsid w:val="00402E29"/>
    <w:rsid w:val="00402E44"/>
    <w:rsid w:val="004033AC"/>
    <w:rsid w:val="0040376C"/>
    <w:rsid w:val="0040456F"/>
    <w:rsid w:val="00404A59"/>
    <w:rsid w:val="00405ECA"/>
    <w:rsid w:val="004064B4"/>
    <w:rsid w:val="00406C4B"/>
    <w:rsid w:val="00410AEF"/>
    <w:rsid w:val="004111F9"/>
    <w:rsid w:val="004114E4"/>
    <w:rsid w:val="004123C3"/>
    <w:rsid w:val="004124BC"/>
    <w:rsid w:val="0041262F"/>
    <w:rsid w:val="004129F4"/>
    <w:rsid w:val="00412AA6"/>
    <w:rsid w:val="004130BB"/>
    <w:rsid w:val="00413FCD"/>
    <w:rsid w:val="0041417C"/>
    <w:rsid w:val="0041478D"/>
    <w:rsid w:val="00414B4E"/>
    <w:rsid w:val="00414BF4"/>
    <w:rsid w:val="00414C65"/>
    <w:rsid w:val="00415799"/>
    <w:rsid w:val="004158D3"/>
    <w:rsid w:val="00415B43"/>
    <w:rsid w:val="0041665B"/>
    <w:rsid w:val="00417BD3"/>
    <w:rsid w:val="00417D9D"/>
    <w:rsid w:val="00420402"/>
    <w:rsid w:val="00420735"/>
    <w:rsid w:val="0042097E"/>
    <w:rsid w:val="00421041"/>
    <w:rsid w:val="00421365"/>
    <w:rsid w:val="00421784"/>
    <w:rsid w:val="0042365B"/>
    <w:rsid w:val="0042376C"/>
    <w:rsid w:val="00423C90"/>
    <w:rsid w:val="00423DD9"/>
    <w:rsid w:val="004240B6"/>
    <w:rsid w:val="00424642"/>
    <w:rsid w:val="00424662"/>
    <w:rsid w:val="0042490C"/>
    <w:rsid w:val="00424956"/>
    <w:rsid w:val="00425937"/>
    <w:rsid w:val="00425EE7"/>
    <w:rsid w:val="00425EF7"/>
    <w:rsid w:val="00427238"/>
    <w:rsid w:val="00427D18"/>
    <w:rsid w:val="0043071A"/>
    <w:rsid w:val="00430809"/>
    <w:rsid w:val="004309CA"/>
    <w:rsid w:val="00430A91"/>
    <w:rsid w:val="00431C26"/>
    <w:rsid w:val="00432765"/>
    <w:rsid w:val="00432E70"/>
    <w:rsid w:val="00434B88"/>
    <w:rsid w:val="00434D90"/>
    <w:rsid w:val="00434F8B"/>
    <w:rsid w:val="00435083"/>
    <w:rsid w:val="0043588D"/>
    <w:rsid w:val="00435D59"/>
    <w:rsid w:val="00435F5D"/>
    <w:rsid w:val="0043618B"/>
    <w:rsid w:val="0043641F"/>
    <w:rsid w:val="00437654"/>
    <w:rsid w:val="0043766F"/>
    <w:rsid w:val="004379D9"/>
    <w:rsid w:val="00437CAC"/>
    <w:rsid w:val="00440542"/>
    <w:rsid w:val="00440B24"/>
    <w:rsid w:val="00441C8B"/>
    <w:rsid w:val="004422A3"/>
    <w:rsid w:val="0044249B"/>
    <w:rsid w:val="00442881"/>
    <w:rsid w:val="00442BB6"/>
    <w:rsid w:val="0044319B"/>
    <w:rsid w:val="00443341"/>
    <w:rsid w:val="00443839"/>
    <w:rsid w:val="00444326"/>
    <w:rsid w:val="00445A50"/>
    <w:rsid w:val="00445D2B"/>
    <w:rsid w:val="004470D5"/>
    <w:rsid w:val="004474B3"/>
    <w:rsid w:val="00447BAE"/>
    <w:rsid w:val="004501A2"/>
    <w:rsid w:val="004508BC"/>
    <w:rsid w:val="004513A2"/>
    <w:rsid w:val="00451E42"/>
    <w:rsid w:val="0045201A"/>
    <w:rsid w:val="004522DE"/>
    <w:rsid w:val="004532CA"/>
    <w:rsid w:val="00453575"/>
    <w:rsid w:val="004536C4"/>
    <w:rsid w:val="0045379A"/>
    <w:rsid w:val="00454055"/>
    <w:rsid w:val="0045420C"/>
    <w:rsid w:val="00454684"/>
    <w:rsid w:val="00454D5C"/>
    <w:rsid w:val="0045566E"/>
    <w:rsid w:val="00455795"/>
    <w:rsid w:val="0045603E"/>
    <w:rsid w:val="00456616"/>
    <w:rsid w:val="00456CE0"/>
    <w:rsid w:val="00457486"/>
    <w:rsid w:val="00457CF0"/>
    <w:rsid w:val="00460B86"/>
    <w:rsid w:val="00461499"/>
    <w:rsid w:val="0046196E"/>
    <w:rsid w:val="00462454"/>
    <w:rsid w:val="00462D2B"/>
    <w:rsid w:val="00464AED"/>
    <w:rsid w:val="00465285"/>
    <w:rsid w:val="00465645"/>
    <w:rsid w:val="00465B09"/>
    <w:rsid w:val="00466A4D"/>
    <w:rsid w:val="00466E2B"/>
    <w:rsid w:val="004675E8"/>
    <w:rsid w:val="00470579"/>
    <w:rsid w:val="004710D7"/>
    <w:rsid w:val="00471118"/>
    <w:rsid w:val="0047120D"/>
    <w:rsid w:val="004715B1"/>
    <w:rsid w:val="00471670"/>
    <w:rsid w:val="00472BED"/>
    <w:rsid w:val="00472FD2"/>
    <w:rsid w:val="00473446"/>
    <w:rsid w:val="00473E0E"/>
    <w:rsid w:val="00474136"/>
    <w:rsid w:val="00474DEF"/>
    <w:rsid w:val="004751F1"/>
    <w:rsid w:val="00475572"/>
    <w:rsid w:val="004763EA"/>
    <w:rsid w:val="004764E5"/>
    <w:rsid w:val="00476F00"/>
    <w:rsid w:val="00477ACA"/>
    <w:rsid w:val="0048086A"/>
    <w:rsid w:val="0048094B"/>
    <w:rsid w:val="00480A2C"/>
    <w:rsid w:val="00480BAD"/>
    <w:rsid w:val="00480E78"/>
    <w:rsid w:val="00481ABC"/>
    <w:rsid w:val="00482305"/>
    <w:rsid w:val="00482701"/>
    <w:rsid w:val="00482F20"/>
    <w:rsid w:val="004842E2"/>
    <w:rsid w:val="004843D2"/>
    <w:rsid w:val="004848E8"/>
    <w:rsid w:val="0048517C"/>
    <w:rsid w:val="00485B79"/>
    <w:rsid w:val="00485F35"/>
    <w:rsid w:val="00485FA9"/>
    <w:rsid w:val="00485FDB"/>
    <w:rsid w:val="00486A9C"/>
    <w:rsid w:val="004873A4"/>
    <w:rsid w:val="00487661"/>
    <w:rsid w:val="0048786B"/>
    <w:rsid w:val="004878C3"/>
    <w:rsid w:val="00487D10"/>
    <w:rsid w:val="00490F77"/>
    <w:rsid w:val="004911F3"/>
    <w:rsid w:val="0049143B"/>
    <w:rsid w:val="00491615"/>
    <w:rsid w:val="004917CC"/>
    <w:rsid w:val="00491F65"/>
    <w:rsid w:val="004920CF"/>
    <w:rsid w:val="004929F5"/>
    <w:rsid w:val="00492B11"/>
    <w:rsid w:val="004934BD"/>
    <w:rsid w:val="00493A04"/>
    <w:rsid w:val="00493B1B"/>
    <w:rsid w:val="00493ED0"/>
    <w:rsid w:val="004949DC"/>
    <w:rsid w:val="00494DF8"/>
    <w:rsid w:val="00494E5B"/>
    <w:rsid w:val="00495AD9"/>
    <w:rsid w:val="00495F3C"/>
    <w:rsid w:val="004965DA"/>
    <w:rsid w:val="00497078"/>
    <w:rsid w:val="00497785"/>
    <w:rsid w:val="004A0244"/>
    <w:rsid w:val="004A0A49"/>
    <w:rsid w:val="004A11B9"/>
    <w:rsid w:val="004A1B87"/>
    <w:rsid w:val="004A2145"/>
    <w:rsid w:val="004A2463"/>
    <w:rsid w:val="004A3436"/>
    <w:rsid w:val="004A3BA5"/>
    <w:rsid w:val="004A473A"/>
    <w:rsid w:val="004A479E"/>
    <w:rsid w:val="004A525B"/>
    <w:rsid w:val="004A545F"/>
    <w:rsid w:val="004A5847"/>
    <w:rsid w:val="004A5E18"/>
    <w:rsid w:val="004A5E30"/>
    <w:rsid w:val="004A70A9"/>
    <w:rsid w:val="004A7F29"/>
    <w:rsid w:val="004A7F9E"/>
    <w:rsid w:val="004A7FB6"/>
    <w:rsid w:val="004B11D1"/>
    <w:rsid w:val="004B2881"/>
    <w:rsid w:val="004B2DF1"/>
    <w:rsid w:val="004B3022"/>
    <w:rsid w:val="004B326D"/>
    <w:rsid w:val="004B341A"/>
    <w:rsid w:val="004B39D5"/>
    <w:rsid w:val="004B4241"/>
    <w:rsid w:val="004B4A1D"/>
    <w:rsid w:val="004B4E5F"/>
    <w:rsid w:val="004B5478"/>
    <w:rsid w:val="004B5507"/>
    <w:rsid w:val="004B5564"/>
    <w:rsid w:val="004B5C92"/>
    <w:rsid w:val="004B5FC4"/>
    <w:rsid w:val="004B6EE3"/>
    <w:rsid w:val="004B70B4"/>
    <w:rsid w:val="004B74B5"/>
    <w:rsid w:val="004B7B44"/>
    <w:rsid w:val="004B7BCE"/>
    <w:rsid w:val="004B7DD0"/>
    <w:rsid w:val="004C0C2D"/>
    <w:rsid w:val="004C0FDC"/>
    <w:rsid w:val="004C153F"/>
    <w:rsid w:val="004C19B5"/>
    <w:rsid w:val="004C1D51"/>
    <w:rsid w:val="004C1E18"/>
    <w:rsid w:val="004C1F86"/>
    <w:rsid w:val="004C27C2"/>
    <w:rsid w:val="004C2A2A"/>
    <w:rsid w:val="004C2AED"/>
    <w:rsid w:val="004C2BF6"/>
    <w:rsid w:val="004C3969"/>
    <w:rsid w:val="004C3B05"/>
    <w:rsid w:val="004C3DD1"/>
    <w:rsid w:val="004C3EEA"/>
    <w:rsid w:val="004C4C78"/>
    <w:rsid w:val="004C546D"/>
    <w:rsid w:val="004C691F"/>
    <w:rsid w:val="004C6A70"/>
    <w:rsid w:val="004C7092"/>
    <w:rsid w:val="004C758E"/>
    <w:rsid w:val="004C78D9"/>
    <w:rsid w:val="004C7E71"/>
    <w:rsid w:val="004D1440"/>
    <w:rsid w:val="004D14FE"/>
    <w:rsid w:val="004D240F"/>
    <w:rsid w:val="004D2584"/>
    <w:rsid w:val="004D262B"/>
    <w:rsid w:val="004D28C4"/>
    <w:rsid w:val="004D2AB4"/>
    <w:rsid w:val="004D32E5"/>
    <w:rsid w:val="004D3985"/>
    <w:rsid w:val="004D3A87"/>
    <w:rsid w:val="004D3AE2"/>
    <w:rsid w:val="004D3BF5"/>
    <w:rsid w:val="004D487A"/>
    <w:rsid w:val="004D4926"/>
    <w:rsid w:val="004D49CA"/>
    <w:rsid w:val="004D537D"/>
    <w:rsid w:val="004D5B2C"/>
    <w:rsid w:val="004D5CDF"/>
    <w:rsid w:val="004D6E6B"/>
    <w:rsid w:val="004D6F14"/>
    <w:rsid w:val="004D7058"/>
    <w:rsid w:val="004D7D5F"/>
    <w:rsid w:val="004E072A"/>
    <w:rsid w:val="004E07B6"/>
    <w:rsid w:val="004E1B96"/>
    <w:rsid w:val="004E1F4E"/>
    <w:rsid w:val="004E2398"/>
    <w:rsid w:val="004E2501"/>
    <w:rsid w:val="004E25D3"/>
    <w:rsid w:val="004E35C7"/>
    <w:rsid w:val="004E364A"/>
    <w:rsid w:val="004E3E57"/>
    <w:rsid w:val="004E45AB"/>
    <w:rsid w:val="004E4FB8"/>
    <w:rsid w:val="004E51BA"/>
    <w:rsid w:val="004E5A3A"/>
    <w:rsid w:val="004E5DA6"/>
    <w:rsid w:val="004E5E1E"/>
    <w:rsid w:val="004E62AC"/>
    <w:rsid w:val="004E6A57"/>
    <w:rsid w:val="004E74B3"/>
    <w:rsid w:val="004E77FE"/>
    <w:rsid w:val="004E7ACF"/>
    <w:rsid w:val="004E7F1D"/>
    <w:rsid w:val="004F063E"/>
    <w:rsid w:val="004F0ED1"/>
    <w:rsid w:val="004F1343"/>
    <w:rsid w:val="004F1614"/>
    <w:rsid w:val="004F17FB"/>
    <w:rsid w:val="004F19C4"/>
    <w:rsid w:val="004F204B"/>
    <w:rsid w:val="004F2620"/>
    <w:rsid w:val="004F2D85"/>
    <w:rsid w:val="004F2F75"/>
    <w:rsid w:val="004F3CCF"/>
    <w:rsid w:val="004F3EA2"/>
    <w:rsid w:val="004F4299"/>
    <w:rsid w:val="004F4EA1"/>
    <w:rsid w:val="004F5449"/>
    <w:rsid w:val="004F5A70"/>
    <w:rsid w:val="004F616E"/>
    <w:rsid w:val="004F6B81"/>
    <w:rsid w:val="004F72CC"/>
    <w:rsid w:val="004F72F2"/>
    <w:rsid w:val="004F75A0"/>
    <w:rsid w:val="004F7C41"/>
    <w:rsid w:val="004F7CC3"/>
    <w:rsid w:val="004F7DBF"/>
    <w:rsid w:val="00500618"/>
    <w:rsid w:val="00500EE2"/>
    <w:rsid w:val="00501BF1"/>
    <w:rsid w:val="00501C37"/>
    <w:rsid w:val="00501F37"/>
    <w:rsid w:val="00503C71"/>
    <w:rsid w:val="00504491"/>
    <w:rsid w:val="00505020"/>
    <w:rsid w:val="00505F59"/>
    <w:rsid w:val="0050620E"/>
    <w:rsid w:val="00506AC5"/>
    <w:rsid w:val="00506C77"/>
    <w:rsid w:val="00506EB4"/>
    <w:rsid w:val="00506F65"/>
    <w:rsid w:val="005073F7"/>
    <w:rsid w:val="00507838"/>
    <w:rsid w:val="00507F04"/>
    <w:rsid w:val="005106E3"/>
    <w:rsid w:val="00510AFE"/>
    <w:rsid w:val="00510CF3"/>
    <w:rsid w:val="005110AA"/>
    <w:rsid w:val="00511236"/>
    <w:rsid w:val="0051163C"/>
    <w:rsid w:val="0051172E"/>
    <w:rsid w:val="00511A21"/>
    <w:rsid w:val="00511C67"/>
    <w:rsid w:val="0051248D"/>
    <w:rsid w:val="0051253A"/>
    <w:rsid w:val="00512C24"/>
    <w:rsid w:val="00513202"/>
    <w:rsid w:val="0051461A"/>
    <w:rsid w:val="0051484B"/>
    <w:rsid w:val="005149B8"/>
    <w:rsid w:val="00514B43"/>
    <w:rsid w:val="00515345"/>
    <w:rsid w:val="005154AF"/>
    <w:rsid w:val="005158D7"/>
    <w:rsid w:val="0051596C"/>
    <w:rsid w:val="00515AE3"/>
    <w:rsid w:val="00515BF2"/>
    <w:rsid w:val="005168AE"/>
    <w:rsid w:val="00517BA0"/>
    <w:rsid w:val="00517F18"/>
    <w:rsid w:val="005207E2"/>
    <w:rsid w:val="0052132A"/>
    <w:rsid w:val="0052132F"/>
    <w:rsid w:val="005217A8"/>
    <w:rsid w:val="005220EB"/>
    <w:rsid w:val="00522527"/>
    <w:rsid w:val="0052333A"/>
    <w:rsid w:val="0052418C"/>
    <w:rsid w:val="00524CA5"/>
    <w:rsid w:val="005250F1"/>
    <w:rsid w:val="0052512B"/>
    <w:rsid w:val="005252BF"/>
    <w:rsid w:val="00525BF0"/>
    <w:rsid w:val="00525D9A"/>
    <w:rsid w:val="0052639A"/>
    <w:rsid w:val="00526727"/>
    <w:rsid w:val="00526AE2"/>
    <w:rsid w:val="00526D2A"/>
    <w:rsid w:val="005271E7"/>
    <w:rsid w:val="00527D88"/>
    <w:rsid w:val="00530EEB"/>
    <w:rsid w:val="0053115C"/>
    <w:rsid w:val="005311EC"/>
    <w:rsid w:val="00531343"/>
    <w:rsid w:val="00531610"/>
    <w:rsid w:val="005323E5"/>
    <w:rsid w:val="005325DE"/>
    <w:rsid w:val="0053268A"/>
    <w:rsid w:val="00532A9B"/>
    <w:rsid w:val="00532BF0"/>
    <w:rsid w:val="00532F37"/>
    <w:rsid w:val="00533309"/>
    <w:rsid w:val="0053357F"/>
    <w:rsid w:val="0053365D"/>
    <w:rsid w:val="00533CB4"/>
    <w:rsid w:val="005340A3"/>
    <w:rsid w:val="00534929"/>
    <w:rsid w:val="00534CBA"/>
    <w:rsid w:val="00535745"/>
    <w:rsid w:val="00535FE2"/>
    <w:rsid w:val="00536FFF"/>
    <w:rsid w:val="0053724E"/>
    <w:rsid w:val="00537DCC"/>
    <w:rsid w:val="00537EC3"/>
    <w:rsid w:val="00537F03"/>
    <w:rsid w:val="00537F8B"/>
    <w:rsid w:val="00537FA8"/>
    <w:rsid w:val="00540774"/>
    <w:rsid w:val="00541403"/>
    <w:rsid w:val="00542750"/>
    <w:rsid w:val="0054345E"/>
    <w:rsid w:val="00543D1E"/>
    <w:rsid w:val="00543F9B"/>
    <w:rsid w:val="00545117"/>
    <w:rsid w:val="00545AA2"/>
    <w:rsid w:val="0054635D"/>
    <w:rsid w:val="005463F5"/>
    <w:rsid w:val="005501C7"/>
    <w:rsid w:val="0055072B"/>
    <w:rsid w:val="00550946"/>
    <w:rsid w:val="00550DB0"/>
    <w:rsid w:val="005511BE"/>
    <w:rsid w:val="00551236"/>
    <w:rsid w:val="00551271"/>
    <w:rsid w:val="0055147E"/>
    <w:rsid w:val="0055201B"/>
    <w:rsid w:val="005521E0"/>
    <w:rsid w:val="00552496"/>
    <w:rsid w:val="0055263A"/>
    <w:rsid w:val="00552890"/>
    <w:rsid w:val="0055352E"/>
    <w:rsid w:val="00554093"/>
    <w:rsid w:val="0055441A"/>
    <w:rsid w:val="0055469A"/>
    <w:rsid w:val="005546B0"/>
    <w:rsid w:val="00554D73"/>
    <w:rsid w:val="00554E77"/>
    <w:rsid w:val="00555659"/>
    <w:rsid w:val="00556699"/>
    <w:rsid w:val="00556710"/>
    <w:rsid w:val="00556ADB"/>
    <w:rsid w:val="00556B20"/>
    <w:rsid w:val="00557765"/>
    <w:rsid w:val="00557BA1"/>
    <w:rsid w:val="00557DAE"/>
    <w:rsid w:val="005602D0"/>
    <w:rsid w:val="00560519"/>
    <w:rsid w:val="00561E7B"/>
    <w:rsid w:val="00561F25"/>
    <w:rsid w:val="00562232"/>
    <w:rsid w:val="00563304"/>
    <w:rsid w:val="005636DE"/>
    <w:rsid w:val="00563873"/>
    <w:rsid w:val="00564009"/>
    <w:rsid w:val="0056433A"/>
    <w:rsid w:val="0056467B"/>
    <w:rsid w:val="00564A85"/>
    <w:rsid w:val="00564B24"/>
    <w:rsid w:val="00564CF2"/>
    <w:rsid w:val="00564FED"/>
    <w:rsid w:val="00565511"/>
    <w:rsid w:val="005669F5"/>
    <w:rsid w:val="00567C3B"/>
    <w:rsid w:val="00567ED0"/>
    <w:rsid w:val="00567F63"/>
    <w:rsid w:val="005706C8"/>
    <w:rsid w:val="005715AD"/>
    <w:rsid w:val="00572083"/>
    <w:rsid w:val="0057214C"/>
    <w:rsid w:val="005722BC"/>
    <w:rsid w:val="00572FD5"/>
    <w:rsid w:val="0057311E"/>
    <w:rsid w:val="00573191"/>
    <w:rsid w:val="0057322D"/>
    <w:rsid w:val="005745ED"/>
    <w:rsid w:val="00574963"/>
    <w:rsid w:val="00574DB0"/>
    <w:rsid w:val="00574FB9"/>
    <w:rsid w:val="00575020"/>
    <w:rsid w:val="0057531F"/>
    <w:rsid w:val="00576872"/>
    <w:rsid w:val="005769A6"/>
    <w:rsid w:val="005772BE"/>
    <w:rsid w:val="00577E6D"/>
    <w:rsid w:val="00577EED"/>
    <w:rsid w:val="00577F33"/>
    <w:rsid w:val="00577FD5"/>
    <w:rsid w:val="00580AF6"/>
    <w:rsid w:val="00580B17"/>
    <w:rsid w:val="00580CD2"/>
    <w:rsid w:val="00580FA4"/>
    <w:rsid w:val="0058220B"/>
    <w:rsid w:val="00582834"/>
    <w:rsid w:val="00582FD4"/>
    <w:rsid w:val="00583922"/>
    <w:rsid w:val="00583D18"/>
    <w:rsid w:val="0058480A"/>
    <w:rsid w:val="0058491A"/>
    <w:rsid w:val="00585365"/>
    <w:rsid w:val="005862D5"/>
    <w:rsid w:val="00586BC5"/>
    <w:rsid w:val="0058773E"/>
    <w:rsid w:val="00587F7C"/>
    <w:rsid w:val="005905BC"/>
    <w:rsid w:val="005905F3"/>
    <w:rsid w:val="00591488"/>
    <w:rsid w:val="00591896"/>
    <w:rsid w:val="00591D58"/>
    <w:rsid w:val="00592DDF"/>
    <w:rsid w:val="00592EDB"/>
    <w:rsid w:val="00593FEE"/>
    <w:rsid w:val="0059468A"/>
    <w:rsid w:val="00594ADC"/>
    <w:rsid w:val="005950FA"/>
    <w:rsid w:val="00596091"/>
    <w:rsid w:val="00596731"/>
    <w:rsid w:val="00596E28"/>
    <w:rsid w:val="00597139"/>
    <w:rsid w:val="005973CA"/>
    <w:rsid w:val="005A0E19"/>
    <w:rsid w:val="005A10C5"/>
    <w:rsid w:val="005A1B40"/>
    <w:rsid w:val="005A2406"/>
    <w:rsid w:val="005A27C5"/>
    <w:rsid w:val="005A3252"/>
    <w:rsid w:val="005A383C"/>
    <w:rsid w:val="005A3C65"/>
    <w:rsid w:val="005A4447"/>
    <w:rsid w:val="005A4BD1"/>
    <w:rsid w:val="005A6661"/>
    <w:rsid w:val="005A7973"/>
    <w:rsid w:val="005A79D1"/>
    <w:rsid w:val="005A7E10"/>
    <w:rsid w:val="005B0875"/>
    <w:rsid w:val="005B09AC"/>
    <w:rsid w:val="005B14B7"/>
    <w:rsid w:val="005B20BF"/>
    <w:rsid w:val="005B25D7"/>
    <w:rsid w:val="005B2FAA"/>
    <w:rsid w:val="005B3054"/>
    <w:rsid w:val="005B305E"/>
    <w:rsid w:val="005B3790"/>
    <w:rsid w:val="005B4787"/>
    <w:rsid w:val="005B5038"/>
    <w:rsid w:val="005B77E0"/>
    <w:rsid w:val="005B7938"/>
    <w:rsid w:val="005B7C1D"/>
    <w:rsid w:val="005C00D3"/>
    <w:rsid w:val="005C0126"/>
    <w:rsid w:val="005C0227"/>
    <w:rsid w:val="005C1148"/>
    <w:rsid w:val="005C117F"/>
    <w:rsid w:val="005C1383"/>
    <w:rsid w:val="005C217C"/>
    <w:rsid w:val="005C2688"/>
    <w:rsid w:val="005C3214"/>
    <w:rsid w:val="005C345A"/>
    <w:rsid w:val="005C3468"/>
    <w:rsid w:val="005C3D50"/>
    <w:rsid w:val="005C40FF"/>
    <w:rsid w:val="005C47E6"/>
    <w:rsid w:val="005C49A1"/>
    <w:rsid w:val="005C4D4B"/>
    <w:rsid w:val="005C4FF6"/>
    <w:rsid w:val="005C530E"/>
    <w:rsid w:val="005C54B7"/>
    <w:rsid w:val="005C5769"/>
    <w:rsid w:val="005C5985"/>
    <w:rsid w:val="005C6170"/>
    <w:rsid w:val="005C75FF"/>
    <w:rsid w:val="005C77CE"/>
    <w:rsid w:val="005C7A9A"/>
    <w:rsid w:val="005C7D2D"/>
    <w:rsid w:val="005CA166"/>
    <w:rsid w:val="005D105C"/>
    <w:rsid w:val="005D174F"/>
    <w:rsid w:val="005D23FB"/>
    <w:rsid w:val="005D2402"/>
    <w:rsid w:val="005D2C47"/>
    <w:rsid w:val="005D34E6"/>
    <w:rsid w:val="005D3677"/>
    <w:rsid w:val="005D3FA4"/>
    <w:rsid w:val="005D467A"/>
    <w:rsid w:val="005D4A1F"/>
    <w:rsid w:val="005D4F4B"/>
    <w:rsid w:val="005D5BEE"/>
    <w:rsid w:val="005D5E7B"/>
    <w:rsid w:val="005D63E0"/>
    <w:rsid w:val="005D64FE"/>
    <w:rsid w:val="005D7A49"/>
    <w:rsid w:val="005D7BD0"/>
    <w:rsid w:val="005D7BE0"/>
    <w:rsid w:val="005D7FA8"/>
    <w:rsid w:val="005E010A"/>
    <w:rsid w:val="005E053F"/>
    <w:rsid w:val="005E1144"/>
    <w:rsid w:val="005E16E8"/>
    <w:rsid w:val="005E19E3"/>
    <w:rsid w:val="005E2035"/>
    <w:rsid w:val="005E2106"/>
    <w:rsid w:val="005E29C7"/>
    <w:rsid w:val="005E2C06"/>
    <w:rsid w:val="005E3362"/>
    <w:rsid w:val="005E3488"/>
    <w:rsid w:val="005E3ADC"/>
    <w:rsid w:val="005E3D47"/>
    <w:rsid w:val="005E4F37"/>
    <w:rsid w:val="005E5FD6"/>
    <w:rsid w:val="005E69BC"/>
    <w:rsid w:val="005E7115"/>
    <w:rsid w:val="005E76DD"/>
    <w:rsid w:val="005E7BD6"/>
    <w:rsid w:val="005E7F05"/>
    <w:rsid w:val="005F047C"/>
    <w:rsid w:val="005F05DB"/>
    <w:rsid w:val="005F0C85"/>
    <w:rsid w:val="005F1527"/>
    <w:rsid w:val="005F1BCA"/>
    <w:rsid w:val="005F23C8"/>
    <w:rsid w:val="005F28A6"/>
    <w:rsid w:val="005F2B67"/>
    <w:rsid w:val="005F30BC"/>
    <w:rsid w:val="005F3286"/>
    <w:rsid w:val="005F417D"/>
    <w:rsid w:val="005F4517"/>
    <w:rsid w:val="005F45AE"/>
    <w:rsid w:val="005F4F50"/>
    <w:rsid w:val="005F55AB"/>
    <w:rsid w:val="005F591E"/>
    <w:rsid w:val="005F5A03"/>
    <w:rsid w:val="005F5A7A"/>
    <w:rsid w:val="005F5D2B"/>
    <w:rsid w:val="005F615B"/>
    <w:rsid w:val="005F659F"/>
    <w:rsid w:val="005F6974"/>
    <w:rsid w:val="005F6A29"/>
    <w:rsid w:val="005F7323"/>
    <w:rsid w:val="005F73CC"/>
    <w:rsid w:val="005F741F"/>
    <w:rsid w:val="005F7743"/>
    <w:rsid w:val="005F7830"/>
    <w:rsid w:val="00601078"/>
    <w:rsid w:val="00601548"/>
    <w:rsid w:val="00601FF3"/>
    <w:rsid w:val="00602A66"/>
    <w:rsid w:val="00602BB2"/>
    <w:rsid w:val="00603162"/>
    <w:rsid w:val="00603906"/>
    <w:rsid w:val="00603D92"/>
    <w:rsid w:val="00603F31"/>
    <w:rsid w:val="0060458B"/>
    <w:rsid w:val="00604C91"/>
    <w:rsid w:val="00604DBF"/>
    <w:rsid w:val="0060501D"/>
    <w:rsid w:val="006067A6"/>
    <w:rsid w:val="006069CB"/>
    <w:rsid w:val="00606D9A"/>
    <w:rsid w:val="00606F47"/>
    <w:rsid w:val="006079FF"/>
    <w:rsid w:val="00607E3B"/>
    <w:rsid w:val="006100F5"/>
    <w:rsid w:val="00610379"/>
    <w:rsid w:val="00610A2C"/>
    <w:rsid w:val="00611205"/>
    <w:rsid w:val="00611234"/>
    <w:rsid w:val="0061182B"/>
    <w:rsid w:val="00612A74"/>
    <w:rsid w:val="00612A77"/>
    <w:rsid w:val="00612EEC"/>
    <w:rsid w:val="006143FE"/>
    <w:rsid w:val="00614766"/>
    <w:rsid w:val="00614E5D"/>
    <w:rsid w:val="00615383"/>
    <w:rsid w:val="00615E78"/>
    <w:rsid w:val="0061720B"/>
    <w:rsid w:val="006172EE"/>
    <w:rsid w:val="0061759B"/>
    <w:rsid w:val="00617F08"/>
    <w:rsid w:val="006200AE"/>
    <w:rsid w:val="0062121D"/>
    <w:rsid w:val="0062134B"/>
    <w:rsid w:val="00621F18"/>
    <w:rsid w:val="00623184"/>
    <w:rsid w:val="006236AD"/>
    <w:rsid w:val="00623849"/>
    <w:rsid w:val="00624061"/>
    <w:rsid w:val="0062408D"/>
    <w:rsid w:val="0062481F"/>
    <w:rsid w:val="00624918"/>
    <w:rsid w:val="006258DF"/>
    <w:rsid w:val="00625E44"/>
    <w:rsid w:val="00626027"/>
    <w:rsid w:val="00626155"/>
    <w:rsid w:val="0062619B"/>
    <w:rsid w:val="00626371"/>
    <w:rsid w:val="006263B7"/>
    <w:rsid w:val="0062666E"/>
    <w:rsid w:val="00626ADE"/>
    <w:rsid w:val="00630F04"/>
    <w:rsid w:val="0063128D"/>
    <w:rsid w:val="0063186B"/>
    <w:rsid w:val="00631BDB"/>
    <w:rsid w:val="00632584"/>
    <w:rsid w:val="00633565"/>
    <w:rsid w:val="00633B15"/>
    <w:rsid w:val="00633C94"/>
    <w:rsid w:val="00634134"/>
    <w:rsid w:val="006347FA"/>
    <w:rsid w:val="00634D65"/>
    <w:rsid w:val="0063518C"/>
    <w:rsid w:val="006351F7"/>
    <w:rsid w:val="00636122"/>
    <w:rsid w:val="00636753"/>
    <w:rsid w:val="006367FA"/>
    <w:rsid w:val="0063680C"/>
    <w:rsid w:val="006369BB"/>
    <w:rsid w:val="00636A22"/>
    <w:rsid w:val="006377EC"/>
    <w:rsid w:val="00637892"/>
    <w:rsid w:val="00637B25"/>
    <w:rsid w:val="00637EC2"/>
    <w:rsid w:val="0064036D"/>
    <w:rsid w:val="00640881"/>
    <w:rsid w:val="00640F7A"/>
    <w:rsid w:val="00641606"/>
    <w:rsid w:val="006426E1"/>
    <w:rsid w:val="00642F8B"/>
    <w:rsid w:val="0064339D"/>
    <w:rsid w:val="00643B58"/>
    <w:rsid w:val="0064489C"/>
    <w:rsid w:val="00644921"/>
    <w:rsid w:val="00644D5E"/>
    <w:rsid w:val="00645CBF"/>
    <w:rsid w:val="00646A44"/>
    <w:rsid w:val="00646C9B"/>
    <w:rsid w:val="006473C3"/>
    <w:rsid w:val="006474BB"/>
    <w:rsid w:val="00647869"/>
    <w:rsid w:val="00650033"/>
    <w:rsid w:val="006504F5"/>
    <w:rsid w:val="00650C03"/>
    <w:rsid w:val="00651092"/>
    <w:rsid w:val="006512AA"/>
    <w:rsid w:val="00651357"/>
    <w:rsid w:val="00651529"/>
    <w:rsid w:val="00651C7B"/>
    <w:rsid w:val="00652673"/>
    <w:rsid w:val="006543FE"/>
    <w:rsid w:val="00654A2F"/>
    <w:rsid w:val="00654C37"/>
    <w:rsid w:val="00654E0C"/>
    <w:rsid w:val="006550BC"/>
    <w:rsid w:val="0065520E"/>
    <w:rsid w:val="00655235"/>
    <w:rsid w:val="0065523F"/>
    <w:rsid w:val="006558DD"/>
    <w:rsid w:val="00655923"/>
    <w:rsid w:val="006559CE"/>
    <w:rsid w:val="00655ADE"/>
    <w:rsid w:val="006563AC"/>
    <w:rsid w:val="006568D1"/>
    <w:rsid w:val="00656EDF"/>
    <w:rsid w:val="0065729F"/>
    <w:rsid w:val="00657346"/>
    <w:rsid w:val="0066073B"/>
    <w:rsid w:val="006610FA"/>
    <w:rsid w:val="00661F4B"/>
    <w:rsid w:val="00662580"/>
    <w:rsid w:val="00662B47"/>
    <w:rsid w:val="006631F7"/>
    <w:rsid w:val="00663ADE"/>
    <w:rsid w:val="00663B63"/>
    <w:rsid w:val="00664554"/>
    <w:rsid w:val="00664B33"/>
    <w:rsid w:val="006656AD"/>
    <w:rsid w:val="00666F0D"/>
    <w:rsid w:val="00667096"/>
    <w:rsid w:val="00667734"/>
    <w:rsid w:val="0067058C"/>
    <w:rsid w:val="00670630"/>
    <w:rsid w:val="0067068F"/>
    <w:rsid w:val="0067092D"/>
    <w:rsid w:val="00670A76"/>
    <w:rsid w:val="006713F2"/>
    <w:rsid w:val="00672DA9"/>
    <w:rsid w:val="00672DD3"/>
    <w:rsid w:val="00673355"/>
    <w:rsid w:val="0067339E"/>
    <w:rsid w:val="00673B30"/>
    <w:rsid w:val="00673CCB"/>
    <w:rsid w:val="00673E84"/>
    <w:rsid w:val="006745ED"/>
    <w:rsid w:val="00674D49"/>
    <w:rsid w:val="00674DB7"/>
    <w:rsid w:val="006754A1"/>
    <w:rsid w:val="006754F1"/>
    <w:rsid w:val="006755AE"/>
    <w:rsid w:val="006764CE"/>
    <w:rsid w:val="0067695F"/>
    <w:rsid w:val="00676C4C"/>
    <w:rsid w:val="00677370"/>
    <w:rsid w:val="006778CB"/>
    <w:rsid w:val="006779B1"/>
    <w:rsid w:val="006801F2"/>
    <w:rsid w:val="00680981"/>
    <w:rsid w:val="006816A6"/>
    <w:rsid w:val="00681DFA"/>
    <w:rsid w:val="006834C3"/>
    <w:rsid w:val="006835B5"/>
    <w:rsid w:val="00683726"/>
    <w:rsid w:val="00683A8B"/>
    <w:rsid w:val="0068478C"/>
    <w:rsid w:val="006858D9"/>
    <w:rsid w:val="006860E6"/>
    <w:rsid w:val="00686CFC"/>
    <w:rsid w:val="00687ED9"/>
    <w:rsid w:val="0069072B"/>
    <w:rsid w:val="00690AA2"/>
    <w:rsid w:val="00690AB9"/>
    <w:rsid w:val="00690B51"/>
    <w:rsid w:val="00691577"/>
    <w:rsid w:val="0069201F"/>
    <w:rsid w:val="00692503"/>
    <w:rsid w:val="006938FC"/>
    <w:rsid w:val="006941F6"/>
    <w:rsid w:val="0069442E"/>
    <w:rsid w:val="0069448D"/>
    <w:rsid w:val="006945C6"/>
    <w:rsid w:val="00695E5A"/>
    <w:rsid w:val="00695F07"/>
    <w:rsid w:val="00696092"/>
    <w:rsid w:val="006962EF"/>
    <w:rsid w:val="00696B79"/>
    <w:rsid w:val="006977F3"/>
    <w:rsid w:val="00697CC6"/>
    <w:rsid w:val="006A00C3"/>
    <w:rsid w:val="006A08F9"/>
    <w:rsid w:val="006A0CEB"/>
    <w:rsid w:val="006A0D55"/>
    <w:rsid w:val="006A0D88"/>
    <w:rsid w:val="006A0DFB"/>
    <w:rsid w:val="006A11BC"/>
    <w:rsid w:val="006A1D55"/>
    <w:rsid w:val="006A23DC"/>
    <w:rsid w:val="006A272C"/>
    <w:rsid w:val="006A2C30"/>
    <w:rsid w:val="006A2FDA"/>
    <w:rsid w:val="006A307F"/>
    <w:rsid w:val="006A4504"/>
    <w:rsid w:val="006A4965"/>
    <w:rsid w:val="006A4AB8"/>
    <w:rsid w:val="006A4DFE"/>
    <w:rsid w:val="006A508E"/>
    <w:rsid w:val="006A50DD"/>
    <w:rsid w:val="006A535D"/>
    <w:rsid w:val="006A53C2"/>
    <w:rsid w:val="006A61F4"/>
    <w:rsid w:val="006A6CED"/>
    <w:rsid w:val="006A7671"/>
    <w:rsid w:val="006A77A8"/>
    <w:rsid w:val="006A7B6C"/>
    <w:rsid w:val="006A7ED0"/>
    <w:rsid w:val="006B02DB"/>
    <w:rsid w:val="006B049D"/>
    <w:rsid w:val="006B04B5"/>
    <w:rsid w:val="006B08C6"/>
    <w:rsid w:val="006B1ED4"/>
    <w:rsid w:val="006B28BC"/>
    <w:rsid w:val="006B2B56"/>
    <w:rsid w:val="006B3B1A"/>
    <w:rsid w:val="006B4109"/>
    <w:rsid w:val="006B44F0"/>
    <w:rsid w:val="006B4B04"/>
    <w:rsid w:val="006B57DC"/>
    <w:rsid w:val="006B5CC3"/>
    <w:rsid w:val="006B62AF"/>
    <w:rsid w:val="006B649B"/>
    <w:rsid w:val="006B6BCE"/>
    <w:rsid w:val="006C0378"/>
    <w:rsid w:val="006C0C15"/>
    <w:rsid w:val="006C1018"/>
    <w:rsid w:val="006C10A6"/>
    <w:rsid w:val="006C193D"/>
    <w:rsid w:val="006C24C9"/>
    <w:rsid w:val="006C25B7"/>
    <w:rsid w:val="006C27F5"/>
    <w:rsid w:val="006C2C75"/>
    <w:rsid w:val="006C2F34"/>
    <w:rsid w:val="006C324A"/>
    <w:rsid w:val="006C332C"/>
    <w:rsid w:val="006C3A37"/>
    <w:rsid w:val="006C3C09"/>
    <w:rsid w:val="006C3E4B"/>
    <w:rsid w:val="006C40FF"/>
    <w:rsid w:val="006C4521"/>
    <w:rsid w:val="006C4DDF"/>
    <w:rsid w:val="006C4DEA"/>
    <w:rsid w:val="006C4E33"/>
    <w:rsid w:val="006C55E4"/>
    <w:rsid w:val="006C57B4"/>
    <w:rsid w:val="006C582F"/>
    <w:rsid w:val="006C5976"/>
    <w:rsid w:val="006C5C5D"/>
    <w:rsid w:val="006C6834"/>
    <w:rsid w:val="006C7BE3"/>
    <w:rsid w:val="006D043C"/>
    <w:rsid w:val="006D0594"/>
    <w:rsid w:val="006D0775"/>
    <w:rsid w:val="006D0851"/>
    <w:rsid w:val="006D16A4"/>
    <w:rsid w:val="006D1C45"/>
    <w:rsid w:val="006D3417"/>
    <w:rsid w:val="006D38F7"/>
    <w:rsid w:val="006D4371"/>
    <w:rsid w:val="006D452B"/>
    <w:rsid w:val="006D478A"/>
    <w:rsid w:val="006D63FB"/>
    <w:rsid w:val="006D6CED"/>
    <w:rsid w:val="006D6D14"/>
    <w:rsid w:val="006D6E6D"/>
    <w:rsid w:val="006D6F1D"/>
    <w:rsid w:val="006D7024"/>
    <w:rsid w:val="006D740F"/>
    <w:rsid w:val="006D74B7"/>
    <w:rsid w:val="006D7729"/>
    <w:rsid w:val="006D7772"/>
    <w:rsid w:val="006D7FCE"/>
    <w:rsid w:val="006E0563"/>
    <w:rsid w:val="006E0D7F"/>
    <w:rsid w:val="006E0F35"/>
    <w:rsid w:val="006E1280"/>
    <w:rsid w:val="006E1AF5"/>
    <w:rsid w:val="006E2543"/>
    <w:rsid w:val="006E37E6"/>
    <w:rsid w:val="006E3878"/>
    <w:rsid w:val="006E48CB"/>
    <w:rsid w:val="006E48E7"/>
    <w:rsid w:val="006E6AA5"/>
    <w:rsid w:val="006E6E0A"/>
    <w:rsid w:val="006E776E"/>
    <w:rsid w:val="006F0119"/>
    <w:rsid w:val="006F0490"/>
    <w:rsid w:val="006F0AC5"/>
    <w:rsid w:val="006F0ADE"/>
    <w:rsid w:val="006F0E15"/>
    <w:rsid w:val="006F1783"/>
    <w:rsid w:val="006F1D0B"/>
    <w:rsid w:val="006F2910"/>
    <w:rsid w:val="006F3B6B"/>
    <w:rsid w:val="006F3E0B"/>
    <w:rsid w:val="006F45A4"/>
    <w:rsid w:val="006F53BC"/>
    <w:rsid w:val="006F53C2"/>
    <w:rsid w:val="006F54AD"/>
    <w:rsid w:val="006F56F3"/>
    <w:rsid w:val="006F5830"/>
    <w:rsid w:val="006F60A3"/>
    <w:rsid w:val="006F7106"/>
    <w:rsid w:val="006F7728"/>
    <w:rsid w:val="006F7B67"/>
    <w:rsid w:val="00700157"/>
    <w:rsid w:val="007003C9"/>
    <w:rsid w:val="00700CB8"/>
    <w:rsid w:val="007011B4"/>
    <w:rsid w:val="00701360"/>
    <w:rsid w:val="00701423"/>
    <w:rsid w:val="007014EB"/>
    <w:rsid w:val="007016EE"/>
    <w:rsid w:val="00701776"/>
    <w:rsid w:val="00701A9E"/>
    <w:rsid w:val="00701B2B"/>
    <w:rsid w:val="007023D1"/>
    <w:rsid w:val="00702CD5"/>
    <w:rsid w:val="0070387D"/>
    <w:rsid w:val="007040F5"/>
    <w:rsid w:val="00704B1C"/>
    <w:rsid w:val="00705B37"/>
    <w:rsid w:val="00705CFA"/>
    <w:rsid w:val="00705E1B"/>
    <w:rsid w:val="007064F6"/>
    <w:rsid w:val="0070692D"/>
    <w:rsid w:val="00707971"/>
    <w:rsid w:val="007102A3"/>
    <w:rsid w:val="0071071D"/>
    <w:rsid w:val="00710ECD"/>
    <w:rsid w:val="00711A2F"/>
    <w:rsid w:val="0071250B"/>
    <w:rsid w:val="00712A54"/>
    <w:rsid w:val="00712B02"/>
    <w:rsid w:val="00712CC1"/>
    <w:rsid w:val="00713650"/>
    <w:rsid w:val="00713878"/>
    <w:rsid w:val="00713A50"/>
    <w:rsid w:val="00713E4F"/>
    <w:rsid w:val="0071426C"/>
    <w:rsid w:val="007150A7"/>
    <w:rsid w:val="007151C8"/>
    <w:rsid w:val="007156AA"/>
    <w:rsid w:val="007159CD"/>
    <w:rsid w:val="00715A6E"/>
    <w:rsid w:val="007162CA"/>
    <w:rsid w:val="00716B0F"/>
    <w:rsid w:val="00716C0E"/>
    <w:rsid w:val="0071707C"/>
    <w:rsid w:val="00720209"/>
    <w:rsid w:val="00720D9C"/>
    <w:rsid w:val="00722525"/>
    <w:rsid w:val="00722FE9"/>
    <w:rsid w:val="00723083"/>
    <w:rsid w:val="00723457"/>
    <w:rsid w:val="00723903"/>
    <w:rsid w:val="0072414F"/>
    <w:rsid w:val="007243F6"/>
    <w:rsid w:val="0072486E"/>
    <w:rsid w:val="0072500E"/>
    <w:rsid w:val="00725F70"/>
    <w:rsid w:val="00726548"/>
    <w:rsid w:val="00726996"/>
    <w:rsid w:val="00726B7E"/>
    <w:rsid w:val="007278F7"/>
    <w:rsid w:val="00727AB8"/>
    <w:rsid w:val="00727E3D"/>
    <w:rsid w:val="007308F5"/>
    <w:rsid w:val="00730C71"/>
    <w:rsid w:val="0073114D"/>
    <w:rsid w:val="0073132B"/>
    <w:rsid w:val="00731B58"/>
    <w:rsid w:val="0073226F"/>
    <w:rsid w:val="007332A5"/>
    <w:rsid w:val="007334DD"/>
    <w:rsid w:val="0073357A"/>
    <w:rsid w:val="007338D1"/>
    <w:rsid w:val="007339A7"/>
    <w:rsid w:val="007350E7"/>
    <w:rsid w:val="007357E6"/>
    <w:rsid w:val="00735F02"/>
    <w:rsid w:val="00736095"/>
    <w:rsid w:val="007369D4"/>
    <w:rsid w:val="00736B38"/>
    <w:rsid w:val="00737D6D"/>
    <w:rsid w:val="00740907"/>
    <w:rsid w:val="00740C53"/>
    <w:rsid w:val="00741234"/>
    <w:rsid w:val="00741F60"/>
    <w:rsid w:val="00742209"/>
    <w:rsid w:val="00745692"/>
    <w:rsid w:val="00745DE2"/>
    <w:rsid w:val="00746445"/>
    <w:rsid w:val="00746AE4"/>
    <w:rsid w:val="00750216"/>
    <w:rsid w:val="00750F59"/>
    <w:rsid w:val="00751204"/>
    <w:rsid w:val="007513B3"/>
    <w:rsid w:val="00751A6D"/>
    <w:rsid w:val="00751BC8"/>
    <w:rsid w:val="007526AD"/>
    <w:rsid w:val="007531EC"/>
    <w:rsid w:val="00753308"/>
    <w:rsid w:val="007536AF"/>
    <w:rsid w:val="007539C5"/>
    <w:rsid w:val="00753FFE"/>
    <w:rsid w:val="00754014"/>
    <w:rsid w:val="00754122"/>
    <w:rsid w:val="00754992"/>
    <w:rsid w:val="007551C7"/>
    <w:rsid w:val="00755CCC"/>
    <w:rsid w:val="00755DD9"/>
    <w:rsid w:val="00755FDA"/>
    <w:rsid w:val="0075776D"/>
    <w:rsid w:val="007579CF"/>
    <w:rsid w:val="00757B9E"/>
    <w:rsid w:val="00757BAA"/>
    <w:rsid w:val="00757C19"/>
    <w:rsid w:val="007613BC"/>
    <w:rsid w:val="0076144A"/>
    <w:rsid w:val="00762077"/>
    <w:rsid w:val="00762E3C"/>
    <w:rsid w:val="0076312B"/>
    <w:rsid w:val="0076339E"/>
    <w:rsid w:val="00763E73"/>
    <w:rsid w:val="00763F21"/>
    <w:rsid w:val="007647A3"/>
    <w:rsid w:val="00764E4E"/>
    <w:rsid w:val="00765256"/>
    <w:rsid w:val="00765491"/>
    <w:rsid w:val="007656FD"/>
    <w:rsid w:val="00765B8D"/>
    <w:rsid w:val="00765F6D"/>
    <w:rsid w:val="00766DBC"/>
    <w:rsid w:val="00766DF6"/>
    <w:rsid w:val="0076743E"/>
    <w:rsid w:val="00767A1C"/>
    <w:rsid w:val="00767C58"/>
    <w:rsid w:val="00767E18"/>
    <w:rsid w:val="0076F7B8"/>
    <w:rsid w:val="0077042A"/>
    <w:rsid w:val="0077171E"/>
    <w:rsid w:val="007726E4"/>
    <w:rsid w:val="00772A04"/>
    <w:rsid w:val="00773133"/>
    <w:rsid w:val="00773E10"/>
    <w:rsid w:val="00774500"/>
    <w:rsid w:val="00774DCC"/>
    <w:rsid w:val="00775561"/>
    <w:rsid w:val="00777419"/>
    <w:rsid w:val="007776E8"/>
    <w:rsid w:val="00777CB1"/>
    <w:rsid w:val="00777E1F"/>
    <w:rsid w:val="0078039E"/>
    <w:rsid w:val="00780D8E"/>
    <w:rsid w:val="00781374"/>
    <w:rsid w:val="0078233F"/>
    <w:rsid w:val="00782866"/>
    <w:rsid w:val="00782DEA"/>
    <w:rsid w:val="0078321F"/>
    <w:rsid w:val="00783B1B"/>
    <w:rsid w:val="00783ECE"/>
    <w:rsid w:val="00783F4D"/>
    <w:rsid w:val="00784484"/>
    <w:rsid w:val="00784BBA"/>
    <w:rsid w:val="00784FAC"/>
    <w:rsid w:val="0078573F"/>
    <w:rsid w:val="007859DB"/>
    <w:rsid w:val="00785FE2"/>
    <w:rsid w:val="007869DE"/>
    <w:rsid w:val="00786E8B"/>
    <w:rsid w:val="00787633"/>
    <w:rsid w:val="007900F8"/>
    <w:rsid w:val="00791048"/>
    <w:rsid w:val="00791B60"/>
    <w:rsid w:val="00791F12"/>
    <w:rsid w:val="00792409"/>
    <w:rsid w:val="00792E1D"/>
    <w:rsid w:val="007934E0"/>
    <w:rsid w:val="00793DA6"/>
    <w:rsid w:val="0079402A"/>
    <w:rsid w:val="007947FE"/>
    <w:rsid w:val="007950AB"/>
    <w:rsid w:val="00795709"/>
    <w:rsid w:val="007960C1"/>
    <w:rsid w:val="00796327"/>
    <w:rsid w:val="0079642F"/>
    <w:rsid w:val="00796C3F"/>
    <w:rsid w:val="00797829"/>
    <w:rsid w:val="007A051E"/>
    <w:rsid w:val="007A05D1"/>
    <w:rsid w:val="007A148C"/>
    <w:rsid w:val="007A14B4"/>
    <w:rsid w:val="007A22AB"/>
    <w:rsid w:val="007A23ED"/>
    <w:rsid w:val="007A2A2F"/>
    <w:rsid w:val="007A2DB6"/>
    <w:rsid w:val="007A33F7"/>
    <w:rsid w:val="007A3D28"/>
    <w:rsid w:val="007A4AA9"/>
    <w:rsid w:val="007A4B1B"/>
    <w:rsid w:val="007A5491"/>
    <w:rsid w:val="007A5F88"/>
    <w:rsid w:val="007A6001"/>
    <w:rsid w:val="007A6649"/>
    <w:rsid w:val="007A6D1A"/>
    <w:rsid w:val="007A7DA8"/>
    <w:rsid w:val="007B0BA9"/>
    <w:rsid w:val="007B0CAA"/>
    <w:rsid w:val="007B1218"/>
    <w:rsid w:val="007B12F0"/>
    <w:rsid w:val="007B1AAB"/>
    <w:rsid w:val="007B2CB8"/>
    <w:rsid w:val="007B2D9B"/>
    <w:rsid w:val="007B30C8"/>
    <w:rsid w:val="007B3C24"/>
    <w:rsid w:val="007B3E57"/>
    <w:rsid w:val="007B3EAF"/>
    <w:rsid w:val="007B452C"/>
    <w:rsid w:val="007B45DB"/>
    <w:rsid w:val="007B51AF"/>
    <w:rsid w:val="007B51C2"/>
    <w:rsid w:val="007B59CA"/>
    <w:rsid w:val="007B5E40"/>
    <w:rsid w:val="007B630E"/>
    <w:rsid w:val="007B6390"/>
    <w:rsid w:val="007B7315"/>
    <w:rsid w:val="007B7FC5"/>
    <w:rsid w:val="007C1908"/>
    <w:rsid w:val="007C1A65"/>
    <w:rsid w:val="007C2446"/>
    <w:rsid w:val="007C2496"/>
    <w:rsid w:val="007C2558"/>
    <w:rsid w:val="007C27D3"/>
    <w:rsid w:val="007C2925"/>
    <w:rsid w:val="007C2BB6"/>
    <w:rsid w:val="007C328E"/>
    <w:rsid w:val="007C34B1"/>
    <w:rsid w:val="007C40BE"/>
    <w:rsid w:val="007C494C"/>
    <w:rsid w:val="007C5814"/>
    <w:rsid w:val="007C59EB"/>
    <w:rsid w:val="007C6767"/>
    <w:rsid w:val="007C6A1E"/>
    <w:rsid w:val="007C6E05"/>
    <w:rsid w:val="007C7053"/>
    <w:rsid w:val="007D00C9"/>
    <w:rsid w:val="007D0452"/>
    <w:rsid w:val="007D06E6"/>
    <w:rsid w:val="007D1899"/>
    <w:rsid w:val="007D1A1A"/>
    <w:rsid w:val="007D1C9D"/>
    <w:rsid w:val="007D21A3"/>
    <w:rsid w:val="007D2466"/>
    <w:rsid w:val="007D26CA"/>
    <w:rsid w:val="007D2DB7"/>
    <w:rsid w:val="007D2DFC"/>
    <w:rsid w:val="007D3999"/>
    <w:rsid w:val="007D3CA8"/>
    <w:rsid w:val="007D46AC"/>
    <w:rsid w:val="007D4B64"/>
    <w:rsid w:val="007D4CBB"/>
    <w:rsid w:val="007D51AF"/>
    <w:rsid w:val="007D53C1"/>
    <w:rsid w:val="007D5D18"/>
    <w:rsid w:val="007D6A14"/>
    <w:rsid w:val="007D737A"/>
    <w:rsid w:val="007D7E1D"/>
    <w:rsid w:val="007E00E4"/>
    <w:rsid w:val="007E03D6"/>
    <w:rsid w:val="007E0DC6"/>
    <w:rsid w:val="007E1AA7"/>
    <w:rsid w:val="007E2A5C"/>
    <w:rsid w:val="007E3588"/>
    <w:rsid w:val="007E3CDA"/>
    <w:rsid w:val="007E4151"/>
    <w:rsid w:val="007E45DA"/>
    <w:rsid w:val="007E4769"/>
    <w:rsid w:val="007E4889"/>
    <w:rsid w:val="007E4E62"/>
    <w:rsid w:val="007E5007"/>
    <w:rsid w:val="007E500D"/>
    <w:rsid w:val="007E54DE"/>
    <w:rsid w:val="007E5FE2"/>
    <w:rsid w:val="007E62D0"/>
    <w:rsid w:val="007E6464"/>
    <w:rsid w:val="007E649A"/>
    <w:rsid w:val="007E69E3"/>
    <w:rsid w:val="007E6A47"/>
    <w:rsid w:val="007E6F6E"/>
    <w:rsid w:val="007E7321"/>
    <w:rsid w:val="007E7D3E"/>
    <w:rsid w:val="007F0BB3"/>
    <w:rsid w:val="007F0CE4"/>
    <w:rsid w:val="007F11EF"/>
    <w:rsid w:val="007F1318"/>
    <w:rsid w:val="007F2511"/>
    <w:rsid w:val="007F2CC0"/>
    <w:rsid w:val="007F335A"/>
    <w:rsid w:val="007F466D"/>
    <w:rsid w:val="007F4809"/>
    <w:rsid w:val="007F4CD9"/>
    <w:rsid w:val="007F64D3"/>
    <w:rsid w:val="007F6796"/>
    <w:rsid w:val="007F6832"/>
    <w:rsid w:val="007F6BEC"/>
    <w:rsid w:val="007F6F6D"/>
    <w:rsid w:val="007F73A0"/>
    <w:rsid w:val="007F7423"/>
    <w:rsid w:val="00802496"/>
    <w:rsid w:val="008026E0"/>
    <w:rsid w:val="00803495"/>
    <w:rsid w:val="00805745"/>
    <w:rsid w:val="0080618E"/>
    <w:rsid w:val="008067B9"/>
    <w:rsid w:val="00807CF2"/>
    <w:rsid w:val="008101B8"/>
    <w:rsid w:val="00810A95"/>
    <w:rsid w:val="00811267"/>
    <w:rsid w:val="00811791"/>
    <w:rsid w:val="00811A31"/>
    <w:rsid w:val="00811A5C"/>
    <w:rsid w:val="00812081"/>
    <w:rsid w:val="00812303"/>
    <w:rsid w:val="00812EF4"/>
    <w:rsid w:val="00812F1C"/>
    <w:rsid w:val="0081308A"/>
    <w:rsid w:val="00814126"/>
    <w:rsid w:val="00814570"/>
    <w:rsid w:val="00815630"/>
    <w:rsid w:val="008159CB"/>
    <w:rsid w:val="00815DF0"/>
    <w:rsid w:val="00816118"/>
    <w:rsid w:val="00816290"/>
    <w:rsid w:val="008165D4"/>
    <w:rsid w:val="00817AAD"/>
    <w:rsid w:val="00817CFE"/>
    <w:rsid w:val="00817E9D"/>
    <w:rsid w:val="00820FCE"/>
    <w:rsid w:val="00821689"/>
    <w:rsid w:val="00821FD8"/>
    <w:rsid w:val="00822105"/>
    <w:rsid w:val="00822DA6"/>
    <w:rsid w:val="00824262"/>
    <w:rsid w:val="00824DDA"/>
    <w:rsid w:val="00824E12"/>
    <w:rsid w:val="008250CA"/>
    <w:rsid w:val="00825B66"/>
    <w:rsid w:val="008275DA"/>
    <w:rsid w:val="00827638"/>
    <w:rsid w:val="008279A1"/>
    <w:rsid w:val="00827BF5"/>
    <w:rsid w:val="008301C7"/>
    <w:rsid w:val="0083045D"/>
    <w:rsid w:val="00830995"/>
    <w:rsid w:val="00831721"/>
    <w:rsid w:val="0083177F"/>
    <w:rsid w:val="00831D4C"/>
    <w:rsid w:val="0083200E"/>
    <w:rsid w:val="00832338"/>
    <w:rsid w:val="008324D3"/>
    <w:rsid w:val="00832A5C"/>
    <w:rsid w:val="00832EE8"/>
    <w:rsid w:val="00833C49"/>
    <w:rsid w:val="0083410F"/>
    <w:rsid w:val="00835012"/>
    <w:rsid w:val="00835098"/>
    <w:rsid w:val="0083545F"/>
    <w:rsid w:val="00835FCD"/>
    <w:rsid w:val="00836160"/>
    <w:rsid w:val="00837762"/>
    <w:rsid w:val="00837A1C"/>
    <w:rsid w:val="00841452"/>
    <w:rsid w:val="00841E5F"/>
    <w:rsid w:val="00842B1B"/>
    <w:rsid w:val="00843211"/>
    <w:rsid w:val="0084337C"/>
    <w:rsid w:val="00843D1B"/>
    <w:rsid w:val="00844011"/>
    <w:rsid w:val="00844D99"/>
    <w:rsid w:val="00844E65"/>
    <w:rsid w:val="008451BC"/>
    <w:rsid w:val="00845440"/>
    <w:rsid w:val="00845458"/>
    <w:rsid w:val="008458FD"/>
    <w:rsid w:val="00845D29"/>
    <w:rsid w:val="00845E17"/>
    <w:rsid w:val="00846F90"/>
    <w:rsid w:val="00846FF7"/>
    <w:rsid w:val="00847571"/>
    <w:rsid w:val="0085003C"/>
    <w:rsid w:val="00850490"/>
    <w:rsid w:val="00850DAF"/>
    <w:rsid w:val="00851164"/>
    <w:rsid w:val="00851E60"/>
    <w:rsid w:val="00852586"/>
    <w:rsid w:val="00853378"/>
    <w:rsid w:val="008533AB"/>
    <w:rsid w:val="00853D09"/>
    <w:rsid w:val="00853F34"/>
    <w:rsid w:val="0085556E"/>
    <w:rsid w:val="008565B5"/>
    <w:rsid w:val="00856D16"/>
    <w:rsid w:val="00856EB5"/>
    <w:rsid w:val="008573E8"/>
    <w:rsid w:val="00857483"/>
    <w:rsid w:val="00857736"/>
    <w:rsid w:val="00857922"/>
    <w:rsid w:val="008607B7"/>
    <w:rsid w:val="00860D90"/>
    <w:rsid w:val="0086110E"/>
    <w:rsid w:val="0086121F"/>
    <w:rsid w:val="00861373"/>
    <w:rsid w:val="00861853"/>
    <w:rsid w:val="008630E1"/>
    <w:rsid w:val="00863624"/>
    <w:rsid w:val="00864288"/>
    <w:rsid w:val="00864584"/>
    <w:rsid w:val="00864608"/>
    <w:rsid w:val="008648ED"/>
    <w:rsid w:val="00864996"/>
    <w:rsid w:val="0086500D"/>
    <w:rsid w:val="008658D9"/>
    <w:rsid w:val="00865F48"/>
    <w:rsid w:val="008661EB"/>
    <w:rsid w:val="00866A71"/>
    <w:rsid w:val="00866F29"/>
    <w:rsid w:val="008672AE"/>
    <w:rsid w:val="00867D72"/>
    <w:rsid w:val="00870353"/>
    <w:rsid w:val="00870425"/>
    <w:rsid w:val="00870A98"/>
    <w:rsid w:val="0087100E"/>
    <w:rsid w:val="00872EC1"/>
    <w:rsid w:val="008735B1"/>
    <w:rsid w:val="008738C4"/>
    <w:rsid w:val="00873E0E"/>
    <w:rsid w:val="008740E5"/>
    <w:rsid w:val="008743AE"/>
    <w:rsid w:val="00874597"/>
    <w:rsid w:val="00874833"/>
    <w:rsid w:val="008759C7"/>
    <w:rsid w:val="00876055"/>
    <w:rsid w:val="008768D8"/>
    <w:rsid w:val="00877198"/>
    <w:rsid w:val="008772FC"/>
    <w:rsid w:val="00877372"/>
    <w:rsid w:val="00877F54"/>
    <w:rsid w:val="00877F6C"/>
    <w:rsid w:val="00880BD2"/>
    <w:rsid w:val="008818DA"/>
    <w:rsid w:val="00881C3D"/>
    <w:rsid w:val="00882158"/>
    <w:rsid w:val="00882253"/>
    <w:rsid w:val="0088278D"/>
    <w:rsid w:val="00882797"/>
    <w:rsid w:val="008831CA"/>
    <w:rsid w:val="00883CD0"/>
    <w:rsid w:val="0088454D"/>
    <w:rsid w:val="00884829"/>
    <w:rsid w:val="00884ABC"/>
    <w:rsid w:val="00884DA5"/>
    <w:rsid w:val="0088518A"/>
    <w:rsid w:val="008853E7"/>
    <w:rsid w:val="0088550A"/>
    <w:rsid w:val="00885B8D"/>
    <w:rsid w:val="00885BD0"/>
    <w:rsid w:val="00885FA3"/>
    <w:rsid w:val="00886C09"/>
    <w:rsid w:val="00886DD0"/>
    <w:rsid w:val="00887673"/>
    <w:rsid w:val="00887695"/>
    <w:rsid w:val="00890361"/>
    <w:rsid w:val="008906B6"/>
    <w:rsid w:val="008907EB"/>
    <w:rsid w:val="00891542"/>
    <w:rsid w:val="0089174E"/>
    <w:rsid w:val="00891F5C"/>
    <w:rsid w:val="00892048"/>
    <w:rsid w:val="0089242A"/>
    <w:rsid w:val="0089291C"/>
    <w:rsid w:val="00892A04"/>
    <w:rsid w:val="00893435"/>
    <w:rsid w:val="0089355D"/>
    <w:rsid w:val="00893C11"/>
    <w:rsid w:val="00894965"/>
    <w:rsid w:val="008954CE"/>
    <w:rsid w:val="00895607"/>
    <w:rsid w:val="00896EDC"/>
    <w:rsid w:val="00897E94"/>
    <w:rsid w:val="008A02A8"/>
    <w:rsid w:val="008A040B"/>
    <w:rsid w:val="008A1513"/>
    <w:rsid w:val="008A17A8"/>
    <w:rsid w:val="008A23F0"/>
    <w:rsid w:val="008A2C31"/>
    <w:rsid w:val="008A2EF8"/>
    <w:rsid w:val="008A2F06"/>
    <w:rsid w:val="008A2FA5"/>
    <w:rsid w:val="008A304C"/>
    <w:rsid w:val="008A320F"/>
    <w:rsid w:val="008A3597"/>
    <w:rsid w:val="008A439B"/>
    <w:rsid w:val="008A483B"/>
    <w:rsid w:val="008A5FCB"/>
    <w:rsid w:val="008A685E"/>
    <w:rsid w:val="008A74AB"/>
    <w:rsid w:val="008A7CBA"/>
    <w:rsid w:val="008A7D82"/>
    <w:rsid w:val="008B0755"/>
    <w:rsid w:val="008B12F4"/>
    <w:rsid w:val="008B15D1"/>
    <w:rsid w:val="008B218F"/>
    <w:rsid w:val="008B2732"/>
    <w:rsid w:val="008B293F"/>
    <w:rsid w:val="008B2A4F"/>
    <w:rsid w:val="008B2A51"/>
    <w:rsid w:val="008B3645"/>
    <w:rsid w:val="008B387C"/>
    <w:rsid w:val="008B390F"/>
    <w:rsid w:val="008B3E5F"/>
    <w:rsid w:val="008B3EEF"/>
    <w:rsid w:val="008B3F51"/>
    <w:rsid w:val="008B4061"/>
    <w:rsid w:val="008B4442"/>
    <w:rsid w:val="008B5342"/>
    <w:rsid w:val="008B5AAA"/>
    <w:rsid w:val="008B63E0"/>
    <w:rsid w:val="008B68D8"/>
    <w:rsid w:val="008B7853"/>
    <w:rsid w:val="008B7F6E"/>
    <w:rsid w:val="008C02C0"/>
    <w:rsid w:val="008C0BBD"/>
    <w:rsid w:val="008C1AC9"/>
    <w:rsid w:val="008C1AF8"/>
    <w:rsid w:val="008C2897"/>
    <w:rsid w:val="008C2ABF"/>
    <w:rsid w:val="008C2F46"/>
    <w:rsid w:val="008C348B"/>
    <w:rsid w:val="008C35CE"/>
    <w:rsid w:val="008C38C7"/>
    <w:rsid w:val="008C419E"/>
    <w:rsid w:val="008C486E"/>
    <w:rsid w:val="008C4941"/>
    <w:rsid w:val="008C57D7"/>
    <w:rsid w:val="008C6811"/>
    <w:rsid w:val="008C6A22"/>
    <w:rsid w:val="008C6D90"/>
    <w:rsid w:val="008C7169"/>
    <w:rsid w:val="008C789B"/>
    <w:rsid w:val="008D04B4"/>
    <w:rsid w:val="008D0DE5"/>
    <w:rsid w:val="008D0EC4"/>
    <w:rsid w:val="008D1964"/>
    <w:rsid w:val="008D1E84"/>
    <w:rsid w:val="008D29F7"/>
    <w:rsid w:val="008D2B23"/>
    <w:rsid w:val="008D36E4"/>
    <w:rsid w:val="008D3BC8"/>
    <w:rsid w:val="008D4051"/>
    <w:rsid w:val="008D4069"/>
    <w:rsid w:val="008D4323"/>
    <w:rsid w:val="008D4B20"/>
    <w:rsid w:val="008D5C15"/>
    <w:rsid w:val="008D5CC0"/>
    <w:rsid w:val="008D6488"/>
    <w:rsid w:val="008D66FA"/>
    <w:rsid w:val="008D6CD4"/>
    <w:rsid w:val="008D728F"/>
    <w:rsid w:val="008D76DF"/>
    <w:rsid w:val="008D79EE"/>
    <w:rsid w:val="008D7F9F"/>
    <w:rsid w:val="008E064D"/>
    <w:rsid w:val="008E10C6"/>
    <w:rsid w:val="008E1467"/>
    <w:rsid w:val="008E160E"/>
    <w:rsid w:val="008E1725"/>
    <w:rsid w:val="008E1871"/>
    <w:rsid w:val="008E1B39"/>
    <w:rsid w:val="008E2639"/>
    <w:rsid w:val="008E3092"/>
    <w:rsid w:val="008E3142"/>
    <w:rsid w:val="008E33D6"/>
    <w:rsid w:val="008E4040"/>
    <w:rsid w:val="008E44AA"/>
    <w:rsid w:val="008E4783"/>
    <w:rsid w:val="008E4AE9"/>
    <w:rsid w:val="008E52C0"/>
    <w:rsid w:val="008E531E"/>
    <w:rsid w:val="008E53F2"/>
    <w:rsid w:val="008E616A"/>
    <w:rsid w:val="008F0417"/>
    <w:rsid w:val="008F0C65"/>
    <w:rsid w:val="008F10AF"/>
    <w:rsid w:val="008F1743"/>
    <w:rsid w:val="008F1CC4"/>
    <w:rsid w:val="008F1E5F"/>
    <w:rsid w:val="008F1FAA"/>
    <w:rsid w:val="008F2431"/>
    <w:rsid w:val="008F2934"/>
    <w:rsid w:val="008F2A7C"/>
    <w:rsid w:val="008F4A3A"/>
    <w:rsid w:val="008F4ECF"/>
    <w:rsid w:val="008F55EA"/>
    <w:rsid w:val="008F5BE6"/>
    <w:rsid w:val="008F5BF3"/>
    <w:rsid w:val="008F5E00"/>
    <w:rsid w:val="008F62F6"/>
    <w:rsid w:val="008F6C68"/>
    <w:rsid w:val="008F6D1A"/>
    <w:rsid w:val="008F70E5"/>
    <w:rsid w:val="008F7946"/>
    <w:rsid w:val="00900D7D"/>
    <w:rsid w:val="0090136E"/>
    <w:rsid w:val="00901408"/>
    <w:rsid w:val="00901534"/>
    <w:rsid w:val="00901991"/>
    <w:rsid w:val="00901C46"/>
    <w:rsid w:val="00901FE0"/>
    <w:rsid w:val="00902234"/>
    <w:rsid w:val="00902A17"/>
    <w:rsid w:val="00902E08"/>
    <w:rsid w:val="0090339B"/>
    <w:rsid w:val="009034B0"/>
    <w:rsid w:val="009037DC"/>
    <w:rsid w:val="00904BA3"/>
    <w:rsid w:val="00904BBC"/>
    <w:rsid w:val="009056A5"/>
    <w:rsid w:val="00905803"/>
    <w:rsid w:val="00905D25"/>
    <w:rsid w:val="00906280"/>
    <w:rsid w:val="00906AA2"/>
    <w:rsid w:val="0090712A"/>
    <w:rsid w:val="009072A2"/>
    <w:rsid w:val="009073E8"/>
    <w:rsid w:val="00907A1E"/>
    <w:rsid w:val="00907BC3"/>
    <w:rsid w:val="00910233"/>
    <w:rsid w:val="009102DD"/>
    <w:rsid w:val="0091033E"/>
    <w:rsid w:val="009105BF"/>
    <w:rsid w:val="00910644"/>
    <w:rsid w:val="00910E35"/>
    <w:rsid w:val="009112C3"/>
    <w:rsid w:val="00912994"/>
    <w:rsid w:val="00912BBE"/>
    <w:rsid w:val="00912D07"/>
    <w:rsid w:val="009130C9"/>
    <w:rsid w:val="0091408E"/>
    <w:rsid w:val="00914741"/>
    <w:rsid w:val="00914BB4"/>
    <w:rsid w:val="00915328"/>
    <w:rsid w:val="00915646"/>
    <w:rsid w:val="00915BBE"/>
    <w:rsid w:val="0091626A"/>
    <w:rsid w:val="009172F7"/>
    <w:rsid w:val="0092022A"/>
    <w:rsid w:val="00920A9B"/>
    <w:rsid w:val="00920DC5"/>
    <w:rsid w:val="00921321"/>
    <w:rsid w:val="00921638"/>
    <w:rsid w:val="0092176B"/>
    <w:rsid w:val="009217EC"/>
    <w:rsid w:val="00921973"/>
    <w:rsid w:val="00921C39"/>
    <w:rsid w:val="0092237E"/>
    <w:rsid w:val="00922562"/>
    <w:rsid w:val="00922B41"/>
    <w:rsid w:val="00922DA9"/>
    <w:rsid w:val="00923310"/>
    <w:rsid w:val="00923499"/>
    <w:rsid w:val="0092379F"/>
    <w:rsid w:val="00923DC6"/>
    <w:rsid w:val="0092499C"/>
    <w:rsid w:val="00924C0F"/>
    <w:rsid w:val="009253EB"/>
    <w:rsid w:val="00925528"/>
    <w:rsid w:val="009256FC"/>
    <w:rsid w:val="00925AE0"/>
    <w:rsid w:val="00926543"/>
    <w:rsid w:val="009265BA"/>
    <w:rsid w:val="00926654"/>
    <w:rsid w:val="00927677"/>
    <w:rsid w:val="00927865"/>
    <w:rsid w:val="0092E534"/>
    <w:rsid w:val="0093016D"/>
    <w:rsid w:val="00930B08"/>
    <w:rsid w:val="00931073"/>
    <w:rsid w:val="00931E8F"/>
    <w:rsid w:val="00932838"/>
    <w:rsid w:val="00932CB3"/>
    <w:rsid w:val="00932E6E"/>
    <w:rsid w:val="00933DBF"/>
    <w:rsid w:val="00934159"/>
    <w:rsid w:val="0093479D"/>
    <w:rsid w:val="00934895"/>
    <w:rsid w:val="009349A0"/>
    <w:rsid w:val="00934F59"/>
    <w:rsid w:val="0093535F"/>
    <w:rsid w:val="00935BC7"/>
    <w:rsid w:val="00935E0B"/>
    <w:rsid w:val="0093653C"/>
    <w:rsid w:val="009368C5"/>
    <w:rsid w:val="00936D90"/>
    <w:rsid w:val="00936E71"/>
    <w:rsid w:val="00937693"/>
    <w:rsid w:val="00940244"/>
    <w:rsid w:val="009408D2"/>
    <w:rsid w:val="00940C9A"/>
    <w:rsid w:val="00941000"/>
    <w:rsid w:val="00941081"/>
    <w:rsid w:val="009415DD"/>
    <w:rsid w:val="009421DF"/>
    <w:rsid w:val="0094267E"/>
    <w:rsid w:val="00943C18"/>
    <w:rsid w:val="00943CCC"/>
    <w:rsid w:val="00943D9A"/>
    <w:rsid w:val="00944222"/>
    <w:rsid w:val="00944CDA"/>
    <w:rsid w:val="00944E5B"/>
    <w:rsid w:val="00944EA5"/>
    <w:rsid w:val="00945096"/>
    <w:rsid w:val="009450DE"/>
    <w:rsid w:val="00945456"/>
    <w:rsid w:val="00945599"/>
    <w:rsid w:val="00945C21"/>
    <w:rsid w:val="009461E2"/>
    <w:rsid w:val="009462E6"/>
    <w:rsid w:val="00946839"/>
    <w:rsid w:val="009468EA"/>
    <w:rsid w:val="00947BEE"/>
    <w:rsid w:val="0095026A"/>
    <w:rsid w:val="00950AB2"/>
    <w:rsid w:val="009511AC"/>
    <w:rsid w:val="00951DAE"/>
    <w:rsid w:val="009523DF"/>
    <w:rsid w:val="0095274D"/>
    <w:rsid w:val="00953474"/>
    <w:rsid w:val="00953950"/>
    <w:rsid w:val="00953CC7"/>
    <w:rsid w:val="00954E11"/>
    <w:rsid w:val="009550EE"/>
    <w:rsid w:val="009552AA"/>
    <w:rsid w:val="00955810"/>
    <w:rsid w:val="009569B1"/>
    <w:rsid w:val="0096005D"/>
    <w:rsid w:val="00960A5F"/>
    <w:rsid w:val="00960E1C"/>
    <w:rsid w:val="00961527"/>
    <w:rsid w:val="00961740"/>
    <w:rsid w:val="00961D30"/>
    <w:rsid w:val="00961E13"/>
    <w:rsid w:val="00961E23"/>
    <w:rsid w:val="00962784"/>
    <w:rsid w:val="0096286C"/>
    <w:rsid w:val="00962B3F"/>
    <w:rsid w:val="00962D9F"/>
    <w:rsid w:val="00963DF3"/>
    <w:rsid w:val="00963FF6"/>
    <w:rsid w:val="009652D9"/>
    <w:rsid w:val="0096532F"/>
    <w:rsid w:val="0096538E"/>
    <w:rsid w:val="00965BFE"/>
    <w:rsid w:val="00965FC5"/>
    <w:rsid w:val="009664F9"/>
    <w:rsid w:val="00967881"/>
    <w:rsid w:val="009678A5"/>
    <w:rsid w:val="00970F3D"/>
    <w:rsid w:val="0097108E"/>
    <w:rsid w:val="00971509"/>
    <w:rsid w:val="009715BA"/>
    <w:rsid w:val="009715D5"/>
    <w:rsid w:val="009715DF"/>
    <w:rsid w:val="0097174E"/>
    <w:rsid w:val="00971810"/>
    <w:rsid w:val="00971986"/>
    <w:rsid w:val="00972961"/>
    <w:rsid w:val="00972E0F"/>
    <w:rsid w:val="0097325A"/>
    <w:rsid w:val="009736B8"/>
    <w:rsid w:val="009744AB"/>
    <w:rsid w:val="009749F1"/>
    <w:rsid w:val="00974CE4"/>
    <w:rsid w:val="00974FD3"/>
    <w:rsid w:val="00975150"/>
    <w:rsid w:val="0097572E"/>
    <w:rsid w:val="0097573E"/>
    <w:rsid w:val="00975775"/>
    <w:rsid w:val="00977227"/>
    <w:rsid w:val="00980738"/>
    <w:rsid w:val="00980799"/>
    <w:rsid w:val="00980F3C"/>
    <w:rsid w:val="0098101D"/>
    <w:rsid w:val="00981142"/>
    <w:rsid w:val="0098188A"/>
    <w:rsid w:val="00981AD9"/>
    <w:rsid w:val="00981B2A"/>
    <w:rsid w:val="00982016"/>
    <w:rsid w:val="009825EE"/>
    <w:rsid w:val="00982652"/>
    <w:rsid w:val="00982BB1"/>
    <w:rsid w:val="00984544"/>
    <w:rsid w:val="009845C4"/>
    <w:rsid w:val="00984E7B"/>
    <w:rsid w:val="00985473"/>
    <w:rsid w:val="00985814"/>
    <w:rsid w:val="00985C77"/>
    <w:rsid w:val="00985FDE"/>
    <w:rsid w:val="0098676C"/>
    <w:rsid w:val="00986C51"/>
    <w:rsid w:val="00986C8E"/>
    <w:rsid w:val="00987332"/>
    <w:rsid w:val="009900DC"/>
    <w:rsid w:val="00990377"/>
    <w:rsid w:val="00990FA0"/>
    <w:rsid w:val="00991215"/>
    <w:rsid w:val="0099157B"/>
    <w:rsid w:val="0099224E"/>
    <w:rsid w:val="00992D15"/>
    <w:rsid w:val="00993516"/>
    <w:rsid w:val="00993D5E"/>
    <w:rsid w:val="00994A1A"/>
    <w:rsid w:val="00994E14"/>
    <w:rsid w:val="00995144"/>
    <w:rsid w:val="009951E4"/>
    <w:rsid w:val="009958DD"/>
    <w:rsid w:val="00996B57"/>
    <w:rsid w:val="009A01A0"/>
    <w:rsid w:val="009A0F9A"/>
    <w:rsid w:val="009A193E"/>
    <w:rsid w:val="009A2D37"/>
    <w:rsid w:val="009A32D6"/>
    <w:rsid w:val="009A44EE"/>
    <w:rsid w:val="009A4539"/>
    <w:rsid w:val="009A5737"/>
    <w:rsid w:val="009A6798"/>
    <w:rsid w:val="009A78AB"/>
    <w:rsid w:val="009A7F4D"/>
    <w:rsid w:val="009B01CC"/>
    <w:rsid w:val="009B05D9"/>
    <w:rsid w:val="009B08B6"/>
    <w:rsid w:val="009B0CC2"/>
    <w:rsid w:val="009B1938"/>
    <w:rsid w:val="009B1A3C"/>
    <w:rsid w:val="009B1FB4"/>
    <w:rsid w:val="009B2116"/>
    <w:rsid w:val="009B233B"/>
    <w:rsid w:val="009B2E6E"/>
    <w:rsid w:val="009B3372"/>
    <w:rsid w:val="009B364C"/>
    <w:rsid w:val="009B3723"/>
    <w:rsid w:val="009B38EB"/>
    <w:rsid w:val="009B3A15"/>
    <w:rsid w:val="009B4D7B"/>
    <w:rsid w:val="009B52FF"/>
    <w:rsid w:val="009B54E2"/>
    <w:rsid w:val="009B58B6"/>
    <w:rsid w:val="009B6838"/>
    <w:rsid w:val="009B749A"/>
    <w:rsid w:val="009B74E6"/>
    <w:rsid w:val="009B75AA"/>
    <w:rsid w:val="009C0138"/>
    <w:rsid w:val="009C076A"/>
    <w:rsid w:val="009C0A25"/>
    <w:rsid w:val="009C0AAF"/>
    <w:rsid w:val="009C136F"/>
    <w:rsid w:val="009C22A1"/>
    <w:rsid w:val="009C278F"/>
    <w:rsid w:val="009C2C9A"/>
    <w:rsid w:val="009C2E87"/>
    <w:rsid w:val="009C31BF"/>
    <w:rsid w:val="009C3F82"/>
    <w:rsid w:val="009C43C3"/>
    <w:rsid w:val="009C45A3"/>
    <w:rsid w:val="009C4772"/>
    <w:rsid w:val="009C4957"/>
    <w:rsid w:val="009C52E1"/>
    <w:rsid w:val="009C54D7"/>
    <w:rsid w:val="009C5BFD"/>
    <w:rsid w:val="009C6BB9"/>
    <w:rsid w:val="009C76D3"/>
    <w:rsid w:val="009C7F22"/>
    <w:rsid w:val="009D0372"/>
    <w:rsid w:val="009D0802"/>
    <w:rsid w:val="009D091C"/>
    <w:rsid w:val="009D0E3F"/>
    <w:rsid w:val="009D1833"/>
    <w:rsid w:val="009D2479"/>
    <w:rsid w:val="009D2C0A"/>
    <w:rsid w:val="009D333C"/>
    <w:rsid w:val="009D39EA"/>
    <w:rsid w:val="009D3AA5"/>
    <w:rsid w:val="009D49AF"/>
    <w:rsid w:val="009D49BE"/>
    <w:rsid w:val="009D4D8C"/>
    <w:rsid w:val="009D532A"/>
    <w:rsid w:val="009D5474"/>
    <w:rsid w:val="009D5BC0"/>
    <w:rsid w:val="009D65BF"/>
    <w:rsid w:val="009D6A9C"/>
    <w:rsid w:val="009D705B"/>
    <w:rsid w:val="009D710C"/>
    <w:rsid w:val="009D7270"/>
    <w:rsid w:val="009D792C"/>
    <w:rsid w:val="009D7E3F"/>
    <w:rsid w:val="009E0841"/>
    <w:rsid w:val="009E0F1E"/>
    <w:rsid w:val="009E14B0"/>
    <w:rsid w:val="009E1553"/>
    <w:rsid w:val="009E17D7"/>
    <w:rsid w:val="009E1B6F"/>
    <w:rsid w:val="009E2329"/>
    <w:rsid w:val="009E4643"/>
    <w:rsid w:val="009E4985"/>
    <w:rsid w:val="009E5059"/>
    <w:rsid w:val="009E5106"/>
    <w:rsid w:val="009E583B"/>
    <w:rsid w:val="009E5A5A"/>
    <w:rsid w:val="009E62E4"/>
    <w:rsid w:val="009E6FB2"/>
    <w:rsid w:val="009F0228"/>
    <w:rsid w:val="009F0485"/>
    <w:rsid w:val="009F06B8"/>
    <w:rsid w:val="009F1233"/>
    <w:rsid w:val="009F21F4"/>
    <w:rsid w:val="009F2600"/>
    <w:rsid w:val="009F27CC"/>
    <w:rsid w:val="009F3098"/>
    <w:rsid w:val="009F3C22"/>
    <w:rsid w:val="009F4862"/>
    <w:rsid w:val="009F543B"/>
    <w:rsid w:val="009F561C"/>
    <w:rsid w:val="009F6093"/>
    <w:rsid w:val="009F73DE"/>
    <w:rsid w:val="009F77EA"/>
    <w:rsid w:val="009F7D81"/>
    <w:rsid w:val="009F7E3E"/>
    <w:rsid w:val="00A005CE"/>
    <w:rsid w:val="00A00FC9"/>
    <w:rsid w:val="00A01D4E"/>
    <w:rsid w:val="00A01ECD"/>
    <w:rsid w:val="00A027ED"/>
    <w:rsid w:val="00A02863"/>
    <w:rsid w:val="00A02A0C"/>
    <w:rsid w:val="00A0379F"/>
    <w:rsid w:val="00A03843"/>
    <w:rsid w:val="00A03DD0"/>
    <w:rsid w:val="00A04B57"/>
    <w:rsid w:val="00A04E35"/>
    <w:rsid w:val="00A05D5F"/>
    <w:rsid w:val="00A062F3"/>
    <w:rsid w:val="00A06CA3"/>
    <w:rsid w:val="00A0742D"/>
    <w:rsid w:val="00A0750A"/>
    <w:rsid w:val="00A076BF"/>
    <w:rsid w:val="00A07835"/>
    <w:rsid w:val="00A10737"/>
    <w:rsid w:val="00A10E50"/>
    <w:rsid w:val="00A11480"/>
    <w:rsid w:val="00A1197B"/>
    <w:rsid w:val="00A11C27"/>
    <w:rsid w:val="00A120DC"/>
    <w:rsid w:val="00A1259D"/>
    <w:rsid w:val="00A12AC6"/>
    <w:rsid w:val="00A13136"/>
    <w:rsid w:val="00A13891"/>
    <w:rsid w:val="00A13D9C"/>
    <w:rsid w:val="00A147C4"/>
    <w:rsid w:val="00A151A5"/>
    <w:rsid w:val="00A1554F"/>
    <w:rsid w:val="00A15A86"/>
    <w:rsid w:val="00A15BDA"/>
    <w:rsid w:val="00A1680A"/>
    <w:rsid w:val="00A16DC7"/>
    <w:rsid w:val="00A16E85"/>
    <w:rsid w:val="00A1709A"/>
    <w:rsid w:val="00A1768D"/>
    <w:rsid w:val="00A20094"/>
    <w:rsid w:val="00A2033A"/>
    <w:rsid w:val="00A203B7"/>
    <w:rsid w:val="00A21587"/>
    <w:rsid w:val="00A216E8"/>
    <w:rsid w:val="00A21C89"/>
    <w:rsid w:val="00A21EFC"/>
    <w:rsid w:val="00A21F3F"/>
    <w:rsid w:val="00A22874"/>
    <w:rsid w:val="00A229B1"/>
    <w:rsid w:val="00A22DBF"/>
    <w:rsid w:val="00A22DEF"/>
    <w:rsid w:val="00A23093"/>
    <w:rsid w:val="00A23701"/>
    <w:rsid w:val="00A2376A"/>
    <w:rsid w:val="00A23AF2"/>
    <w:rsid w:val="00A24770"/>
    <w:rsid w:val="00A24805"/>
    <w:rsid w:val="00A249A9"/>
    <w:rsid w:val="00A255AD"/>
    <w:rsid w:val="00A259A1"/>
    <w:rsid w:val="00A26021"/>
    <w:rsid w:val="00A2615D"/>
    <w:rsid w:val="00A26448"/>
    <w:rsid w:val="00A268A2"/>
    <w:rsid w:val="00A2704E"/>
    <w:rsid w:val="00A271E1"/>
    <w:rsid w:val="00A300E7"/>
    <w:rsid w:val="00A308D3"/>
    <w:rsid w:val="00A31180"/>
    <w:rsid w:val="00A31426"/>
    <w:rsid w:val="00A3189B"/>
    <w:rsid w:val="00A31AB2"/>
    <w:rsid w:val="00A33183"/>
    <w:rsid w:val="00A336CD"/>
    <w:rsid w:val="00A337DC"/>
    <w:rsid w:val="00A33D2C"/>
    <w:rsid w:val="00A341E0"/>
    <w:rsid w:val="00A353F8"/>
    <w:rsid w:val="00A35DBD"/>
    <w:rsid w:val="00A35FA6"/>
    <w:rsid w:val="00A371C1"/>
    <w:rsid w:val="00A3773F"/>
    <w:rsid w:val="00A3790F"/>
    <w:rsid w:val="00A37BEF"/>
    <w:rsid w:val="00A41279"/>
    <w:rsid w:val="00A41A10"/>
    <w:rsid w:val="00A422A3"/>
    <w:rsid w:val="00A4299B"/>
    <w:rsid w:val="00A42CF0"/>
    <w:rsid w:val="00A432D6"/>
    <w:rsid w:val="00A43353"/>
    <w:rsid w:val="00A436FF"/>
    <w:rsid w:val="00A439BB"/>
    <w:rsid w:val="00A43C6E"/>
    <w:rsid w:val="00A445DA"/>
    <w:rsid w:val="00A44899"/>
    <w:rsid w:val="00A44A13"/>
    <w:rsid w:val="00A44D77"/>
    <w:rsid w:val="00A44D86"/>
    <w:rsid w:val="00A44F68"/>
    <w:rsid w:val="00A4513F"/>
    <w:rsid w:val="00A45257"/>
    <w:rsid w:val="00A45484"/>
    <w:rsid w:val="00A45EDE"/>
    <w:rsid w:val="00A4613A"/>
    <w:rsid w:val="00A46466"/>
    <w:rsid w:val="00A47434"/>
    <w:rsid w:val="00A47497"/>
    <w:rsid w:val="00A4796E"/>
    <w:rsid w:val="00A48779"/>
    <w:rsid w:val="00A50599"/>
    <w:rsid w:val="00A50747"/>
    <w:rsid w:val="00A50BDA"/>
    <w:rsid w:val="00A50FD3"/>
    <w:rsid w:val="00A513A6"/>
    <w:rsid w:val="00A516C3"/>
    <w:rsid w:val="00A522ED"/>
    <w:rsid w:val="00A523B1"/>
    <w:rsid w:val="00A52ACE"/>
    <w:rsid w:val="00A534BA"/>
    <w:rsid w:val="00A53670"/>
    <w:rsid w:val="00A53BB7"/>
    <w:rsid w:val="00A53F9E"/>
    <w:rsid w:val="00A54405"/>
    <w:rsid w:val="00A54A4E"/>
    <w:rsid w:val="00A54D33"/>
    <w:rsid w:val="00A54D90"/>
    <w:rsid w:val="00A54F1B"/>
    <w:rsid w:val="00A56689"/>
    <w:rsid w:val="00A57029"/>
    <w:rsid w:val="00A57190"/>
    <w:rsid w:val="00A57C2C"/>
    <w:rsid w:val="00A57D9D"/>
    <w:rsid w:val="00A602EF"/>
    <w:rsid w:val="00A60E02"/>
    <w:rsid w:val="00A60EB2"/>
    <w:rsid w:val="00A61CB2"/>
    <w:rsid w:val="00A624E6"/>
    <w:rsid w:val="00A62527"/>
    <w:rsid w:val="00A62DDB"/>
    <w:rsid w:val="00A6329A"/>
    <w:rsid w:val="00A637CC"/>
    <w:rsid w:val="00A64A9E"/>
    <w:rsid w:val="00A66429"/>
    <w:rsid w:val="00A673BD"/>
    <w:rsid w:val="00A67F71"/>
    <w:rsid w:val="00A70064"/>
    <w:rsid w:val="00A70237"/>
    <w:rsid w:val="00A70B58"/>
    <w:rsid w:val="00A70E99"/>
    <w:rsid w:val="00A713DE"/>
    <w:rsid w:val="00A713E7"/>
    <w:rsid w:val="00A718CD"/>
    <w:rsid w:val="00A71D42"/>
    <w:rsid w:val="00A726E7"/>
    <w:rsid w:val="00A7311B"/>
    <w:rsid w:val="00A736D1"/>
    <w:rsid w:val="00A74287"/>
    <w:rsid w:val="00A743D1"/>
    <w:rsid w:val="00A747C8"/>
    <w:rsid w:val="00A74DCB"/>
    <w:rsid w:val="00A75A53"/>
    <w:rsid w:val="00A75E8E"/>
    <w:rsid w:val="00A7624B"/>
    <w:rsid w:val="00A7680F"/>
    <w:rsid w:val="00A76FB2"/>
    <w:rsid w:val="00A7754A"/>
    <w:rsid w:val="00A7760D"/>
    <w:rsid w:val="00A7797D"/>
    <w:rsid w:val="00A779F3"/>
    <w:rsid w:val="00A80AEA"/>
    <w:rsid w:val="00A81EA0"/>
    <w:rsid w:val="00A8203B"/>
    <w:rsid w:val="00A844CA"/>
    <w:rsid w:val="00A8462B"/>
    <w:rsid w:val="00A84739"/>
    <w:rsid w:val="00A84A37"/>
    <w:rsid w:val="00A852AF"/>
    <w:rsid w:val="00A85D47"/>
    <w:rsid w:val="00A86B20"/>
    <w:rsid w:val="00A86C7A"/>
    <w:rsid w:val="00A870DC"/>
    <w:rsid w:val="00A872CA"/>
    <w:rsid w:val="00A87E01"/>
    <w:rsid w:val="00A90CE5"/>
    <w:rsid w:val="00A90D95"/>
    <w:rsid w:val="00A90F1A"/>
    <w:rsid w:val="00A912F3"/>
    <w:rsid w:val="00A9141F"/>
    <w:rsid w:val="00A91791"/>
    <w:rsid w:val="00A91B32"/>
    <w:rsid w:val="00A92D1A"/>
    <w:rsid w:val="00A92F7A"/>
    <w:rsid w:val="00A935C2"/>
    <w:rsid w:val="00A943FF"/>
    <w:rsid w:val="00A95D53"/>
    <w:rsid w:val="00A96272"/>
    <w:rsid w:val="00A966F8"/>
    <w:rsid w:val="00A96A95"/>
    <w:rsid w:val="00A96FB4"/>
    <w:rsid w:val="00A971BF"/>
    <w:rsid w:val="00A97B42"/>
    <w:rsid w:val="00AA03A7"/>
    <w:rsid w:val="00AA0AB9"/>
    <w:rsid w:val="00AA11F2"/>
    <w:rsid w:val="00AA1680"/>
    <w:rsid w:val="00AA2711"/>
    <w:rsid w:val="00AA3806"/>
    <w:rsid w:val="00AA3D9A"/>
    <w:rsid w:val="00AA3DAD"/>
    <w:rsid w:val="00AA3DB9"/>
    <w:rsid w:val="00AA456B"/>
    <w:rsid w:val="00AA47E3"/>
    <w:rsid w:val="00AA4CCC"/>
    <w:rsid w:val="00AA4F00"/>
    <w:rsid w:val="00AA53A1"/>
    <w:rsid w:val="00AA5E21"/>
    <w:rsid w:val="00AA650D"/>
    <w:rsid w:val="00AA6CBA"/>
    <w:rsid w:val="00AA72EC"/>
    <w:rsid w:val="00AA75A6"/>
    <w:rsid w:val="00AA7757"/>
    <w:rsid w:val="00AB088F"/>
    <w:rsid w:val="00AB09F6"/>
    <w:rsid w:val="00AB0CA5"/>
    <w:rsid w:val="00AB0E60"/>
    <w:rsid w:val="00AB26EA"/>
    <w:rsid w:val="00AB2727"/>
    <w:rsid w:val="00AB30CD"/>
    <w:rsid w:val="00AB3395"/>
    <w:rsid w:val="00AB34F3"/>
    <w:rsid w:val="00AB3A6D"/>
    <w:rsid w:val="00AB43C4"/>
    <w:rsid w:val="00AB4731"/>
    <w:rsid w:val="00AB4AAB"/>
    <w:rsid w:val="00AB5494"/>
    <w:rsid w:val="00AB57C0"/>
    <w:rsid w:val="00AB5CB8"/>
    <w:rsid w:val="00AB5DC4"/>
    <w:rsid w:val="00AB5E32"/>
    <w:rsid w:val="00AB6079"/>
    <w:rsid w:val="00AB65B4"/>
    <w:rsid w:val="00AB6D90"/>
    <w:rsid w:val="00AB719D"/>
    <w:rsid w:val="00AB725D"/>
    <w:rsid w:val="00AB7484"/>
    <w:rsid w:val="00AB748F"/>
    <w:rsid w:val="00AB7F8A"/>
    <w:rsid w:val="00AC01EE"/>
    <w:rsid w:val="00AC02B2"/>
    <w:rsid w:val="00AC0480"/>
    <w:rsid w:val="00AC0AFB"/>
    <w:rsid w:val="00AC189A"/>
    <w:rsid w:val="00AC1BBE"/>
    <w:rsid w:val="00AC21C4"/>
    <w:rsid w:val="00AC3385"/>
    <w:rsid w:val="00AC423B"/>
    <w:rsid w:val="00AC47A7"/>
    <w:rsid w:val="00AC4F1D"/>
    <w:rsid w:val="00AC52D3"/>
    <w:rsid w:val="00AC5616"/>
    <w:rsid w:val="00AC5677"/>
    <w:rsid w:val="00AC5AC8"/>
    <w:rsid w:val="00AC6DFC"/>
    <w:rsid w:val="00AC70CD"/>
    <w:rsid w:val="00AC7656"/>
    <w:rsid w:val="00AC7F7B"/>
    <w:rsid w:val="00AD0526"/>
    <w:rsid w:val="00AD0B81"/>
    <w:rsid w:val="00AD1595"/>
    <w:rsid w:val="00AD15EC"/>
    <w:rsid w:val="00AD1DC5"/>
    <w:rsid w:val="00AD250D"/>
    <w:rsid w:val="00AD2615"/>
    <w:rsid w:val="00AD2CF6"/>
    <w:rsid w:val="00AD2E18"/>
    <w:rsid w:val="00AD33C1"/>
    <w:rsid w:val="00AD345B"/>
    <w:rsid w:val="00AD35BA"/>
    <w:rsid w:val="00AD4279"/>
    <w:rsid w:val="00AD45A1"/>
    <w:rsid w:val="00AD4678"/>
    <w:rsid w:val="00AD4702"/>
    <w:rsid w:val="00AD4BB1"/>
    <w:rsid w:val="00AD4C67"/>
    <w:rsid w:val="00AD52E7"/>
    <w:rsid w:val="00AD5EB3"/>
    <w:rsid w:val="00AD62A8"/>
    <w:rsid w:val="00AD64AA"/>
    <w:rsid w:val="00AD65AC"/>
    <w:rsid w:val="00AD65FD"/>
    <w:rsid w:val="00AD75A8"/>
    <w:rsid w:val="00AD75DA"/>
    <w:rsid w:val="00AD7602"/>
    <w:rsid w:val="00AE176C"/>
    <w:rsid w:val="00AE2AD7"/>
    <w:rsid w:val="00AE2F32"/>
    <w:rsid w:val="00AE3435"/>
    <w:rsid w:val="00AE3477"/>
    <w:rsid w:val="00AE3AF6"/>
    <w:rsid w:val="00AE4ACD"/>
    <w:rsid w:val="00AE5777"/>
    <w:rsid w:val="00AE6675"/>
    <w:rsid w:val="00AE69BB"/>
    <w:rsid w:val="00AE6A88"/>
    <w:rsid w:val="00AE9AAD"/>
    <w:rsid w:val="00AF0156"/>
    <w:rsid w:val="00AF05FF"/>
    <w:rsid w:val="00AF077A"/>
    <w:rsid w:val="00AF1685"/>
    <w:rsid w:val="00AF2E40"/>
    <w:rsid w:val="00AF2F71"/>
    <w:rsid w:val="00AF31AD"/>
    <w:rsid w:val="00AF3B63"/>
    <w:rsid w:val="00AF406F"/>
    <w:rsid w:val="00AF5332"/>
    <w:rsid w:val="00AF581F"/>
    <w:rsid w:val="00AF5AD4"/>
    <w:rsid w:val="00AF5EAC"/>
    <w:rsid w:val="00AF74C1"/>
    <w:rsid w:val="00AF7D25"/>
    <w:rsid w:val="00B001D2"/>
    <w:rsid w:val="00B00EA3"/>
    <w:rsid w:val="00B0282B"/>
    <w:rsid w:val="00B02921"/>
    <w:rsid w:val="00B0332D"/>
    <w:rsid w:val="00B03A09"/>
    <w:rsid w:val="00B03BDA"/>
    <w:rsid w:val="00B047F5"/>
    <w:rsid w:val="00B04A95"/>
    <w:rsid w:val="00B04E8C"/>
    <w:rsid w:val="00B0504E"/>
    <w:rsid w:val="00B05353"/>
    <w:rsid w:val="00B05954"/>
    <w:rsid w:val="00B059EF"/>
    <w:rsid w:val="00B05C41"/>
    <w:rsid w:val="00B06732"/>
    <w:rsid w:val="00B07316"/>
    <w:rsid w:val="00B109BA"/>
    <w:rsid w:val="00B10C11"/>
    <w:rsid w:val="00B11364"/>
    <w:rsid w:val="00B114EB"/>
    <w:rsid w:val="00B11B7E"/>
    <w:rsid w:val="00B12680"/>
    <w:rsid w:val="00B12943"/>
    <w:rsid w:val="00B12C71"/>
    <w:rsid w:val="00B13465"/>
    <w:rsid w:val="00B138E3"/>
    <w:rsid w:val="00B13AB5"/>
    <w:rsid w:val="00B13FF5"/>
    <w:rsid w:val="00B149C0"/>
    <w:rsid w:val="00B14F8A"/>
    <w:rsid w:val="00B15327"/>
    <w:rsid w:val="00B15892"/>
    <w:rsid w:val="00B1626D"/>
    <w:rsid w:val="00B16A37"/>
    <w:rsid w:val="00B17207"/>
    <w:rsid w:val="00B172FC"/>
    <w:rsid w:val="00B1744E"/>
    <w:rsid w:val="00B21759"/>
    <w:rsid w:val="00B22583"/>
    <w:rsid w:val="00B226C6"/>
    <w:rsid w:val="00B22B7F"/>
    <w:rsid w:val="00B24139"/>
    <w:rsid w:val="00B24200"/>
    <w:rsid w:val="00B24632"/>
    <w:rsid w:val="00B24722"/>
    <w:rsid w:val="00B24946"/>
    <w:rsid w:val="00B253F8"/>
    <w:rsid w:val="00B25535"/>
    <w:rsid w:val="00B25646"/>
    <w:rsid w:val="00B27072"/>
    <w:rsid w:val="00B2760B"/>
    <w:rsid w:val="00B276F0"/>
    <w:rsid w:val="00B27CE1"/>
    <w:rsid w:val="00B27DA9"/>
    <w:rsid w:val="00B30042"/>
    <w:rsid w:val="00B30B46"/>
    <w:rsid w:val="00B3110B"/>
    <w:rsid w:val="00B3121C"/>
    <w:rsid w:val="00B317FB"/>
    <w:rsid w:val="00B31B9E"/>
    <w:rsid w:val="00B328F4"/>
    <w:rsid w:val="00B32A5F"/>
    <w:rsid w:val="00B32B8A"/>
    <w:rsid w:val="00B336E7"/>
    <w:rsid w:val="00B34068"/>
    <w:rsid w:val="00B35875"/>
    <w:rsid w:val="00B35A75"/>
    <w:rsid w:val="00B35D50"/>
    <w:rsid w:val="00B35DA7"/>
    <w:rsid w:val="00B36DA0"/>
    <w:rsid w:val="00B37B54"/>
    <w:rsid w:val="00B400D3"/>
    <w:rsid w:val="00B40A60"/>
    <w:rsid w:val="00B40C40"/>
    <w:rsid w:val="00B410F9"/>
    <w:rsid w:val="00B4168D"/>
    <w:rsid w:val="00B41FBE"/>
    <w:rsid w:val="00B43D17"/>
    <w:rsid w:val="00B43E42"/>
    <w:rsid w:val="00B449E5"/>
    <w:rsid w:val="00B465BE"/>
    <w:rsid w:val="00B46F3C"/>
    <w:rsid w:val="00B47369"/>
    <w:rsid w:val="00B47BFC"/>
    <w:rsid w:val="00B47E4F"/>
    <w:rsid w:val="00B50349"/>
    <w:rsid w:val="00B50409"/>
    <w:rsid w:val="00B50B3F"/>
    <w:rsid w:val="00B50F61"/>
    <w:rsid w:val="00B512B6"/>
    <w:rsid w:val="00B517F1"/>
    <w:rsid w:val="00B5200F"/>
    <w:rsid w:val="00B521D0"/>
    <w:rsid w:val="00B526AB"/>
    <w:rsid w:val="00B5283C"/>
    <w:rsid w:val="00B529A1"/>
    <w:rsid w:val="00B52B7A"/>
    <w:rsid w:val="00B52D8F"/>
    <w:rsid w:val="00B532D7"/>
    <w:rsid w:val="00B535EF"/>
    <w:rsid w:val="00B53725"/>
    <w:rsid w:val="00B54563"/>
    <w:rsid w:val="00B54942"/>
    <w:rsid w:val="00B54A3E"/>
    <w:rsid w:val="00B55304"/>
    <w:rsid w:val="00B56287"/>
    <w:rsid w:val="00B57104"/>
    <w:rsid w:val="00B5780A"/>
    <w:rsid w:val="00B57EC7"/>
    <w:rsid w:val="00B60BAC"/>
    <w:rsid w:val="00B61AB3"/>
    <w:rsid w:val="00B629A6"/>
    <w:rsid w:val="00B63357"/>
    <w:rsid w:val="00B6379B"/>
    <w:rsid w:val="00B638DC"/>
    <w:rsid w:val="00B648B8"/>
    <w:rsid w:val="00B65142"/>
    <w:rsid w:val="00B651A1"/>
    <w:rsid w:val="00B65357"/>
    <w:rsid w:val="00B6578B"/>
    <w:rsid w:val="00B66528"/>
    <w:rsid w:val="00B669F3"/>
    <w:rsid w:val="00B66EC6"/>
    <w:rsid w:val="00B67835"/>
    <w:rsid w:val="00B6799B"/>
    <w:rsid w:val="00B67BBA"/>
    <w:rsid w:val="00B717D4"/>
    <w:rsid w:val="00B71ED5"/>
    <w:rsid w:val="00B71F7A"/>
    <w:rsid w:val="00B72095"/>
    <w:rsid w:val="00B72812"/>
    <w:rsid w:val="00B730D9"/>
    <w:rsid w:val="00B731A9"/>
    <w:rsid w:val="00B7414F"/>
    <w:rsid w:val="00B7567B"/>
    <w:rsid w:val="00B7635F"/>
    <w:rsid w:val="00B7674B"/>
    <w:rsid w:val="00B7687F"/>
    <w:rsid w:val="00B7695F"/>
    <w:rsid w:val="00B76DC2"/>
    <w:rsid w:val="00B772BA"/>
    <w:rsid w:val="00B77664"/>
    <w:rsid w:val="00B77A36"/>
    <w:rsid w:val="00B77A62"/>
    <w:rsid w:val="00B77B68"/>
    <w:rsid w:val="00B80840"/>
    <w:rsid w:val="00B80B94"/>
    <w:rsid w:val="00B8174F"/>
    <w:rsid w:val="00B81ADF"/>
    <w:rsid w:val="00B82450"/>
    <w:rsid w:val="00B82693"/>
    <w:rsid w:val="00B82AB0"/>
    <w:rsid w:val="00B82C0E"/>
    <w:rsid w:val="00B837AC"/>
    <w:rsid w:val="00B83A10"/>
    <w:rsid w:val="00B8405C"/>
    <w:rsid w:val="00B84534"/>
    <w:rsid w:val="00B84B64"/>
    <w:rsid w:val="00B84BD4"/>
    <w:rsid w:val="00B85703"/>
    <w:rsid w:val="00B85A1C"/>
    <w:rsid w:val="00B85B11"/>
    <w:rsid w:val="00B8619A"/>
    <w:rsid w:val="00B86434"/>
    <w:rsid w:val="00B8643B"/>
    <w:rsid w:val="00B8754B"/>
    <w:rsid w:val="00B87956"/>
    <w:rsid w:val="00B87D43"/>
    <w:rsid w:val="00B87E24"/>
    <w:rsid w:val="00B902CF"/>
    <w:rsid w:val="00B90315"/>
    <w:rsid w:val="00B90767"/>
    <w:rsid w:val="00B909A6"/>
    <w:rsid w:val="00B90D1A"/>
    <w:rsid w:val="00B91585"/>
    <w:rsid w:val="00B91B52"/>
    <w:rsid w:val="00B9275A"/>
    <w:rsid w:val="00B928F6"/>
    <w:rsid w:val="00B92A00"/>
    <w:rsid w:val="00B92AD7"/>
    <w:rsid w:val="00B92F19"/>
    <w:rsid w:val="00B932A6"/>
    <w:rsid w:val="00B933B1"/>
    <w:rsid w:val="00B94A0D"/>
    <w:rsid w:val="00B94F33"/>
    <w:rsid w:val="00B9515E"/>
    <w:rsid w:val="00B9585C"/>
    <w:rsid w:val="00B965D2"/>
    <w:rsid w:val="00B9698C"/>
    <w:rsid w:val="00B96CFA"/>
    <w:rsid w:val="00B97B97"/>
    <w:rsid w:val="00BA0BC7"/>
    <w:rsid w:val="00BA0C71"/>
    <w:rsid w:val="00BA1284"/>
    <w:rsid w:val="00BA2293"/>
    <w:rsid w:val="00BA22D1"/>
    <w:rsid w:val="00BA23CE"/>
    <w:rsid w:val="00BA265B"/>
    <w:rsid w:val="00BA2C97"/>
    <w:rsid w:val="00BA2E60"/>
    <w:rsid w:val="00BA31CE"/>
    <w:rsid w:val="00BA32A9"/>
    <w:rsid w:val="00BA3F79"/>
    <w:rsid w:val="00BA41FF"/>
    <w:rsid w:val="00BA50E1"/>
    <w:rsid w:val="00BA5553"/>
    <w:rsid w:val="00BA5AE3"/>
    <w:rsid w:val="00BA5E9D"/>
    <w:rsid w:val="00BA6136"/>
    <w:rsid w:val="00BA6890"/>
    <w:rsid w:val="00BA6A98"/>
    <w:rsid w:val="00BA6C29"/>
    <w:rsid w:val="00BA716A"/>
    <w:rsid w:val="00BA719C"/>
    <w:rsid w:val="00BA78A2"/>
    <w:rsid w:val="00BA7A02"/>
    <w:rsid w:val="00BA7CB2"/>
    <w:rsid w:val="00BA7CB8"/>
    <w:rsid w:val="00BB0272"/>
    <w:rsid w:val="00BB1392"/>
    <w:rsid w:val="00BB22C2"/>
    <w:rsid w:val="00BB284E"/>
    <w:rsid w:val="00BB285A"/>
    <w:rsid w:val="00BB28D6"/>
    <w:rsid w:val="00BB320C"/>
    <w:rsid w:val="00BB3EBB"/>
    <w:rsid w:val="00BB47B3"/>
    <w:rsid w:val="00BB4F01"/>
    <w:rsid w:val="00BB4F20"/>
    <w:rsid w:val="00BB551F"/>
    <w:rsid w:val="00BB634A"/>
    <w:rsid w:val="00BB6CB5"/>
    <w:rsid w:val="00BB6E10"/>
    <w:rsid w:val="00BB7163"/>
    <w:rsid w:val="00BB7CD3"/>
    <w:rsid w:val="00BB7E66"/>
    <w:rsid w:val="00BB7F80"/>
    <w:rsid w:val="00BC02A3"/>
    <w:rsid w:val="00BC07CA"/>
    <w:rsid w:val="00BC0C1B"/>
    <w:rsid w:val="00BC142C"/>
    <w:rsid w:val="00BC17F3"/>
    <w:rsid w:val="00BC1A2E"/>
    <w:rsid w:val="00BC1CB2"/>
    <w:rsid w:val="00BC1F8D"/>
    <w:rsid w:val="00BC2329"/>
    <w:rsid w:val="00BC240C"/>
    <w:rsid w:val="00BC2458"/>
    <w:rsid w:val="00BC2DE8"/>
    <w:rsid w:val="00BC30D0"/>
    <w:rsid w:val="00BC36BF"/>
    <w:rsid w:val="00BC5282"/>
    <w:rsid w:val="00BC5293"/>
    <w:rsid w:val="00BC5398"/>
    <w:rsid w:val="00BC5724"/>
    <w:rsid w:val="00BC6385"/>
    <w:rsid w:val="00BC673A"/>
    <w:rsid w:val="00BC7016"/>
    <w:rsid w:val="00BC753E"/>
    <w:rsid w:val="00BC7C11"/>
    <w:rsid w:val="00BD0E6E"/>
    <w:rsid w:val="00BD1068"/>
    <w:rsid w:val="00BD1203"/>
    <w:rsid w:val="00BD1EA4"/>
    <w:rsid w:val="00BD2D53"/>
    <w:rsid w:val="00BD2DF6"/>
    <w:rsid w:val="00BD3148"/>
    <w:rsid w:val="00BD322D"/>
    <w:rsid w:val="00BD3480"/>
    <w:rsid w:val="00BD3915"/>
    <w:rsid w:val="00BD41FD"/>
    <w:rsid w:val="00BD424C"/>
    <w:rsid w:val="00BD4587"/>
    <w:rsid w:val="00BD5DAA"/>
    <w:rsid w:val="00BD60D5"/>
    <w:rsid w:val="00BD617C"/>
    <w:rsid w:val="00BD771C"/>
    <w:rsid w:val="00BD7765"/>
    <w:rsid w:val="00BD7A80"/>
    <w:rsid w:val="00BDB72C"/>
    <w:rsid w:val="00BE0031"/>
    <w:rsid w:val="00BE03AC"/>
    <w:rsid w:val="00BE0736"/>
    <w:rsid w:val="00BE0F49"/>
    <w:rsid w:val="00BE1790"/>
    <w:rsid w:val="00BE17AD"/>
    <w:rsid w:val="00BE199A"/>
    <w:rsid w:val="00BE1F6A"/>
    <w:rsid w:val="00BE219A"/>
    <w:rsid w:val="00BE35B1"/>
    <w:rsid w:val="00BE3A16"/>
    <w:rsid w:val="00BE4022"/>
    <w:rsid w:val="00BE422D"/>
    <w:rsid w:val="00BE46CA"/>
    <w:rsid w:val="00BE4982"/>
    <w:rsid w:val="00BE5B1C"/>
    <w:rsid w:val="00BE5EDA"/>
    <w:rsid w:val="00BE6F7A"/>
    <w:rsid w:val="00BE71D0"/>
    <w:rsid w:val="00BE7207"/>
    <w:rsid w:val="00BE73B4"/>
    <w:rsid w:val="00BE795A"/>
    <w:rsid w:val="00BF0212"/>
    <w:rsid w:val="00BF034C"/>
    <w:rsid w:val="00BF075C"/>
    <w:rsid w:val="00BF0945"/>
    <w:rsid w:val="00BF0A36"/>
    <w:rsid w:val="00BF0BE0"/>
    <w:rsid w:val="00BF0C6C"/>
    <w:rsid w:val="00BF0F8A"/>
    <w:rsid w:val="00BF1990"/>
    <w:rsid w:val="00BF1A70"/>
    <w:rsid w:val="00BF1D4C"/>
    <w:rsid w:val="00BF237F"/>
    <w:rsid w:val="00BF30CD"/>
    <w:rsid w:val="00BF451E"/>
    <w:rsid w:val="00BF52A9"/>
    <w:rsid w:val="00BF5A3E"/>
    <w:rsid w:val="00BF5B40"/>
    <w:rsid w:val="00BF5BD8"/>
    <w:rsid w:val="00BF5DA3"/>
    <w:rsid w:val="00BF6269"/>
    <w:rsid w:val="00BF630B"/>
    <w:rsid w:val="00BF6493"/>
    <w:rsid w:val="00BF6D15"/>
    <w:rsid w:val="00BF6E84"/>
    <w:rsid w:val="00BF77BC"/>
    <w:rsid w:val="00BF7DE7"/>
    <w:rsid w:val="00BF7F83"/>
    <w:rsid w:val="00C002CC"/>
    <w:rsid w:val="00C00A13"/>
    <w:rsid w:val="00C00A5F"/>
    <w:rsid w:val="00C00C3B"/>
    <w:rsid w:val="00C010E3"/>
    <w:rsid w:val="00C019BC"/>
    <w:rsid w:val="00C01E14"/>
    <w:rsid w:val="00C0276F"/>
    <w:rsid w:val="00C03401"/>
    <w:rsid w:val="00C034A5"/>
    <w:rsid w:val="00C036C5"/>
    <w:rsid w:val="00C04984"/>
    <w:rsid w:val="00C04AF5"/>
    <w:rsid w:val="00C0506F"/>
    <w:rsid w:val="00C0543A"/>
    <w:rsid w:val="00C0582D"/>
    <w:rsid w:val="00C061DA"/>
    <w:rsid w:val="00C06BE9"/>
    <w:rsid w:val="00C07456"/>
    <w:rsid w:val="00C0786C"/>
    <w:rsid w:val="00C0789E"/>
    <w:rsid w:val="00C07BE9"/>
    <w:rsid w:val="00C07CD2"/>
    <w:rsid w:val="00C07E19"/>
    <w:rsid w:val="00C100D7"/>
    <w:rsid w:val="00C101C3"/>
    <w:rsid w:val="00C104B4"/>
    <w:rsid w:val="00C107A7"/>
    <w:rsid w:val="00C109AF"/>
    <w:rsid w:val="00C11439"/>
    <w:rsid w:val="00C11A90"/>
    <w:rsid w:val="00C11ECE"/>
    <w:rsid w:val="00C12237"/>
    <w:rsid w:val="00C12275"/>
    <w:rsid w:val="00C12348"/>
    <w:rsid w:val="00C126A8"/>
    <w:rsid w:val="00C12988"/>
    <w:rsid w:val="00C12CF0"/>
    <w:rsid w:val="00C12D73"/>
    <w:rsid w:val="00C131AD"/>
    <w:rsid w:val="00C13692"/>
    <w:rsid w:val="00C1385B"/>
    <w:rsid w:val="00C13E80"/>
    <w:rsid w:val="00C14940"/>
    <w:rsid w:val="00C14AAC"/>
    <w:rsid w:val="00C14C81"/>
    <w:rsid w:val="00C14EF2"/>
    <w:rsid w:val="00C1586A"/>
    <w:rsid w:val="00C159D9"/>
    <w:rsid w:val="00C15DB7"/>
    <w:rsid w:val="00C162A3"/>
    <w:rsid w:val="00C165CB"/>
    <w:rsid w:val="00C165E4"/>
    <w:rsid w:val="00C16DC4"/>
    <w:rsid w:val="00C16FEC"/>
    <w:rsid w:val="00C16FF1"/>
    <w:rsid w:val="00C17AD0"/>
    <w:rsid w:val="00C17E4B"/>
    <w:rsid w:val="00C21321"/>
    <w:rsid w:val="00C227DB"/>
    <w:rsid w:val="00C22F5E"/>
    <w:rsid w:val="00C23D2C"/>
    <w:rsid w:val="00C24125"/>
    <w:rsid w:val="00C24CE5"/>
    <w:rsid w:val="00C2510F"/>
    <w:rsid w:val="00C25E4C"/>
    <w:rsid w:val="00C26881"/>
    <w:rsid w:val="00C26895"/>
    <w:rsid w:val="00C26AB6"/>
    <w:rsid w:val="00C26C45"/>
    <w:rsid w:val="00C2737C"/>
    <w:rsid w:val="00C27595"/>
    <w:rsid w:val="00C27BB1"/>
    <w:rsid w:val="00C302A8"/>
    <w:rsid w:val="00C32A52"/>
    <w:rsid w:val="00C336E8"/>
    <w:rsid w:val="00C33A25"/>
    <w:rsid w:val="00C34317"/>
    <w:rsid w:val="00C34779"/>
    <w:rsid w:val="00C35809"/>
    <w:rsid w:val="00C35E39"/>
    <w:rsid w:val="00C3615D"/>
    <w:rsid w:val="00C36853"/>
    <w:rsid w:val="00C36A44"/>
    <w:rsid w:val="00C373D9"/>
    <w:rsid w:val="00C37AA1"/>
    <w:rsid w:val="00C37AC8"/>
    <w:rsid w:val="00C37CE6"/>
    <w:rsid w:val="00C400BA"/>
    <w:rsid w:val="00C40320"/>
    <w:rsid w:val="00C40435"/>
    <w:rsid w:val="00C412CB"/>
    <w:rsid w:val="00C41A6A"/>
    <w:rsid w:val="00C41E91"/>
    <w:rsid w:val="00C420EF"/>
    <w:rsid w:val="00C42174"/>
    <w:rsid w:val="00C421B7"/>
    <w:rsid w:val="00C435BD"/>
    <w:rsid w:val="00C442B1"/>
    <w:rsid w:val="00C459F1"/>
    <w:rsid w:val="00C45DB4"/>
    <w:rsid w:val="00C45F43"/>
    <w:rsid w:val="00C46D08"/>
    <w:rsid w:val="00C47427"/>
    <w:rsid w:val="00C50941"/>
    <w:rsid w:val="00C50C72"/>
    <w:rsid w:val="00C50CC8"/>
    <w:rsid w:val="00C512AC"/>
    <w:rsid w:val="00C522F3"/>
    <w:rsid w:val="00C535E0"/>
    <w:rsid w:val="00C53653"/>
    <w:rsid w:val="00C553AC"/>
    <w:rsid w:val="00C5594B"/>
    <w:rsid w:val="00C55D91"/>
    <w:rsid w:val="00C55E89"/>
    <w:rsid w:val="00C56D7C"/>
    <w:rsid w:val="00C5708C"/>
    <w:rsid w:val="00C5772A"/>
    <w:rsid w:val="00C60354"/>
    <w:rsid w:val="00C60A30"/>
    <w:rsid w:val="00C61900"/>
    <w:rsid w:val="00C61E5C"/>
    <w:rsid w:val="00C61E87"/>
    <w:rsid w:val="00C62E70"/>
    <w:rsid w:val="00C63002"/>
    <w:rsid w:val="00C63423"/>
    <w:rsid w:val="00C638D0"/>
    <w:rsid w:val="00C63C92"/>
    <w:rsid w:val="00C64194"/>
    <w:rsid w:val="00C643AC"/>
    <w:rsid w:val="00C6444E"/>
    <w:rsid w:val="00C6506B"/>
    <w:rsid w:val="00C657BF"/>
    <w:rsid w:val="00C65BE8"/>
    <w:rsid w:val="00C65F2B"/>
    <w:rsid w:val="00C6615F"/>
    <w:rsid w:val="00C66392"/>
    <w:rsid w:val="00C664CC"/>
    <w:rsid w:val="00C66A25"/>
    <w:rsid w:val="00C66A7C"/>
    <w:rsid w:val="00C66AA7"/>
    <w:rsid w:val="00C67221"/>
    <w:rsid w:val="00C67523"/>
    <w:rsid w:val="00C675C8"/>
    <w:rsid w:val="00C67E1E"/>
    <w:rsid w:val="00C701A4"/>
    <w:rsid w:val="00C70838"/>
    <w:rsid w:val="00C70B89"/>
    <w:rsid w:val="00C7239D"/>
    <w:rsid w:val="00C72623"/>
    <w:rsid w:val="00C72777"/>
    <w:rsid w:val="00C72C48"/>
    <w:rsid w:val="00C73169"/>
    <w:rsid w:val="00C73282"/>
    <w:rsid w:val="00C732E1"/>
    <w:rsid w:val="00C73633"/>
    <w:rsid w:val="00C7392C"/>
    <w:rsid w:val="00C7431D"/>
    <w:rsid w:val="00C749D8"/>
    <w:rsid w:val="00C74B68"/>
    <w:rsid w:val="00C7576F"/>
    <w:rsid w:val="00C7753A"/>
    <w:rsid w:val="00C77BDF"/>
    <w:rsid w:val="00C78493"/>
    <w:rsid w:val="00C8067E"/>
    <w:rsid w:val="00C8069C"/>
    <w:rsid w:val="00C81134"/>
    <w:rsid w:val="00C81637"/>
    <w:rsid w:val="00C8187E"/>
    <w:rsid w:val="00C81A1D"/>
    <w:rsid w:val="00C81AFA"/>
    <w:rsid w:val="00C822DA"/>
    <w:rsid w:val="00C829DB"/>
    <w:rsid w:val="00C82BC5"/>
    <w:rsid w:val="00C82C09"/>
    <w:rsid w:val="00C82CFC"/>
    <w:rsid w:val="00C82E34"/>
    <w:rsid w:val="00C837C5"/>
    <w:rsid w:val="00C83AD2"/>
    <w:rsid w:val="00C83AFF"/>
    <w:rsid w:val="00C83E9A"/>
    <w:rsid w:val="00C852DB"/>
    <w:rsid w:val="00C85728"/>
    <w:rsid w:val="00C85A23"/>
    <w:rsid w:val="00C86037"/>
    <w:rsid w:val="00C861BB"/>
    <w:rsid w:val="00C86302"/>
    <w:rsid w:val="00C872C8"/>
    <w:rsid w:val="00C87F83"/>
    <w:rsid w:val="00C87FC7"/>
    <w:rsid w:val="00C901FC"/>
    <w:rsid w:val="00C914E6"/>
    <w:rsid w:val="00C9157C"/>
    <w:rsid w:val="00C9220D"/>
    <w:rsid w:val="00C924E5"/>
    <w:rsid w:val="00C927A3"/>
    <w:rsid w:val="00C92F78"/>
    <w:rsid w:val="00C93702"/>
    <w:rsid w:val="00C94A8C"/>
    <w:rsid w:val="00C94AEA"/>
    <w:rsid w:val="00C94CCA"/>
    <w:rsid w:val="00C94FD4"/>
    <w:rsid w:val="00C95BEA"/>
    <w:rsid w:val="00C9624E"/>
    <w:rsid w:val="00C96344"/>
    <w:rsid w:val="00C96D3A"/>
    <w:rsid w:val="00C96D85"/>
    <w:rsid w:val="00C9767C"/>
    <w:rsid w:val="00C979A3"/>
    <w:rsid w:val="00CA0F55"/>
    <w:rsid w:val="00CA1BDE"/>
    <w:rsid w:val="00CA20D1"/>
    <w:rsid w:val="00CA319A"/>
    <w:rsid w:val="00CA333C"/>
    <w:rsid w:val="00CA494B"/>
    <w:rsid w:val="00CA4B71"/>
    <w:rsid w:val="00CA4C87"/>
    <w:rsid w:val="00CA54CA"/>
    <w:rsid w:val="00CA57CD"/>
    <w:rsid w:val="00CA6614"/>
    <w:rsid w:val="00CA7710"/>
    <w:rsid w:val="00CA7FCC"/>
    <w:rsid w:val="00CB04CF"/>
    <w:rsid w:val="00CB0C57"/>
    <w:rsid w:val="00CB250E"/>
    <w:rsid w:val="00CB3555"/>
    <w:rsid w:val="00CB3B22"/>
    <w:rsid w:val="00CB3BE7"/>
    <w:rsid w:val="00CB3FF2"/>
    <w:rsid w:val="00CB408D"/>
    <w:rsid w:val="00CB48DC"/>
    <w:rsid w:val="00CB4EFB"/>
    <w:rsid w:val="00CB51CF"/>
    <w:rsid w:val="00CB54AA"/>
    <w:rsid w:val="00CB5607"/>
    <w:rsid w:val="00CB6478"/>
    <w:rsid w:val="00CB669A"/>
    <w:rsid w:val="00CB68D5"/>
    <w:rsid w:val="00CB6E40"/>
    <w:rsid w:val="00CB6F33"/>
    <w:rsid w:val="00CB7352"/>
    <w:rsid w:val="00CB73BC"/>
    <w:rsid w:val="00CC053C"/>
    <w:rsid w:val="00CC0816"/>
    <w:rsid w:val="00CC0B52"/>
    <w:rsid w:val="00CC0C6B"/>
    <w:rsid w:val="00CC0E31"/>
    <w:rsid w:val="00CC19E9"/>
    <w:rsid w:val="00CC2C46"/>
    <w:rsid w:val="00CC3816"/>
    <w:rsid w:val="00CC3D61"/>
    <w:rsid w:val="00CC5AEC"/>
    <w:rsid w:val="00CC5F26"/>
    <w:rsid w:val="00CC6D26"/>
    <w:rsid w:val="00CC79DD"/>
    <w:rsid w:val="00CC7F2F"/>
    <w:rsid w:val="00CD014E"/>
    <w:rsid w:val="00CD019A"/>
    <w:rsid w:val="00CD085E"/>
    <w:rsid w:val="00CD2BDC"/>
    <w:rsid w:val="00CD357D"/>
    <w:rsid w:val="00CD396F"/>
    <w:rsid w:val="00CD490B"/>
    <w:rsid w:val="00CD5180"/>
    <w:rsid w:val="00CD5295"/>
    <w:rsid w:val="00CD6273"/>
    <w:rsid w:val="00CD6967"/>
    <w:rsid w:val="00CD6AE4"/>
    <w:rsid w:val="00CD6C8C"/>
    <w:rsid w:val="00CD6EF3"/>
    <w:rsid w:val="00CD7245"/>
    <w:rsid w:val="00CD7B14"/>
    <w:rsid w:val="00CE006C"/>
    <w:rsid w:val="00CE0325"/>
    <w:rsid w:val="00CE0346"/>
    <w:rsid w:val="00CE05D0"/>
    <w:rsid w:val="00CE0676"/>
    <w:rsid w:val="00CE0F90"/>
    <w:rsid w:val="00CE108D"/>
    <w:rsid w:val="00CE21E4"/>
    <w:rsid w:val="00CE249B"/>
    <w:rsid w:val="00CE2A6F"/>
    <w:rsid w:val="00CE2E6F"/>
    <w:rsid w:val="00CE2F85"/>
    <w:rsid w:val="00CE42E9"/>
    <w:rsid w:val="00CE4523"/>
    <w:rsid w:val="00CE4AF5"/>
    <w:rsid w:val="00CE4CEC"/>
    <w:rsid w:val="00CE50EE"/>
    <w:rsid w:val="00CE552E"/>
    <w:rsid w:val="00CE5FED"/>
    <w:rsid w:val="00CE67F2"/>
    <w:rsid w:val="00CE7F93"/>
    <w:rsid w:val="00CF02AE"/>
    <w:rsid w:val="00CF08C6"/>
    <w:rsid w:val="00CF09A5"/>
    <w:rsid w:val="00CF18AB"/>
    <w:rsid w:val="00CF1FC0"/>
    <w:rsid w:val="00CF2907"/>
    <w:rsid w:val="00CF2E48"/>
    <w:rsid w:val="00CF339B"/>
    <w:rsid w:val="00CF39D7"/>
    <w:rsid w:val="00CF4048"/>
    <w:rsid w:val="00CF4543"/>
    <w:rsid w:val="00CF48A1"/>
    <w:rsid w:val="00CF48A5"/>
    <w:rsid w:val="00CF49C6"/>
    <w:rsid w:val="00CF5031"/>
    <w:rsid w:val="00CF5374"/>
    <w:rsid w:val="00CF585F"/>
    <w:rsid w:val="00CF6511"/>
    <w:rsid w:val="00CF6CC3"/>
    <w:rsid w:val="00CF70FD"/>
    <w:rsid w:val="00CF7453"/>
    <w:rsid w:val="00CF7761"/>
    <w:rsid w:val="00D003A1"/>
    <w:rsid w:val="00D01435"/>
    <w:rsid w:val="00D015ED"/>
    <w:rsid w:val="00D01684"/>
    <w:rsid w:val="00D01AA0"/>
    <w:rsid w:val="00D03476"/>
    <w:rsid w:val="00D04321"/>
    <w:rsid w:val="00D04BAA"/>
    <w:rsid w:val="00D059C9"/>
    <w:rsid w:val="00D06AFA"/>
    <w:rsid w:val="00D06B90"/>
    <w:rsid w:val="00D06B9D"/>
    <w:rsid w:val="00D0715E"/>
    <w:rsid w:val="00D07353"/>
    <w:rsid w:val="00D075C5"/>
    <w:rsid w:val="00D1014B"/>
    <w:rsid w:val="00D11130"/>
    <w:rsid w:val="00D1190F"/>
    <w:rsid w:val="00D11E7D"/>
    <w:rsid w:val="00D11FE5"/>
    <w:rsid w:val="00D137B9"/>
    <w:rsid w:val="00D14703"/>
    <w:rsid w:val="00D1472A"/>
    <w:rsid w:val="00D147CD"/>
    <w:rsid w:val="00D14959"/>
    <w:rsid w:val="00D14AFD"/>
    <w:rsid w:val="00D14DEA"/>
    <w:rsid w:val="00D15130"/>
    <w:rsid w:val="00D15DE0"/>
    <w:rsid w:val="00D15E4A"/>
    <w:rsid w:val="00D16DF5"/>
    <w:rsid w:val="00D17AB6"/>
    <w:rsid w:val="00D18131"/>
    <w:rsid w:val="00D207BA"/>
    <w:rsid w:val="00D219A5"/>
    <w:rsid w:val="00D21A88"/>
    <w:rsid w:val="00D21C28"/>
    <w:rsid w:val="00D21CB2"/>
    <w:rsid w:val="00D2206B"/>
    <w:rsid w:val="00D2263A"/>
    <w:rsid w:val="00D22AB5"/>
    <w:rsid w:val="00D23028"/>
    <w:rsid w:val="00D232CA"/>
    <w:rsid w:val="00D237D2"/>
    <w:rsid w:val="00D23AD2"/>
    <w:rsid w:val="00D23C80"/>
    <w:rsid w:val="00D244E4"/>
    <w:rsid w:val="00D247BC"/>
    <w:rsid w:val="00D24BB5"/>
    <w:rsid w:val="00D24DEA"/>
    <w:rsid w:val="00D24EF7"/>
    <w:rsid w:val="00D26F01"/>
    <w:rsid w:val="00D27B14"/>
    <w:rsid w:val="00D27F4C"/>
    <w:rsid w:val="00D30CE3"/>
    <w:rsid w:val="00D30FD5"/>
    <w:rsid w:val="00D3102F"/>
    <w:rsid w:val="00D3285D"/>
    <w:rsid w:val="00D33189"/>
    <w:rsid w:val="00D334B7"/>
    <w:rsid w:val="00D34C00"/>
    <w:rsid w:val="00D34D9D"/>
    <w:rsid w:val="00D34EA8"/>
    <w:rsid w:val="00D34F16"/>
    <w:rsid w:val="00D3520B"/>
    <w:rsid w:val="00D36381"/>
    <w:rsid w:val="00D3645E"/>
    <w:rsid w:val="00D3694E"/>
    <w:rsid w:val="00D36EE7"/>
    <w:rsid w:val="00D378ED"/>
    <w:rsid w:val="00D406E3"/>
    <w:rsid w:val="00D415A5"/>
    <w:rsid w:val="00D41BAF"/>
    <w:rsid w:val="00D42524"/>
    <w:rsid w:val="00D43397"/>
    <w:rsid w:val="00D439C9"/>
    <w:rsid w:val="00D444B1"/>
    <w:rsid w:val="00D44D7D"/>
    <w:rsid w:val="00D44EF6"/>
    <w:rsid w:val="00D44FED"/>
    <w:rsid w:val="00D45179"/>
    <w:rsid w:val="00D45368"/>
    <w:rsid w:val="00D4559E"/>
    <w:rsid w:val="00D4679A"/>
    <w:rsid w:val="00D46D3E"/>
    <w:rsid w:val="00D47181"/>
    <w:rsid w:val="00D47336"/>
    <w:rsid w:val="00D475D4"/>
    <w:rsid w:val="00D47753"/>
    <w:rsid w:val="00D47EBF"/>
    <w:rsid w:val="00D50023"/>
    <w:rsid w:val="00D50056"/>
    <w:rsid w:val="00D507EA"/>
    <w:rsid w:val="00D510BF"/>
    <w:rsid w:val="00D51536"/>
    <w:rsid w:val="00D51A91"/>
    <w:rsid w:val="00D520ED"/>
    <w:rsid w:val="00D5217C"/>
    <w:rsid w:val="00D52403"/>
    <w:rsid w:val="00D52C98"/>
    <w:rsid w:val="00D52CC0"/>
    <w:rsid w:val="00D532AC"/>
    <w:rsid w:val="00D533A2"/>
    <w:rsid w:val="00D53404"/>
    <w:rsid w:val="00D53758"/>
    <w:rsid w:val="00D540F0"/>
    <w:rsid w:val="00D540F8"/>
    <w:rsid w:val="00D54762"/>
    <w:rsid w:val="00D54828"/>
    <w:rsid w:val="00D54A62"/>
    <w:rsid w:val="00D55079"/>
    <w:rsid w:val="00D55445"/>
    <w:rsid w:val="00D55E3A"/>
    <w:rsid w:val="00D564FF"/>
    <w:rsid w:val="00D576EC"/>
    <w:rsid w:val="00D57710"/>
    <w:rsid w:val="00D5772F"/>
    <w:rsid w:val="00D600A5"/>
    <w:rsid w:val="00D6045C"/>
    <w:rsid w:val="00D60C4E"/>
    <w:rsid w:val="00D60FD0"/>
    <w:rsid w:val="00D6189C"/>
    <w:rsid w:val="00D61960"/>
    <w:rsid w:val="00D61CEB"/>
    <w:rsid w:val="00D626A8"/>
    <w:rsid w:val="00D62CD0"/>
    <w:rsid w:val="00D62D9A"/>
    <w:rsid w:val="00D62FCE"/>
    <w:rsid w:val="00D63562"/>
    <w:rsid w:val="00D6360D"/>
    <w:rsid w:val="00D639DF"/>
    <w:rsid w:val="00D63EEB"/>
    <w:rsid w:val="00D64376"/>
    <w:rsid w:val="00D647C6"/>
    <w:rsid w:val="00D64934"/>
    <w:rsid w:val="00D65191"/>
    <w:rsid w:val="00D657C8"/>
    <w:rsid w:val="00D65B40"/>
    <w:rsid w:val="00D65C71"/>
    <w:rsid w:val="00D65CBA"/>
    <w:rsid w:val="00D660D4"/>
    <w:rsid w:val="00D66882"/>
    <w:rsid w:val="00D671C0"/>
    <w:rsid w:val="00D6790D"/>
    <w:rsid w:val="00D67F3F"/>
    <w:rsid w:val="00D706D8"/>
    <w:rsid w:val="00D70AA3"/>
    <w:rsid w:val="00D71F88"/>
    <w:rsid w:val="00D723F5"/>
    <w:rsid w:val="00D724B6"/>
    <w:rsid w:val="00D72711"/>
    <w:rsid w:val="00D72AC4"/>
    <w:rsid w:val="00D736E1"/>
    <w:rsid w:val="00D7374B"/>
    <w:rsid w:val="00D738EA"/>
    <w:rsid w:val="00D739BE"/>
    <w:rsid w:val="00D73E65"/>
    <w:rsid w:val="00D7438D"/>
    <w:rsid w:val="00D744DA"/>
    <w:rsid w:val="00D7476B"/>
    <w:rsid w:val="00D74D27"/>
    <w:rsid w:val="00D755E2"/>
    <w:rsid w:val="00D75BB2"/>
    <w:rsid w:val="00D7630D"/>
    <w:rsid w:val="00D773EA"/>
    <w:rsid w:val="00D77AA6"/>
    <w:rsid w:val="00D80907"/>
    <w:rsid w:val="00D80988"/>
    <w:rsid w:val="00D80D0A"/>
    <w:rsid w:val="00D80FA0"/>
    <w:rsid w:val="00D813B5"/>
    <w:rsid w:val="00D818AC"/>
    <w:rsid w:val="00D81A77"/>
    <w:rsid w:val="00D81BBC"/>
    <w:rsid w:val="00D81ED6"/>
    <w:rsid w:val="00D822AE"/>
    <w:rsid w:val="00D825AE"/>
    <w:rsid w:val="00D834E2"/>
    <w:rsid w:val="00D84AEC"/>
    <w:rsid w:val="00D84B43"/>
    <w:rsid w:val="00D84F22"/>
    <w:rsid w:val="00D85374"/>
    <w:rsid w:val="00D85450"/>
    <w:rsid w:val="00D85A00"/>
    <w:rsid w:val="00D85A74"/>
    <w:rsid w:val="00D86A8A"/>
    <w:rsid w:val="00D900F2"/>
    <w:rsid w:val="00D90357"/>
    <w:rsid w:val="00D90535"/>
    <w:rsid w:val="00D906DD"/>
    <w:rsid w:val="00D90A38"/>
    <w:rsid w:val="00D90C7F"/>
    <w:rsid w:val="00D915B6"/>
    <w:rsid w:val="00D91F14"/>
    <w:rsid w:val="00D91FAE"/>
    <w:rsid w:val="00D92963"/>
    <w:rsid w:val="00D9304F"/>
    <w:rsid w:val="00D9335C"/>
    <w:rsid w:val="00D93C00"/>
    <w:rsid w:val="00D94972"/>
    <w:rsid w:val="00D94BD6"/>
    <w:rsid w:val="00D94F54"/>
    <w:rsid w:val="00D951FE"/>
    <w:rsid w:val="00D9540A"/>
    <w:rsid w:val="00D96978"/>
    <w:rsid w:val="00D96DB5"/>
    <w:rsid w:val="00D973C3"/>
    <w:rsid w:val="00DA0873"/>
    <w:rsid w:val="00DA0AF4"/>
    <w:rsid w:val="00DA16B4"/>
    <w:rsid w:val="00DA18D6"/>
    <w:rsid w:val="00DA2223"/>
    <w:rsid w:val="00DA25CD"/>
    <w:rsid w:val="00DA2666"/>
    <w:rsid w:val="00DA2947"/>
    <w:rsid w:val="00DA2CA8"/>
    <w:rsid w:val="00DA2CC8"/>
    <w:rsid w:val="00DA3078"/>
    <w:rsid w:val="00DA34EA"/>
    <w:rsid w:val="00DA4746"/>
    <w:rsid w:val="00DA4757"/>
    <w:rsid w:val="00DA4AD0"/>
    <w:rsid w:val="00DA5BD1"/>
    <w:rsid w:val="00DA64FF"/>
    <w:rsid w:val="00DA670E"/>
    <w:rsid w:val="00DA6D32"/>
    <w:rsid w:val="00DA6D9E"/>
    <w:rsid w:val="00DA711A"/>
    <w:rsid w:val="00DA7423"/>
    <w:rsid w:val="00DB002E"/>
    <w:rsid w:val="00DB0675"/>
    <w:rsid w:val="00DB0937"/>
    <w:rsid w:val="00DB0972"/>
    <w:rsid w:val="00DB1264"/>
    <w:rsid w:val="00DB176D"/>
    <w:rsid w:val="00DB2065"/>
    <w:rsid w:val="00DB2527"/>
    <w:rsid w:val="00DB2B10"/>
    <w:rsid w:val="00DB2C7A"/>
    <w:rsid w:val="00DB2D2D"/>
    <w:rsid w:val="00DB381B"/>
    <w:rsid w:val="00DB3CB7"/>
    <w:rsid w:val="00DB3F44"/>
    <w:rsid w:val="00DB4603"/>
    <w:rsid w:val="00DB48BD"/>
    <w:rsid w:val="00DB490D"/>
    <w:rsid w:val="00DB55C2"/>
    <w:rsid w:val="00DB55CF"/>
    <w:rsid w:val="00DB5ABA"/>
    <w:rsid w:val="00DB5E60"/>
    <w:rsid w:val="00DB642D"/>
    <w:rsid w:val="00DB6494"/>
    <w:rsid w:val="00DB6FD9"/>
    <w:rsid w:val="00DB732D"/>
    <w:rsid w:val="00DB7A74"/>
    <w:rsid w:val="00DC0511"/>
    <w:rsid w:val="00DC06E5"/>
    <w:rsid w:val="00DC14A5"/>
    <w:rsid w:val="00DC1733"/>
    <w:rsid w:val="00DC1D0A"/>
    <w:rsid w:val="00DC2188"/>
    <w:rsid w:val="00DC2501"/>
    <w:rsid w:val="00DC26FE"/>
    <w:rsid w:val="00DC2FB8"/>
    <w:rsid w:val="00DC324C"/>
    <w:rsid w:val="00DC348A"/>
    <w:rsid w:val="00DC359B"/>
    <w:rsid w:val="00DC3CCC"/>
    <w:rsid w:val="00DC4408"/>
    <w:rsid w:val="00DC441E"/>
    <w:rsid w:val="00DC4AEC"/>
    <w:rsid w:val="00DC4DD2"/>
    <w:rsid w:val="00DC561F"/>
    <w:rsid w:val="00DC580A"/>
    <w:rsid w:val="00DC639D"/>
    <w:rsid w:val="00DC6BE5"/>
    <w:rsid w:val="00DC6CC5"/>
    <w:rsid w:val="00DC71B2"/>
    <w:rsid w:val="00DC7300"/>
    <w:rsid w:val="00DC7A18"/>
    <w:rsid w:val="00DC7C04"/>
    <w:rsid w:val="00DC7CE8"/>
    <w:rsid w:val="00DD001C"/>
    <w:rsid w:val="00DD085B"/>
    <w:rsid w:val="00DD26F3"/>
    <w:rsid w:val="00DD27BC"/>
    <w:rsid w:val="00DD283D"/>
    <w:rsid w:val="00DD2AB0"/>
    <w:rsid w:val="00DD2B59"/>
    <w:rsid w:val="00DD312F"/>
    <w:rsid w:val="00DD3475"/>
    <w:rsid w:val="00DD3872"/>
    <w:rsid w:val="00DD41F7"/>
    <w:rsid w:val="00DD457B"/>
    <w:rsid w:val="00DD4AC5"/>
    <w:rsid w:val="00DD4ED8"/>
    <w:rsid w:val="00DD5BA8"/>
    <w:rsid w:val="00DD5E98"/>
    <w:rsid w:val="00DD6260"/>
    <w:rsid w:val="00DD68DF"/>
    <w:rsid w:val="00DD75B4"/>
    <w:rsid w:val="00DD7C9A"/>
    <w:rsid w:val="00DE0116"/>
    <w:rsid w:val="00DE021B"/>
    <w:rsid w:val="00DE0791"/>
    <w:rsid w:val="00DE0794"/>
    <w:rsid w:val="00DE0953"/>
    <w:rsid w:val="00DE0ED0"/>
    <w:rsid w:val="00DE1F6C"/>
    <w:rsid w:val="00DE244E"/>
    <w:rsid w:val="00DE2AFC"/>
    <w:rsid w:val="00DE3582"/>
    <w:rsid w:val="00DE35C7"/>
    <w:rsid w:val="00DE36C7"/>
    <w:rsid w:val="00DE38C1"/>
    <w:rsid w:val="00DE497B"/>
    <w:rsid w:val="00DE4C1E"/>
    <w:rsid w:val="00DE4E01"/>
    <w:rsid w:val="00DE51F9"/>
    <w:rsid w:val="00DE54B4"/>
    <w:rsid w:val="00DE59AB"/>
    <w:rsid w:val="00DE5EE6"/>
    <w:rsid w:val="00DE6D5E"/>
    <w:rsid w:val="00DF00D9"/>
    <w:rsid w:val="00DF1306"/>
    <w:rsid w:val="00DF1437"/>
    <w:rsid w:val="00DF26BB"/>
    <w:rsid w:val="00DF27AD"/>
    <w:rsid w:val="00DF2F36"/>
    <w:rsid w:val="00DF3485"/>
    <w:rsid w:val="00DF57FB"/>
    <w:rsid w:val="00DF5C01"/>
    <w:rsid w:val="00DF61C1"/>
    <w:rsid w:val="00DF62B5"/>
    <w:rsid w:val="00DF65F3"/>
    <w:rsid w:val="00DF68F7"/>
    <w:rsid w:val="00DF7159"/>
    <w:rsid w:val="00DF71CA"/>
    <w:rsid w:val="00DF72CE"/>
    <w:rsid w:val="00DF77B1"/>
    <w:rsid w:val="00DF7CA8"/>
    <w:rsid w:val="00E0019F"/>
    <w:rsid w:val="00E0064E"/>
    <w:rsid w:val="00E007FA"/>
    <w:rsid w:val="00E00A25"/>
    <w:rsid w:val="00E00BC3"/>
    <w:rsid w:val="00E01158"/>
    <w:rsid w:val="00E017E0"/>
    <w:rsid w:val="00E01A9F"/>
    <w:rsid w:val="00E0217D"/>
    <w:rsid w:val="00E0247E"/>
    <w:rsid w:val="00E03BED"/>
    <w:rsid w:val="00E03CDD"/>
    <w:rsid w:val="00E045CC"/>
    <w:rsid w:val="00E045F6"/>
    <w:rsid w:val="00E0461E"/>
    <w:rsid w:val="00E04899"/>
    <w:rsid w:val="00E04945"/>
    <w:rsid w:val="00E05701"/>
    <w:rsid w:val="00E0668D"/>
    <w:rsid w:val="00E06EEB"/>
    <w:rsid w:val="00E10824"/>
    <w:rsid w:val="00E1166E"/>
    <w:rsid w:val="00E11A8A"/>
    <w:rsid w:val="00E12A51"/>
    <w:rsid w:val="00E12BE9"/>
    <w:rsid w:val="00E12DEC"/>
    <w:rsid w:val="00E13992"/>
    <w:rsid w:val="00E143D7"/>
    <w:rsid w:val="00E145F1"/>
    <w:rsid w:val="00E14904"/>
    <w:rsid w:val="00E14967"/>
    <w:rsid w:val="00E14999"/>
    <w:rsid w:val="00E14D34"/>
    <w:rsid w:val="00E14E78"/>
    <w:rsid w:val="00E14FA3"/>
    <w:rsid w:val="00E15503"/>
    <w:rsid w:val="00E1570E"/>
    <w:rsid w:val="00E1572A"/>
    <w:rsid w:val="00E1582F"/>
    <w:rsid w:val="00E15888"/>
    <w:rsid w:val="00E15AE1"/>
    <w:rsid w:val="00E15FDA"/>
    <w:rsid w:val="00E1615A"/>
    <w:rsid w:val="00E164D0"/>
    <w:rsid w:val="00E16507"/>
    <w:rsid w:val="00E16C34"/>
    <w:rsid w:val="00E17633"/>
    <w:rsid w:val="00E177B8"/>
    <w:rsid w:val="00E178BE"/>
    <w:rsid w:val="00E17C9E"/>
    <w:rsid w:val="00E20079"/>
    <w:rsid w:val="00E203BD"/>
    <w:rsid w:val="00E203F7"/>
    <w:rsid w:val="00E20A72"/>
    <w:rsid w:val="00E20DD6"/>
    <w:rsid w:val="00E217B7"/>
    <w:rsid w:val="00E21F03"/>
    <w:rsid w:val="00E23107"/>
    <w:rsid w:val="00E23980"/>
    <w:rsid w:val="00E23F4A"/>
    <w:rsid w:val="00E24D40"/>
    <w:rsid w:val="00E251B5"/>
    <w:rsid w:val="00E25D39"/>
    <w:rsid w:val="00E25E19"/>
    <w:rsid w:val="00E25F89"/>
    <w:rsid w:val="00E26DDC"/>
    <w:rsid w:val="00E26FA8"/>
    <w:rsid w:val="00E27551"/>
    <w:rsid w:val="00E276CE"/>
    <w:rsid w:val="00E30602"/>
    <w:rsid w:val="00E306AA"/>
    <w:rsid w:val="00E31020"/>
    <w:rsid w:val="00E3146A"/>
    <w:rsid w:val="00E316F8"/>
    <w:rsid w:val="00E321E7"/>
    <w:rsid w:val="00E32DBE"/>
    <w:rsid w:val="00E3307B"/>
    <w:rsid w:val="00E330A7"/>
    <w:rsid w:val="00E331D8"/>
    <w:rsid w:val="00E33F63"/>
    <w:rsid w:val="00E345F1"/>
    <w:rsid w:val="00E35DEA"/>
    <w:rsid w:val="00E36427"/>
    <w:rsid w:val="00E36856"/>
    <w:rsid w:val="00E36CE6"/>
    <w:rsid w:val="00E3732F"/>
    <w:rsid w:val="00E40B57"/>
    <w:rsid w:val="00E40F3B"/>
    <w:rsid w:val="00E4145E"/>
    <w:rsid w:val="00E4218B"/>
    <w:rsid w:val="00E43064"/>
    <w:rsid w:val="00E4455B"/>
    <w:rsid w:val="00E448C6"/>
    <w:rsid w:val="00E44BD3"/>
    <w:rsid w:val="00E44E76"/>
    <w:rsid w:val="00E44EE1"/>
    <w:rsid w:val="00E46942"/>
    <w:rsid w:val="00E469BD"/>
    <w:rsid w:val="00E46A2E"/>
    <w:rsid w:val="00E46A3F"/>
    <w:rsid w:val="00E46F72"/>
    <w:rsid w:val="00E474A2"/>
    <w:rsid w:val="00E47D5F"/>
    <w:rsid w:val="00E50292"/>
    <w:rsid w:val="00E50CED"/>
    <w:rsid w:val="00E5189C"/>
    <w:rsid w:val="00E51950"/>
    <w:rsid w:val="00E521AE"/>
    <w:rsid w:val="00E53B43"/>
    <w:rsid w:val="00E53D95"/>
    <w:rsid w:val="00E53E6D"/>
    <w:rsid w:val="00E54010"/>
    <w:rsid w:val="00E5408E"/>
    <w:rsid w:val="00E54894"/>
    <w:rsid w:val="00E54BDE"/>
    <w:rsid w:val="00E54E26"/>
    <w:rsid w:val="00E54E45"/>
    <w:rsid w:val="00E55391"/>
    <w:rsid w:val="00E557FD"/>
    <w:rsid w:val="00E560BF"/>
    <w:rsid w:val="00E57418"/>
    <w:rsid w:val="00E57E44"/>
    <w:rsid w:val="00E57EEA"/>
    <w:rsid w:val="00E6005F"/>
    <w:rsid w:val="00E601C8"/>
    <w:rsid w:val="00E6052C"/>
    <w:rsid w:val="00E60603"/>
    <w:rsid w:val="00E60A7F"/>
    <w:rsid w:val="00E610B3"/>
    <w:rsid w:val="00E6120A"/>
    <w:rsid w:val="00E61DA9"/>
    <w:rsid w:val="00E61DCA"/>
    <w:rsid w:val="00E6211D"/>
    <w:rsid w:val="00E625C4"/>
    <w:rsid w:val="00E6296B"/>
    <w:rsid w:val="00E63F43"/>
    <w:rsid w:val="00E647C1"/>
    <w:rsid w:val="00E6482B"/>
    <w:rsid w:val="00E64E03"/>
    <w:rsid w:val="00E6577E"/>
    <w:rsid w:val="00E65F03"/>
    <w:rsid w:val="00E66B3E"/>
    <w:rsid w:val="00E671CC"/>
    <w:rsid w:val="00E673D9"/>
    <w:rsid w:val="00E67612"/>
    <w:rsid w:val="00E70310"/>
    <w:rsid w:val="00E719EA"/>
    <w:rsid w:val="00E721D9"/>
    <w:rsid w:val="00E722C2"/>
    <w:rsid w:val="00E72304"/>
    <w:rsid w:val="00E72829"/>
    <w:rsid w:val="00E729FC"/>
    <w:rsid w:val="00E72E9C"/>
    <w:rsid w:val="00E7335B"/>
    <w:rsid w:val="00E73677"/>
    <w:rsid w:val="00E74813"/>
    <w:rsid w:val="00E74A1E"/>
    <w:rsid w:val="00E74B97"/>
    <w:rsid w:val="00E76402"/>
    <w:rsid w:val="00E76EA8"/>
    <w:rsid w:val="00E776F7"/>
    <w:rsid w:val="00E77708"/>
    <w:rsid w:val="00E77785"/>
    <w:rsid w:val="00E7791E"/>
    <w:rsid w:val="00E77D25"/>
    <w:rsid w:val="00E803B7"/>
    <w:rsid w:val="00E80F1C"/>
    <w:rsid w:val="00E814B5"/>
    <w:rsid w:val="00E81983"/>
    <w:rsid w:val="00E81C51"/>
    <w:rsid w:val="00E8226B"/>
    <w:rsid w:val="00E826DC"/>
    <w:rsid w:val="00E82D3A"/>
    <w:rsid w:val="00E83DA6"/>
    <w:rsid w:val="00E83DAC"/>
    <w:rsid w:val="00E84395"/>
    <w:rsid w:val="00E8448F"/>
    <w:rsid w:val="00E84663"/>
    <w:rsid w:val="00E85612"/>
    <w:rsid w:val="00E85A82"/>
    <w:rsid w:val="00E85F61"/>
    <w:rsid w:val="00E86C36"/>
    <w:rsid w:val="00E86DA5"/>
    <w:rsid w:val="00E8767A"/>
    <w:rsid w:val="00E876A7"/>
    <w:rsid w:val="00E9013D"/>
    <w:rsid w:val="00E90244"/>
    <w:rsid w:val="00E9044E"/>
    <w:rsid w:val="00E9084E"/>
    <w:rsid w:val="00E9208B"/>
    <w:rsid w:val="00E92374"/>
    <w:rsid w:val="00E92973"/>
    <w:rsid w:val="00E92EC1"/>
    <w:rsid w:val="00E930DA"/>
    <w:rsid w:val="00E934C0"/>
    <w:rsid w:val="00E93C4C"/>
    <w:rsid w:val="00E93CCA"/>
    <w:rsid w:val="00E93D7D"/>
    <w:rsid w:val="00E94162"/>
    <w:rsid w:val="00E94420"/>
    <w:rsid w:val="00E94B5C"/>
    <w:rsid w:val="00E94B82"/>
    <w:rsid w:val="00E94DDB"/>
    <w:rsid w:val="00E9591A"/>
    <w:rsid w:val="00E95CB7"/>
    <w:rsid w:val="00E9626B"/>
    <w:rsid w:val="00E9628C"/>
    <w:rsid w:val="00E97CAB"/>
    <w:rsid w:val="00EA02B0"/>
    <w:rsid w:val="00EA09E0"/>
    <w:rsid w:val="00EA109B"/>
    <w:rsid w:val="00EA1594"/>
    <w:rsid w:val="00EA1E72"/>
    <w:rsid w:val="00EA209F"/>
    <w:rsid w:val="00EA25DF"/>
    <w:rsid w:val="00EA26B2"/>
    <w:rsid w:val="00EA2910"/>
    <w:rsid w:val="00EA2951"/>
    <w:rsid w:val="00EA339A"/>
    <w:rsid w:val="00EA4D6E"/>
    <w:rsid w:val="00EA50C7"/>
    <w:rsid w:val="00EA55D1"/>
    <w:rsid w:val="00EA599B"/>
    <w:rsid w:val="00EA6D5E"/>
    <w:rsid w:val="00EA6E79"/>
    <w:rsid w:val="00EA7118"/>
    <w:rsid w:val="00EA7C6C"/>
    <w:rsid w:val="00EB0110"/>
    <w:rsid w:val="00EB0A42"/>
    <w:rsid w:val="00EB0BEC"/>
    <w:rsid w:val="00EB0C7A"/>
    <w:rsid w:val="00EB0E9C"/>
    <w:rsid w:val="00EB123B"/>
    <w:rsid w:val="00EB217A"/>
    <w:rsid w:val="00EB2237"/>
    <w:rsid w:val="00EB242D"/>
    <w:rsid w:val="00EB248E"/>
    <w:rsid w:val="00EB258B"/>
    <w:rsid w:val="00EB2B51"/>
    <w:rsid w:val="00EB2C00"/>
    <w:rsid w:val="00EB3882"/>
    <w:rsid w:val="00EB4554"/>
    <w:rsid w:val="00EB4E5F"/>
    <w:rsid w:val="00EB4F75"/>
    <w:rsid w:val="00EB4FC2"/>
    <w:rsid w:val="00EB51ED"/>
    <w:rsid w:val="00EB56DE"/>
    <w:rsid w:val="00EB5C4F"/>
    <w:rsid w:val="00EB634C"/>
    <w:rsid w:val="00EB795A"/>
    <w:rsid w:val="00EC01AE"/>
    <w:rsid w:val="00EC0C3B"/>
    <w:rsid w:val="00EC1361"/>
    <w:rsid w:val="00EC15E0"/>
    <w:rsid w:val="00EC18B8"/>
    <w:rsid w:val="00EC2526"/>
    <w:rsid w:val="00EC26BB"/>
    <w:rsid w:val="00EC2DB3"/>
    <w:rsid w:val="00EC375C"/>
    <w:rsid w:val="00EC480B"/>
    <w:rsid w:val="00EC4F4F"/>
    <w:rsid w:val="00EC5124"/>
    <w:rsid w:val="00EC5221"/>
    <w:rsid w:val="00EC52FE"/>
    <w:rsid w:val="00EC5FC9"/>
    <w:rsid w:val="00EC6284"/>
    <w:rsid w:val="00EC6369"/>
    <w:rsid w:val="00EC66FC"/>
    <w:rsid w:val="00EC6AC0"/>
    <w:rsid w:val="00EC7C11"/>
    <w:rsid w:val="00ED0057"/>
    <w:rsid w:val="00ED026C"/>
    <w:rsid w:val="00ED02A5"/>
    <w:rsid w:val="00ED106F"/>
    <w:rsid w:val="00ED2247"/>
    <w:rsid w:val="00ED2D3D"/>
    <w:rsid w:val="00ED3540"/>
    <w:rsid w:val="00ED379A"/>
    <w:rsid w:val="00ED4167"/>
    <w:rsid w:val="00ED428C"/>
    <w:rsid w:val="00ED610F"/>
    <w:rsid w:val="00ED6487"/>
    <w:rsid w:val="00ED675C"/>
    <w:rsid w:val="00ED7473"/>
    <w:rsid w:val="00ED77E3"/>
    <w:rsid w:val="00ED78E3"/>
    <w:rsid w:val="00ED7985"/>
    <w:rsid w:val="00EE086A"/>
    <w:rsid w:val="00EE08F1"/>
    <w:rsid w:val="00EE1495"/>
    <w:rsid w:val="00EE1DE8"/>
    <w:rsid w:val="00EE28F0"/>
    <w:rsid w:val="00EE2B66"/>
    <w:rsid w:val="00EE2F95"/>
    <w:rsid w:val="00EE3B1B"/>
    <w:rsid w:val="00EE3FFE"/>
    <w:rsid w:val="00EE40FA"/>
    <w:rsid w:val="00EE4355"/>
    <w:rsid w:val="00EE493C"/>
    <w:rsid w:val="00EE4A40"/>
    <w:rsid w:val="00EE6818"/>
    <w:rsid w:val="00EE6FAD"/>
    <w:rsid w:val="00EE70D3"/>
    <w:rsid w:val="00EE711B"/>
    <w:rsid w:val="00EE7292"/>
    <w:rsid w:val="00EE7456"/>
    <w:rsid w:val="00EE79C5"/>
    <w:rsid w:val="00EE7A88"/>
    <w:rsid w:val="00EF07AF"/>
    <w:rsid w:val="00EF0FD0"/>
    <w:rsid w:val="00EF134D"/>
    <w:rsid w:val="00EF1F77"/>
    <w:rsid w:val="00EF2A53"/>
    <w:rsid w:val="00EF324E"/>
    <w:rsid w:val="00EF4017"/>
    <w:rsid w:val="00EF4923"/>
    <w:rsid w:val="00EF5336"/>
    <w:rsid w:val="00EF5877"/>
    <w:rsid w:val="00EF5E20"/>
    <w:rsid w:val="00EF67A3"/>
    <w:rsid w:val="00EF67E8"/>
    <w:rsid w:val="00F001B4"/>
    <w:rsid w:val="00F00389"/>
    <w:rsid w:val="00F00963"/>
    <w:rsid w:val="00F00A97"/>
    <w:rsid w:val="00F00E8C"/>
    <w:rsid w:val="00F00F00"/>
    <w:rsid w:val="00F01BF7"/>
    <w:rsid w:val="00F02550"/>
    <w:rsid w:val="00F0278A"/>
    <w:rsid w:val="00F02CB3"/>
    <w:rsid w:val="00F02DD1"/>
    <w:rsid w:val="00F034A0"/>
    <w:rsid w:val="00F03501"/>
    <w:rsid w:val="00F03C76"/>
    <w:rsid w:val="00F03C7A"/>
    <w:rsid w:val="00F0414A"/>
    <w:rsid w:val="00F042CC"/>
    <w:rsid w:val="00F04B19"/>
    <w:rsid w:val="00F0520B"/>
    <w:rsid w:val="00F0527F"/>
    <w:rsid w:val="00F055D9"/>
    <w:rsid w:val="00F06D28"/>
    <w:rsid w:val="00F06F99"/>
    <w:rsid w:val="00F108AF"/>
    <w:rsid w:val="00F1095C"/>
    <w:rsid w:val="00F111EB"/>
    <w:rsid w:val="00F114F4"/>
    <w:rsid w:val="00F11977"/>
    <w:rsid w:val="00F12233"/>
    <w:rsid w:val="00F130E9"/>
    <w:rsid w:val="00F13AE2"/>
    <w:rsid w:val="00F14054"/>
    <w:rsid w:val="00F14065"/>
    <w:rsid w:val="00F14481"/>
    <w:rsid w:val="00F1490F"/>
    <w:rsid w:val="00F151E5"/>
    <w:rsid w:val="00F159BE"/>
    <w:rsid w:val="00F15DBD"/>
    <w:rsid w:val="00F17E38"/>
    <w:rsid w:val="00F17F50"/>
    <w:rsid w:val="00F17F91"/>
    <w:rsid w:val="00F20CD1"/>
    <w:rsid w:val="00F21014"/>
    <w:rsid w:val="00F21456"/>
    <w:rsid w:val="00F21EC6"/>
    <w:rsid w:val="00F21F2E"/>
    <w:rsid w:val="00F22021"/>
    <w:rsid w:val="00F2279B"/>
    <w:rsid w:val="00F22853"/>
    <w:rsid w:val="00F22D4A"/>
    <w:rsid w:val="00F23239"/>
    <w:rsid w:val="00F23562"/>
    <w:rsid w:val="00F24C9F"/>
    <w:rsid w:val="00F2545C"/>
    <w:rsid w:val="00F258DE"/>
    <w:rsid w:val="00F25A32"/>
    <w:rsid w:val="00F25A42"/>
    <w:rsid w:val="00F26875"/>
    <w:rsid w:val="00F26D87"/>
    <w:rsid w:val="00F27371"/>
    <w:rsid w:val="00F27A69"/>
    <w:rsid w:val="00F305D7"/>
    <w:rsid w:val="00F30C47"/>
    <w:rsid w:val="00F31510"/>
    <w:rsid w:val="00F31EEB"/>
    <w:rsid w:val="00F32350"/>
    <w:rsid w:val="00F3284F"/>
    <w:rsid w:val="00F32B51"/>
    <w:rsid w:val="00F330DD"/>
    <w:rsid w:val="00F33851"/>
    <w:rsid w:val="00F33A5A"/>
    <w:rsid w:val="00F33B9C"/>
    <w:rsid w:val="00F34BA5"/>
    <w:rsid w:val="00F34DC9"/>
    <w:rsid w:val="00F353AA"/>
    <w:rsid w:val="00F353DE"/>
    <w:rsid w:val="00F354CB"/>
    <w:rsid w:val="00F35B72"/>
    <w:rsid w:val="00F36144"/>
    <w:rsid w:val="00F36293"/>
    <w:rsid w:val="00F36422"/>
    <w:rsid w:val="00F36944"/>
    <w:rsid w:val="00F36F10"/>
    <w:rsid w:val="00F376FA"/>
    <w:rsid w:val="00F40988"/>
    <w:rsid w:val="00F40A96"/>
    <w:rsid w:val="00F40F4E"/>
    <w:rsid w:val="00F4155E"/>
    <w:rsid w:val="00F416BF"/>
    <w:rsid w:val="00F41A7F"/>
    <w:rsid w:val="00F41F91"/>
    <w:rsid w:val="00F42B92"/>
    <w:rsid w:val="00F43372"/>
    <w:rsid w:val="00F43E58"/>
    <w:rsid w:val="00F43E9F"/>
    <w:rsid w:val="00F445E8"/>
    <w:rsid w:val="00F4479C"/>
    <w:rsid w:val="00F453DF"/>
    <w:rsid w:val="00F454C4"/>
    <w:rsid w:val="00F45674"/>
    <w:rsid w:val="00F45C3E"/>
    <w:rsid w:val="00F47F0A"/>
    <w:rsid w:val="00F500E9"/>
    <w:rsid w:val="00F501C5"/>
    <w:rsid w:val="00F506DB"/>
    <w:rsid w:val="00F50A87"/>
    <w:rsid w:val="00F50CAC"/>
    <w:rsid w:val="00F51774"/>
    <w:rsid w:val="00F52080"/>
    <w:rsid w:val="00F52D77"/>
    <w:rsid w:val="00F52DF0"/>
    <w:rsid w:val="00F533A8"/>
    <w:rsid w:val="00F542FB"/>
    <w:rsid w:val="00F549D5"/>
    <w:rsid w:val="00F55179"/>
    <w:rsid w:val="00F55634"/>
    <w:rsid w:val="00F55B7D"/>
    <w:rsid w:val="00F562F8"/>
    <w:rsid w:val="00F566E6"/>
    <w:rsid w:val="00F60334"/>
    <w:rsid w:val="00F60ABA"/>
    <w:rsid w:val="00F61C09"/>
    <w:rsid w:val="00F61DCC"/>
    <w:rsid w:val="00F62A83"/>
    <w:rsid w:val="00F632B7"/>
    <w:rsid w:val="00F63408"/>
    <w:rsid w:val="00F6353B"/>
    <w:rsid w:val="00F63976"/>
    <w:rsid w:val="00F63ADF"/>
    <w:rsid w:val="00F6410F"/>
    <w:rsid w:val="00F64B54"/>
    <w:rsid w:val="00F64B5C"/>
    <w:rsid w:val="00F64F2B"/>
    <w:rsid w:val="00F64F4B"/>
    <w:rsid w:val="00F66997"/>
    <w:rsid w:val="00F67656"/>
    <w:rsid w:val="00F700CF"/>
    <w:rsid w:val="00F70C19"/>
    <w:rsid w:val="00F70D08"/>
    <w:rsid w:val="00F7158C"/>
    <w:rsid w:val="00F71618"/>
    <w:rsid w:val="00F72709"/>
    <w:rsid w:val="00F72E54"/>
    <w:rsid w:val="00F736EE"/>
    <w:rsid w:val="00F73A66"/>
    <w:rsid w:val="00F73DDE"/>
    <w:rsid w:val="00F744EA"/>
    <w:rsid w:val="00F7450D"/>
    <w:rsid w:val="00F75581"/>
    <w:rsid w:val="00F75A0A"/>
    <w:rsid w:val="00F75D3D"/>
    <w:rsid w:val="00F75D82"/>
    <w:rsid w:val="00F760AD"/>
    <w:rsid w:val="00F80044"/>
    <w:rsid w:val="00F80509"/>
    <w:rsid w:val="00F80AF3"/>
    <w:rsid w:val="00F81A0E"/>
    <w:rsid w:val="00F822BE"/>
    <w:rsid w:val="00F829F2"/>
    <w:rsid w:val="00F82E05"/>
    <w:rsid w:val="00F839AC"/>
    <w:rsid w:val="00F839F5"/>
    <w:rsid w:val="00F83A08"/>
    <w:rsid w:val="00F83EFD"/>
    <w:rsid w:val="00F84640"/>
    <w:rsid w:val="00F85567"/>
    <w:rsid w:val="00F858DC"/>
    <w:rsid w:val="00F85A4F"/>
    <w:rsid w:val="00F8641F"/>
    <w:rsid w:val="00F8646D"/>
    <w:rsid w:val="00F864D5"/>
    <w:rsid w:val="00F8693E"/>
    <w:rsid w:val="00F86A5B"/>
    <w:rsid w:val="00F86AC7"/>
    <w:rsid w:val="00F87430"/>
    <w:rsid w:val="00F87CA4"/>
    <w:rsid w:val="00F90AB5"/>
    <w:rsid w:val="00F90DAB"/>
    <w:rsid w:val="00F91143"/>
    <w:rsid w:val="00F92326"/>
    <w:rsid w:val="00F92662"/>
    <w:rsid w:val="00F92BB2"/>
    <w:rsid w:val="00F92E97"/>
    <w:rsid w:val="00F937EC"/>
    <w:rsid w:val="00F93DD8"/>
    <w:rsid w:val="00F941AF"/>
    <w:rsid w:val="00F94862"/>
    <w:rsid w:val="00F94899"/>
    <w:rsid w:val="00F9557F"/>
    <w:rsid w:val="00F958C2"/>
    <w:rsid w:val="00F95ADA"/>
    <w:rsid w:val="00F95D7B"/>
    <w:rsid w:val="00F95FCD"/>
    <w:rsid w:val="00F9620C"/>
    <w:rsid w:val="00F9674F"/>
    <w:rsid w:val="00F97B58"/>
    <w:rsid w:val="00FA0266"/>
    <w:rsid w:val="00FA1659"/>
    <w:rsid w:val="00FA1D68"/>
    <w:rsid w:val="00FA236C"/>
    <w:rsid w:val="00FA2AB9"/>
    <w:rsid w:val="00FA394F"/>
    <w:rsid w:val="00FA396E"/>
    <w:rsid w:val="00FA3D98"/>
    <w:rsid w:val="00FA4C27"/>
    <w:rsid w:val="00FA4F67"/>
    <w:rsid w:val="00FA5183"/>
    <w:rsid w:val="00FA55E8"/>
    <w:rsid w:val="00FA5C29"/>
    <w:rsid w:val="00FA64EC"/>
    <w:rsid w:val="00FA69A1"/>
    <w:rsid w:val="00FA6D94"/>
    <w:rsid w:val="00FA71B6"/>
    <w:rsid w:val="00FA7C98"/>
    <w:rsid w:val="00FB0263"/>
    <w:rsid w:val="00FB0C28"/>
    <w:rsid w:val="00FB1129"/>
    <w:rsid w:val="00FB12EA"/>
    <w:rsid w:val="00FB1B7C"/>
    <w:rsid w:val="00FB1CBB"/>
    <w:rsid w:val="00FB32AB"/>
    <w:rsid w:val="00FB3319"/>
    <w:rsid w:val="00FB3322"/>
    <w:rsid w:val="00FB3595"/>
    <w:rsid w:val="00FB3DAB"/>
    <w:rsid w:val="00FB5124"/>
    <w:rsid w:val="00FB5418"/>
    <w:rsid w:val="00FB5837"/>
    <w:rsid w:val="00FB5A4D"/>
    <w:rsid w:val="00FB6004"/>
    <w:rsid w:val="00FB657F"/>
    <w:rsid w:val="00FB675E"/>
    <w:rsid w:val="00FB6A46"/>
    <w:rsid w:val="00FB7A9A"/>
    <w:rsid w:val="00FC119C"/>
    <w:rsid w:val="00FC12FC"/>
    <w:rsid w:val="00FC1E96"/>
    <w:rsid w:val="00FC23C0"/>
    <w:rsid w:val="00FC29CB"/>
    <w:rsid w:val="00FC309E"/>
    <w:rsid w:val="00FC367F"/>
    <w:rsid w:val="00FC3EAD"/>
    <w:rsid w:val="00FC3FB2"/>
    <w:rsid w:val="00FC4212"/>
    <w:rsid w:val="00FC4794"/>
    <w:rsid w:val="00FC4B3B"/>
    <w:rsid w:val="00FC4D04"/>
    <w:rsid w:val="00FC5157"/>
    <w:rsid w:val="00FC5537"/>
    <w:rsid w:val="00FC57E3"/>
    <w:rsid w:val="00FC65A7"/>
    <w:rsid w:val="00FC71BC"/>
    <w:rsid w:val="00FC7372"/>
    <w:rsid w:val="00FC7CF8"/>
    <w:rsid w:val="00FD02D2"/>
    <w:rsid w:val="00FD0726"/>
    <w:rsid w:val="00FD0DC9"/>
    <w:rsid w:val="00FD0FC3"/>
    <w:rsid w:val="00FD10E9"/>
    <w:rsid w:val="00FD1A1B"/>
    <w:rsid w:val="00FD23FB"/>
    <w:rsid w:val="00FD26A1"/>
    <w:rsid w:val="00FD2F0A"/>
    <w:rsid w:val="00FD2FA5"/>
    <w:rsid w:val="00FD37AF"/>
    <w:rsid w:val="00FD4404"/>
    <w:rsid w:val="00FD4635"/>
    <w:rsid w:val="00FD5075"/>
    <w:rsid w:val="00FD5293"/>
    <w:rsid w:val="00FD57F0"/>
    <w:rsid w:val="00FD5839"/>
    <w:rsid w:val="00FD5B36"/>
    <w:rsid w:val="00FD6075"/>
    <w:rsid w:val="00FD61FC"/>
    <w:rsid w:val="00FD6231"/>
    <w:rsid w:val="00FD6275"/>
    <w:rsid w:val="00FD6490"/>
    <w:rsid w:val="00FD7780"/>
    <w:rsid w:val="00FD7EA9"/>
    <w:rsid w:val="00FE07F2"/>
    <w:rsid w:val="00FE0860"/>
    <w:rsid w:val="00FE09D9"/>
    <w:rsid w:val="00FE0C3E"/>
    <w:rsid w:val="00FE1479"/>
    <w:rsid w:val="00FE1CDD"/>
    <w:rsid w:val="00FE1D2A"/>
    <w:rsid w:val="00FE2221"/>
    <w:rsid w:val="00FE3185"/>
    <w:rsid w:val="00FE3733"/>
    <w:rsid w:val="00FE374A"/>
    <w:rsid w:val="00FE3BAC"/>
    <w:rsid w:val="00FE454F"/>
    <w:rsid w:val="00FE46A5"/>
    <w:rsid w:val="00FE5707"/>
    <w:rsid w:val="00FE5737"/>
    <w:rsid w:val="00FE5CAA"/>
    <w:rsid w:val="00FE5ECE"/>
    <w:rsid w:val="00FE615F"/>
    <w:rsid w:val="00FE643F"/>
    <w:rsid w:val="00FE7F82"/>
    <w:rsid w:val="00FF0418"/>
    <w:rsid w:val="00FF0618"/>
    <w:rsid w:val="00FF08A5"/>
    <w:rsid w:val="00FF0939"/>
    <w:rsid w:val="00FF0C20"/>
    <w:rsid w:val="00FF0E7B"/>
    <w:rsid w:val="00FF1935"/>
    <w:rsid w:val="00FF1ABB"/>
    <w:rsid w:val="00FF1BFA"/>
    <w:rsid w:val="00FF2273"/>
    <w:rsid w:val="00FF239C"/>
    <w:rsid w:val="00FF2403"/>
    <w:rsid w:val="00FF2B2E"/>
    <w:rsid w:val="00FF2E25"/>
    <w:rsid w:val="00FF3267"/>
    <w:rsid w:val="00FF343C"/>
    <w:rsid w:val="00FF40BB"/>
    <w:rsid w:val="00FF4281"/>
    <w:rsid w:val="00FF53CE"/>
    <w:rsid w:val="00FF55EC"/>
    <w:rsid w:val="00FF5602"/>
    <w:rsid w:val="00FF607B"/>
    <w:rsid w:val="00FF632D"/>
    <w:rsid w:val="00FF7A24"/>
    <w:rsid w:val="010153C9"/>
    <w:rsid w:val="0108BCBF"/>
    <w:rsid w:val="0108DE3C"/>
    <w:rsid w:val="010DB873"/>
    <w:rsid w:val="0121F080"/>
    <w:rsid w:val="0124C059"/>
    <w:rsid w:val="012A5DB2"/>
    <w:rsid w:val="01358422"/>
    <w:rsid w:val="0153BF56"/>
    <w:rsid w:val="015B7B66"/>
    <w:rsid w:val="015E2537"/>
    <w:rsid w:val="018D105E"/>
    <w:rsid w:val="0198AA0E"/>
    <w:rsid w:val="01BA704E"/>
    <w:rsid w:val="01CE2CCE"/>
    <w:rsid w:val="01D3E372"/>
    <w:rsid w:val="01D8BB4E"/>
    <w:rsid w:val="01DCC1EF"/>
    <w:rsid w:val="01ECECC8"/>
    <w:rsid w:val="01EFA1A1"/>
    <w:rsid w:val="01F96447"/>
    <w:rsid w:val="020C8EB9"/>
    <w:rsid w:val="0232D860"/>
    <w:rsid w:val="0238FFC1"/>
    <w:rsid w:val="023E8A5D"/>
    <w:rsid w:val="023EE4FC"/>
    <w:rsid w:val="0243EADC"/>
    <w:rsid w:val="02579CCA"/>
    <w:rsid w:val="0261CD5F"/>
    <w:rsid w:val="0268988C"/>
    <w:rsid w:val="02897848"/>
    <w:rsid w:val="028E3DEF"/>
    <w:rsid w:val="02B5DF86"/>
    <w:rsid w:val="02B5EE88"/>
    <w:rsid w:val="02B64C87"/>
    <w:rsid w:val="02B86E64"/>
    <w:rsid w:val="02C88552"/>
    <w:rsid w:val="02CAD86B"/>
    <w:rsid w:val="02D05DBC"/>
    <w:rsid w:val="02D09841"/>
    <w:rsid w:val="02D778BD"/>
    <w:rsid w:val="02D928B1"/>
    <w:rsid w:val="02F30D76"/>
    <w:rsid w:val="02F7D5ED"/>
    <w:rsid w:val="03032802"/>
    <w:rsid w:val="030458B9"/>
    <w:rsid w:val="03077651"/>
    <w:rsid w:val="031A63A6"/>
    <w:rsid w:val="03207530"/>
    <w:rsid w:val="0322A8BF"/>
    <w:rsid w:val="033CBC73"/>
    <w:rsid w:val="03491AD1"/>
    <w:rsid w:val="034CB0B9"/>
    <w:rsid w:val="034EB3C1"/>
    <w:rsid w:val="03503D89"/>
    <w:rsid w:val="03568B76"/>
    <w:rsid w:val="036FB3D3"/>
    <w:rsid w:val="037A8EF8"/>
    <w:rsid w:val="039568D9"/>
    <w:rsid w:val="03A21931"/>
    <w:rsid w:val="03DD2CE7"/>
    <w:rsid w:val="03DDBFFF"/>
    <w:rsid w:val="03E08CBC"/>
    <w:rsid w:val="03F1C901"/>
    <w:rsid w:val="03F3DEAE"/>
    <w:rsid w:val="04060547"/>
    <w:rsid w:val="040852EE"/>
    <w:rsid w:val="042EE0A5"/>
    <w:rsid w:val="04320C11"/>
    <w:rsid w:val="044C8D7D"/>
    <w:rsid w:val="045EC7BE"/>
    <w:rsid w:val="047CD139"/>
    <w:rsid w:val="0484AB1C"/>
    <w:rsid w:val="048B5698"/>
    <w:rsid w:val="04AEFAAA"/>
    <w:rsid w:val="04B5C5E8"/>
    <w:rsid w:val="04B788B4"/>
    <w:rsid w:val="04CD8068"/>
    <w:rsid w:val="04D5FF98"/>
    <w:rsid w:val="04F5E3D2"/>
    <w:rsid w:val="04F8F52E"/>
    <w:rsid w:val="0506555B"/>
    <w:rsid w:val="050EFEF3"/>
    <w:rsid w:val="0517D998"/>
    <w:rsid w:val="05197BF7"/>
    <w:rsid w:val="0521E2E1"/>
    <w:rsid w:val="05241044"/>
    <w:rsid w:val="052AE853"/>
    <w:rsid w:val="0542C563"/>
    <w:rsid w:val="05784B13"/>
    <w:rsid w:val="057DCDE2"/>
    <w:rsid w:val="059BD60D"/>
    <w:rsid w:val="059EC6AC"/>
    <w:rsid w:val="05A8ED6A"/>
    <w:rsid w:val="05B1D70D"/>
    <w:rsid w:val="05B34F0C"/>
    <w:rsid w:val="05C94863"/>
    <w:rsid w:val="05CC6D82"/>
    <w:rsid w:val="05D7A95A"/>
    <w:rsid w:val="05D7DD2B"/>
    <w:rsid w:val="05DCD04C"/>
    <w:rsid w:val="05FF2820"/>
    <w:rsid w:val="0607C033"/>
    <w:rsid w:val="06329E20"/>
    <w:rsid w:val="0638FEB4"/>
    <w:rsid w:val="06515535"/>
    <w:rsid w:val="066633CC"/>
    <w:rsid w:val="067B6987"/>
    <w:rsid w:val="06800627"/>
    <w:rsid w:val="068E672C"/>
    <w:rsid w:val="069C310B"/>
    <w:rsid w:val="06B901A5"/>
    <w:rsid w:val="06C45B1C"/>
    <w:rsid w:val="06CA4F53"/>
    <w:rsid w:val="06D513C6"/>
    <w:rsid w:val="06DBDA3B"/>
    <w:rsid w:val="06FE1A0A"/>
    <w:rsid w:val="070D56F2"/>
    <w:rsid w:val="07120B3B"/>
    <w:rsid w:val="071B56E3"/>
    <w:rsid w:val="071FE1DD"/>
    <w:rsid w:val="0721D651"/>
    <w:rsid w:val="07269FF8"/>
    <w:rsid w:val="072E1AF7"/>
    <w:rsid w:val="073AD8EA"/>
    <w:rsid w:val="073FA85B"/>
    <w:rsid w:val="074292E9"/>
    <w:rsid w:val="077EDCD3"/>
    <w:rsid w:val="078C8491"/>
    <w:rsid w:val="07978A9F"/>
    <w:rsid w:val="079A0806"/>
    <w:rsid w:val="07B38350"/>
    <w:rsid w:val="07C5148E"/>
    <w:rsid w:val="07CDB06D"/>
    <w:rsid w:val="07DAEBC9"/>
    <w:rsid w:val="07E54324"/>
    <w:rsid w:val="0807EC31"/>
    <w:rsid w:val="0829FC99"/>
    <w:rsid w:val="084CFBFD"/>
    <w:rsid w:val="0860209D"/>
    <w:rsid w:val="0887F262"/>
    <w:rsid w:val="089124F8"/>
    <w:rsid w:val="08C16898"/>
    <w:rsid w:val="08CB9946"/>
    <w:rsid w:val="08D7DA10"/>
    <w:rsid w:val="08F82224"/>
    <w:rsid w:val="0910DB56"/>
    <w:rsid w:val="091DBF8C"/>
    <w:rsid w:val="092B1EBD"/>
    <w:rsid w:val="093EEC9E"/>
    <w:rsid w:val="0941CA0C"/>
    <w:rsid w:val="094803B9"/>
    <w:rsid w:val="095B1A5E"/>
    <w:rsid w:val="095B7487"/>
    <w:rsid w:val="096125A1"/>
    <w:rsid w:val="096247E1"/>
    <w:rsid w:val="0975B0FC"/>
    <w:rsid w:val="097647FC"/>
    <w:rsid w:val="0987B17E"/>
    <w:rsid w:val="09D31EFD"/>
    <w:rsid w:val="0A0472BC"/>
    <w:rsid w:val="0A46995F"/>
    <w:rsid w:val="0A48E9DA"/>
    <w:rsid w:val="0A5A499C"/>
    <w:rsid w:val="0ABC2D35"/>
    <w:rsid w:val="0ABCC153"/>
    <w:rsid w:val="0AD5AECF"/>
    <w:rsid w:val="0AF5FE5D"/>
    <w:rsid w:val="0B289FF8"/>
    <w:rsid w:val="0B2C10B2"/>
    <w:rsid w:val="0B2DB458"/>
    <w:rsid w:val="0B2F028E"/>
    <w:rsid w:val="0B31D19B"/>
    <w:rsid w:val="0B555AF2"/>
    <w:rsid w:val="0B6AE6E0"/>
    <w:rsid w:val="0B6D42C9"/>
    <w:rsid w:val="0B753E9A"/>
    <w:rsid w:val="0B7AC5B8"/>
    <w:rsid w:val="0B8E71EF"/>
    <w:rsid w:val="0B9DB5AC"/>
    <w:rsid w:val="0BBBBEFA"/>
    <w:rsid w:val="0BD1A720"/>
    <w:rsid w:val="0BE1794F"/>
    <w:rsid w:val="0BFEFCB2"/>
    <w:rsid w:val="0C0FEFB1"/>
    <w:rsid w:val="0C3A333A"/>
    <w:rsid w:val="0C47BE60"/>
    <w:rsid w:val="0C4D3255"/>
    <w:rsid w:val="0C53A8BF"/>
    <w:rsid w:val="0C54D677"/>
    <w:rsid w:val="0C59B7FA"/>
    <w:rsid w:val="0C5A6EA4"/>
    <w:rsid w:val="0C5D59AD"/>
    <w:rsid w:val="0C7A1AEF"/>
    <w:rsid w:val="0C7C9378"/>
    <w:rsid w:val="0C89549A"/>
    <w:rsid w:val="0C8C4D17"/>
    <w:rsid w:val="0C9C6DE1"/>
    <w:rsid w:val="0CA9A4DD"/>
    <w:rsid w:val="0CABCBFC"/>
    <w:rsid w:val="0CACBDD2"/>
    <w:rsid w:val="0CB9DB87"/>
    <w:rsid w:val="0CC7B512"/>
    <w:rsid w:val="0CDE5F3E"/>
    <w:rsid w:val="0CE66C72"/>
    <w:rsid w:val="0CEAA861"/>
    <w:rsid w:val="0CEDD3EC"/>
    <w:rsid w:val="0CF1988D"/>
    <w:rsid w:val="0D055B42"/>
    <w:rsid w:val="0D35DFCD"/>
    <w:rsid w:val="0D3AEE97"/>
    <w:rsid w:val="0D3D3975"/>
    <w:rsid w:val="0D41D02F"/>
    <w:rsid w:val="0D4A0305"/>
    <w:rsid w:val="0D4DC395"/>
    <w:rsid w:val="0D4DC698"/>
    <w:rsid w:val="0D6553ED"/>
    <w:rsid w:val="0D67E26C"/>
    <w:rsid w:val="0D684B95"/>
    <w:rsid w:val="0D70704D"/>
    <w:rsid w:val="0D887822"/>
    <w:rsid w:val="0D939C1B"/>
    <w:rsid w:val="0D95B176"/>
    <w:rsid w:val="0D985540"/>
    <w:rsid w:val="0DA3E1F2"/>
    <w:rsid w:val="0DA7F0C7"/>
    <w:rsid w:val="0DAB7A7E"/>
    <w:rsid w:val="0DB33EF1"/>
    <w:rsid w:val="0DB5C8EB"/>
    <w:rsid w:val="0DBCE8F2"/>
    <w:rsid w:val="0DC25A5D"/>
    <w:rsid w:val="0DCAC715"/>
    <w:rsid w:val="0DD7F2A6"/>
    <w:rsid w:val="0DDF3B4B"/>
    <w:rsid w:val="0DE2C73F"/>
    <w:rsid w:val="0DF16E58"/>
    <w:rsid w:val="0DFF19AA"/>
    <w:rsid w:val="0E11570A"/>
    <w:rsid w:val="0E1405C8"/>
    <w:rsid w:val="0E173256"/>
    <w:rsid w:val="0E201014"/>
    <w:rsid w:val="0E444E3F"/>
    <w:rsid w:val="0E54C2F8"/>
    <w:rsid w:val="0E5AED45"/>
    <w:rsid w:val="0E5EE691"/>
    <w:rsid w:val="0E861FDE"/>
    <w:rsid w:val="0EB4FA82"/>
    <w:rsid w:val="0EFEC5AE"/>
    <w:rsid w:val="0F07B1C0"/>
    <w:rsid w:val="0F2049AF"/>
    <w:rsid w:val="0F21ACAF"/>
    <w:rsid w:val="0F2E5585"/>
    <w:rsid w:val="0F3A1138"/>
    <w:rsid w:val="0F3DE763"/>
    <w:rsid w:val="0F5ACB07"/>
    <w:rsid w:val="0F5E48E3"/>
    <w:rsid w:val="0F5F3181"/>
    <w:rsid w:val="0F614AA8"/>
    <w:rsid w:val="0F6E17BA"/>
    <w:rsid w:val="0F7F4E04"/>
    <w:rsid w:val="0F87DED3"/>
    <w:rsid w:val="0F920F66"/>
    <w:rsid w:val="0F999E93"/>
    <w:rsid w:val="0F9AC4E8"/>
    <w:rsid w:val="0FAF6067"/>
    <w:rsid w:val="0FB4DFC5"/>
    <w:rsid w:val="0FB6F753"/>
    <w:rsid w:val="0FCA7B22"/>
    <w:rsid w:val="0FD534CC"/>
    <w:rsid w:val="0FD9F7D3"/>
    <w:rsid w:val="0FDA2292"/>
    <w:rsid w:val="0FDCCA1B"/>
    <w:rsid w:val="0FF10146"/>
    <w:rsid w:val="0FF6C16A"/>
    <w:rsid w:val="10112496"/>
    <w:rsid w:val="10114CE0"/>
    <w:rsid w:val="103E032A"/>
    <w:rsid w:val="103E1791"/>
    <w:rsid w:val="1041BEAA"/>
    <w:rsid w:val="10679BA6"/>
    <w:rsid w:val="1069E71E"/>
    <w:rsid w:val="10725676"/>
    <w:rsid w:val="107BCBE5"/>
    <w:rsid w:val="107C0EED"/>
    <w:rsid w:val="108CC3B7"/>
    <w:rsid w:val="109785A4"/>
    <w:rsid w:val="10A51EE4"/>
    <w:rsid w:val="10ABB79B"/>
    <w:rsid w:val="10AF48BF"/>
    <w:rsid w:val="10CCF18B"/>
    <w:rsid w:val="10DE7BA5"/>
    <w:rsid w:val="10E03C29"/>
    <w:rsid w:val="10EADFB3"/>
    <w:rsid w:val="10F312BF"/>
    <w:rsid w:val="10F792A7"/>
    <w:rsid w:val="110036C1"/>
    <w:rsid w:val="1104A2ED"/>
    <w:rsid w:val="111AD5F2"/>
    <w:rsid w:val="111FC59A"/>
    <w:rsid w:val="1135CD73"/>
    <w:rsid w:val="1150049B"/>
    <w:rsid w:val="117C2C76"/>
    <w:rsid w:val="11807C86"/>
    <w:rsid w:val="1181E52C"/>
    <w:rsid w:val="118F8AB5"/>
    <w:rsid w:val="119C1723"/>
    <w:rsid w:val="119EC733"/>
    <w:rsid w:val="11A1C3E0"/>
    <w:rsid w:val="11A71949"/>
    <w:rsid w:val="11AEBD05"/>
    <w:rsid w:val="11BF2166"/>
    <w:rsid w:val="11C5266A"/>
    <w:rsid w:val="11D6AF3D"/>
    <w:rsid w:val="11E1C0E2"/>
    <w:rsid w:val="11F6D398"/>
    <w:rsid w:val="1200B487"/>
    <w:rsid w:val="120B83FB"/>
    <w:rsid w:val="12193AA5"/>
    <w:rsid w:val="122124E9"/>
    <w:rsid w:val="1248A688"/>
    <w:rsid w:val="124A990C"/>
    <w:rsid w:val="126110C6"/>
    <w:rsid w:val="1264630F"/>
    <w:rsid w:val="127064C9"/>
    <w:rsid w:val="127854BE"/>
    <w:rsid w:val="127BC3AA"/>
    <w:rsid w:val="12A6BFD5"/>
    <w:rsid w:val="12A73928"/>
    <w:rsid w:val="12BA6C3D"/>
    <w:rsid w:val="12CE290B"/>
    <w:rsid w:val="12E70106"/>
    <w:rsid w:val="12E9BDD0"/>
    <w:rsid w:val="12EB4E27"/>
    <w:rsid w:val="12F1CBD0"/>
    <w:rsid w:val="12FA70D8"/>
    <w:rsid w:val="131267BF"/>
    <w:rsid w:val="131527BB"/>
    <w:rsid w:val="131851D2"/>
    <w:rsid w:val="132D764C"/>
    <w:rsid w:val="133D89A9"/>
    <w:rsid w:val="13447A15"/>
    <w:rsid w:val="134B2B4A"/>
    <w:rsid w:val="1357B2F2"/>
    <w:rsid w:val="13630754"/>
    <w:rsid w:val="1372EB34"/>
    <w:rsid w:val="137BB0D0"/>
    <w:rsid w:val="1393CE14"/>
    <w:rsid w:val="13977E32"/>
    <w:rsid w:val="13A4E31A"/>
    <w:rsid w:val="13A7E935"/>
    <w:rsid w:val="13B01BCA"/>
    <w:rsid w:val="13C0C1CA"/>
    <w:rsid w:val="13C5586A"/>
    <w:rsid w:val="13CC3CE4"/>
    <w:rsid w:val="13D4FBC5"/>
    <w:rsid w:val="13DE566F"/>
    <w:rsid w:val="13EE7E45"/>
    <w:rsid w:val="14088FD0"/>
    <w:rsid w:val="14151DE6"/>
    <w:rsid w:val="142FF9DC"/>
    <w:rsid w:val="143D55A0"/>
    <w:rsid w:val="144A0DF6"/>
    <w:rsid w:val="144F1855"/>
    <w:rsid w:val="144F375C"/>
    <w:rsid w:val="1468C3E4"/>
    <w:rsid w:val="146FC8DF"/>
    <w:rsid w:val="1472E731"/>
    <w:rsid w:val="14757E6B"/>
    <w:rsid w:val="147BB1A8"/>
    <w:rsid w:val="147C5C8B"/>
    <w:rsid w:val="148A0B91"/>
    <w:rsid w:val="148B7315"/>
    <w:rsid w:val="14955D7B"/>
    <w:rsid w:val="1496FBAA"/>
    <w:rsid w:val="14A3F63D"/>
    <w:rsid w:val="14B61E4C"/>
    <w:rsid w:val="14D665AD"/>
    <w:rsid w:val="14E21B76"/>
    <w:rsid w:val="14F38353"/>
    <w:rsid w:val="14F63D87"/>
    <w:rsid w:val="15132AD9"/>
    <w:rsid w:val="1515DED2"/>
    <w:rsid w:val="151F7D2F"/>
    <w:rsid w:val="1525E0EA"/>
    <w:rsid w:val="1529B81F"/>
    <w:rsid w:val="15387BD3"/>
    <w:rsid w:val="153D10DA"/>
    <w:rsid w:val="15479719"/>
    <w:rsid w:val="1547A3FD"/>
    <w:rsid w:val="15503259"/>
    <w:rsid w:val="155AD5C1"/>
    <w:rsid w:val="155F9086"/>
    <w:rsid w:val="157D2FDB"/>
    <w:rsid w:val="1588E4DD"/>
    <w:rsid w:val="15B26402"/>
    <w:rsid w:val="15B2C0E0"/>
    <w:rsid w:val="15D342DD"/>
    <w:rsid w:val="15DF65CF"/>
    <w:rsid w:val="15EB07BD"/>
    <w:rsid w:val="15F41FB7"/>
    <w:rsid w:val="15F9EE2D"/>
    <w:rsid w:val="160B2FD5"/>
    <w:rsid w:val="161406D7"/>
    <w:rsid w:val="161FCC6B"/>
    <w:rsid w:val="16398BB0"/>
    <w:rsid w:val="165B3C52"/>
    <w:rsid w:val="166AFB10"/>
    <w:rsid w:val="166FA39E"/>
    <w:rsid w:val="169526E9"/>
    <w:rsid w:val="16992324"/>
    <w:rsid w:val="169C2D25"/>
    <w:rsid w:val="16BDB076"/>
    <w:rsid w:val="16CDF3F4"/>
    <w:rsid w:val="16D0C499"/>
    <w:rsid w:val="16D9DD1A"/>
    <w:rsid w:val="16F2A074"/>
    <w:rsid w:val="170BB965"/>
    <w:rsid w:val="170DF47A"/>
    <w:rsid w:val="17157B66"/>
    <w:rsid w:val="172301FD"/>
    <w:rsid w:val="172D7031"/>
    <w:rsid w:val="173A3B4E"/>
    <w:rsid w:val="174CA49A"/>
    <w:rsid w:val="175C08A7"/>
    <w:rsid w:val="1771435E"/>
    <w:rsid w:val="177807BE"/>
    <w:rsid w:val="177F1DD8"/>
    <w:rsid w:val="17870B2F"/>
    <w:rsid w:val="1791ED55"/>
    <w:rsid w:val="179FE174"/>
    <w:rsid w:val="17A0007B"/>
    <w:rsid w:val="17B4D0A2"/>
    <w:rsid w:val="17B79B5D"/>
    <w:rsid w:val="17BC3CC3"/>
    <w:rsid w:val="17BEBF4A"/>
    <w:rsid w:val="17ECBEB6"/>
    <w:rsid w:val="17F5D3B6"/>
    <w:rsid w:val="18032231"/>
    <w:rsid w:val="1811A0CF"/>
    <w:rsid w:val="1814FF9E"/>
    <w:rsid w:val="1815D300"/>
    <w:rsid w:val="183517B1"/>
    <w:rsid w:val="18380091"/>
    <w:rsid w:val="1852858E"/>
    <w:rsid w:val="1855934C"/>
    <w:rsid w:val="1876A232"/>
    <w:rsid w:val="18774538"/>
    <w:rsid w:val="1882CF1B"/>
    <w:rsid w:val="18A296D6"/>
    <w:rsid w:val="18B986A1"/>
    <w:rsid w:val="18BA31AE"/>
    <w:rsid w:val="18BCB17E"/>
    <w:rsid w:val="18D62000"/>
    <w:rsid w:val="18EA61A2"/>
    <w:rsid w:val="1908335C"/>
    <w:rsid w:val="1912CEAE"/>
    <w:rsid w:val="1922A87F"/>
    <w:rsid w:val="19235F65"/>
    <w:rsid w:val="193FE3EA"/>
    <w:rsid w:val="19498706"/>
    <w:rsid w:val="195BE688"/>
    <w:rsid w:val="195E0C47"/>
    <w:rsid w:val="1973C41C"/>
    <w:rsid w:val="19823A77"/>
    <w:rsid w:val="198F52CF"/>
    <w:rsid w:val="1993CACC"/>
    <w:rsid w:val="1998E0A6"/>
    <w:rsid w:val="199C7611"/>
    <w:rsid w:val="19A26F56"/>
    <w:rsid w:val="19A912C0"/>
    <w:rsid w:val="19AD491A"/>
    <w:rsid w:val="19B35166"/>
    <w:rsid w:val="19C6094E"/>
    <w:rsid w:val="19DEE1C5"/>
    <w:rsid w:val="19E7D566"/>
    <w:rsid w:val="1A035C5C"/>
    <w:rsid w:val="1A06B6B1"/>
    <w:rsid w:val="1A070F77"/>
    <w:rsid w:val="1A0937B2"/>
    <w:rsid w:val="1A186E48"/>
    <w:rsid w:val="1A1BE8C4"/>
    <w:rsid w:val="1A1F5D4E"/>
    <w:rsid w:val="1A24144C"/>
    <w:rsid w:val="1A3196A5"/>
    <w:rsid w:val="1A3238ED"/>
    <w:rsid w:val="1A4C8344"/>
    <w:rsid w:val="1A50F22F"/>
    <w:rsid w:val="1A596D47"/>
    <w:rsid w:val="1A667684"/>
    <w:rsid w:val="1A68106F"/>
    <w:rsid w:val="1A73F9DE"/>
    <w:rsid w:val="1A83CEDC"/>
    <w:rsid w:val="1A9319FC"/>
    <w:rsid w:val="1A98D1AC"/>
    <w:rsid w:val="1A9FC218"/>
    <w:rsid w:val="1ABF1B5F"/>
    <w:rsid w:val="1AC06E3D"/>
    <w:rsid w:val="1ACB90AA"/>
    <w:rsid w:val="1AFB3278"/>
    <w:rsid w:val="1B07C670"/>
    <w:rsid w:val="1B107621"/>
    <w:rsid w:val="1B130EF6"/>
    <w:rsid w:val="1B22780A"/>
    <w:rsid w:val="1B2B5C72"/>
    <w:rsid w:val="1B32A083"/>
    <w:rsid w:val="1B3AF7F8"/>
    <w:rsid w:val="1B4FD53F"/>
    <w:rsid w:val="1B53CA00"/>
    <w:rsid w:val="1B54B43F"/>
    <w:rsid w:val="1B66C3F7"/>
    <w:rsid w:val="1B675AA3"/>
    <w:rsid w:val="1B679101"/>
    <w:rsid w:val="1B794B08"/>
    <w:rsid w:val="1B866912"/>
    <w:rsid w:val="1B98BC61"/>
    <w:rsid w:val="1BB0307B"/>
    <w:rsid w:val="1BCE6002"/>
    <w:rsid w:val="1BF4206A"/>
    <w:rsid w:val="1BF89E8F"/>
    <w:rsid w:val="1C053CD5"/>
    <w:rsid w:val="1C079180"/>
    <w:rsid w:val="1C0D0160"/>
    <w:rsid w:val="1C126B73"/>
    <w:rsid w:val="1C1520BC"/>
    <w:rsid w:val="1C2956C7"/>
    <w:rsid w:val="1C364D75"/>
    <w:rsid w:val="1C46E954"/>
    <w:rsid w:val="1C49E362"/>
    <w:rsid w:val="1C4C9681"/>
    <w:rsid w:val="1C73719E"/>
    <w:rsid w:val="1C81B614"/>
    <w:rsid w:val="1C9500CC"/>
    <w:rsid w:val="1CCBE69D"/>
    <w:rsid w:val="1CD4B6A2"/>
    <w:rsid w:val="1CE356BA"/>
    <w:rsid w:val="1CE523A2"/>
    <w:rsid w:val="1CF1296A"/>
    <w:rsid w:val="1CF7334F"/>
    <w:rsid w:val="1CF96E05"/>
    <w:rsid w:val="1D1EBBD9"/>
    <w:rsid w:val="1D287A10"/>
    <w:rsid w:val="1D2CBA23"/>
    <w:rsid w:val="1D2E00FD"/>
    <w:rsid w:val="1D5E5428"/>
    <w:rsid w:val="1D6DF1D0"/>
    <w:rsid w:val="1D80C00E"/>
    <w:rsid w:val="1D8195BB"/>
    <w:rsid w:val="1D8541B9"/>
    <w:rsid w:val="1D929EBC"/>
    <w:rsid w:val="1D9EA105"/>
    <w:rsid w:val="1DA5B45F"/>
    <w:rsid w:val="1DA6D07D"/>
    <w:rsid w:val="1DB158F0"/>
    <w:rsid w:val="1DC988D1"/>
    <w:rsid w:val="1DE3BC6A"/>
    <w:rsid w:val="1DF51167"/>
    <w:rsid w:val="1E06DD6A"/>
    <w:rsid w:val="1E15BA61"/>
    <w:rsid w:val="1E1C79E4"/>
    <w:rsid w:val="1E1D92B5"/>
    <w:rsid w:val="1E4215D3"/>
    <w:rsid w:val="1E4419A5"/>
    <w:rsid w:val="1E508887"/>
    <w:rsid w:val="1E50AE84"/>
    <w:rsid w:val="1E864603"/>
    <w:rsid w:val="1E9457B4"/>
    <w:rsid w:val="1EF47564"/>
    <w:rsid w:val="1EF9E3B7"/>
    <w:rsid w:val="1F0E6020"/>
    <w:rsid w:val="1F25B8F3"/>
    <w:rsid w:val="1F3EBA2C"/>
    <w:rsid w:val="1F47EFFF"/>
    <w:rsid w:val="1F6013C1"/>
    <w:rsid w:val="1F61E806"/>
    <w:rsid w:val="1F62DDF5"/>
    <w:rsid w:val="1F6CA5F5"/>
    <w:rsid w:val="1F75598E"/>
    <w:rsid w:val="1F8DB668"/>
    <w:rsid w:val="1F8EF4C0"/>
    <w:rsid w:val="1F91EA03"/>
    <w:rsid w:val="1FACEFF7"/>
    <w:rsid w:val="1FBD9451"/>
    <w:rsid w:val="1FBF5293"/>
    <w:rsid w:val="1FBFC6A4"/>
    <w:rsid w:val="2021FEA3"/>
    <w:rsid w:val="2024E0F4"/>
    <w:rsid w:val="202B82DF"/>
    <w:rsid w:val="204A74B1"/>
    <w:rsid w:val="206BC8DD"/>
    <w:rsid w:val="206CFE4A"/>
    <w:rsid w:val="206F6FE8"/>
    <w:rsid w:val="207E655B"/>
    <w:rsid w:val="207E7E95"/>
    <w:rsid w:val="2087AFCC"/>
    <w:rsid w:val="208BD388"/>
    <w:rsid w:val="209FD9A9"/>
    <w:rsid w:val="20A186A1"/>
    <w:rsid w:val="20A388D0"/>
    <w:rsid w:val="20C44675"/>
    <w:rsid w:val="20CEFA86"/>
    <w:rsid w:val="20E00434"/>
    <w:rsid w:val="20FAC918"/>
    <w:rsid w:val="21404817"/>
    <w:rsid w:val="2143E9CF"/>
    <w:rsid w:val="214BD673"/>
    <w:rsid w:val="217F2A90"/>
    <w:rsid w:val="218BD7B6"/>
    <w:rsid w:val="21A05B23"/>
    <w:rsid w:val="21A51E8E"/>
    <w:rsid w:val="21B98285"/>
    <w:rsid w:val="21BFFC6E"/>
    <w:rsid w:val="21C89DE0"/>
    <w:rsid w:val="21C95FEA"/>
    <w:rsid w:val="2204994E"/>
    <w:rsid w:val="2225EB9F"/>
    <w:rsid w:val="222A6F33"/>
    <w:rsid w:val="2237A6D5"/>
    <w:rsid w:val="227789DE"/>
    <w:rsid w:val="2278D9BE"/>
    <w:rsid w:val="229F7F84"/>
    <w:rsid w:val="22AE8D56"/>
    <w:rsid w:val="22B096CD"/>
    <w:rsid w:val="22C33CA9"/>
    <w:rsid w:val="22CC4D8C"/>
    <w:rsid w:val="22DBCCF2"/>
    <w:rsid w:val="22EBEE0B"/>
    <w:rsid w:val="22EE00E0"/>
    <w:rsid w:val="22FE00D0"/>
    <w:rsid w:val="231058C4"/>
    <w:rsid w:val="23243CF6"/>
    <w:rsid w:val="233BF16F"/>
    <w:rsid w:val="233E1071"/>
    <w:rsid w:val="2349A7B5"/>
    <w:rsid w:val="235731E4"/>
    <w:rsid w:val="235EFC96"/>
    <w:rsid w:val="2368E802"/>
    <w:rsid w:val="23A6F9A0"/>
    <w:rsid w:val="23ADE355"/>
    <w:rsid w:val="23D44B46"/>
    <w:rsid w:val="23DB318D"/>
    <w:rsid w:val="23E29B8C"/>
    <w:rsid w:val="23E2A509"/>
    <w:rsid w:val="23E450C9"/>
    <w:rsid w:val="23FE8641"/>
    <w:rsid w:val="240134D0"/>
    <w:rsid w:val="240E2EFD"/>
    <w:rsid w:val="241A1600"/>
    <w:rsid w:val="24318FC9"/>
    <w:rsid w:val="2436A621"/>
    <w:rsid w:val="245620B0"/>
    <w:rsid w:val="245679B3"/>
    <w:rsid w:val="2459D773"/>
    <w:rsid w:val="246385EF"/>
    <w:rsid w:val="2485051D"/>
    <w:rsid w:val="2489CFDC"/>
    <w:rsid w:val="2493A706"/>
    <w:rsid w:val="24A1409F"/>
    <w:rsid w:val="24AAD001"/>
    <w:rsid w:val="24B9A984"/>
    <w:rsid w:val="24D3F217"/>
    <w:rsid w:val="24E429E0"/>
    <w:rsid w:val="24FE783A"/>
    <w:rsid w:val="251998AB"/>
    <w:rsid w:val="25245D81"/>
    <w:rsid w:val="2527D4A8"/>
    <w:rsid w:val="252F202B"/>
    <w:rsid w:val="253549A4"/>
    <w:rsid w:val="2555449F"/>
    <w:rsid w:val="2556FD48"/>
    <w:rsid w:val="255C1E09"/>
    <w:rsid w:val="2581931B"/>
    <w:rsid w:val="25856EB4"/>
    <w:rsid w:val="259B8751"/>
    <w:rsid w:val="25B3E19F"/>
    <w:rsid w:val="25BE2F4D"/>
    <w:rsid w:val="25CD7A76"/>
    <w:rsid w:val="25DBC235"/>
    <w:rsid w:val="25DC9FA0"/>
    <w:rsid w:val="25EAF905"/>
    <w:rsid w:val="25F8FB9C"/>
    <w:rsid w:val="2604AD0F"/>
    <w:rsid w:val="260BDAD9"/>
    <w:rsid w:val="262B6FB4"/>
    <w:rsid w:val="262DE3D0"/>
    <w:rsid w:val="2632AD23"/>
    <w:rsid w:val="26356BB4"/>
    <w:rsid w:val="2649E6ED"/>
    <w:rsid w:val="2658FADA"/>
    <w:rsid w:val="26599AEA"/>
    <w:rsid w:val="266C6619"/>
    <w:rsid w:val="268AF19B"/>
    <w:rsid w:val="26A0F380"/>
    <w:rsid w:val="26AD6504"/>
    <w:rsid w:val="26BB6D06"/>
    <w:rsid w:val="26C1366A"/>
    <w:rsid w:val="26CB713C"/>
    <w:rsid w:val="26D3D516"/>
    <w:rsid w:val="26D6DB81"/>
    <w:rsid w:val="26E1BB09"/>
    <w:rsid w:val="271B3060"/>
    <w:rsid w:val="2721AE07"/>
    <w:rsid w:val="2734D9D8"/>
    <w:rsid w:val="27363922"/>
    <w:rsid w:val="273E38C7"/>
    <w:rsid w:val="274D3119"/>
    <w:rsid w:val="2759D698"/>
    <w:rsid w:val="275BFA7F"/>
    <w:rsid w:val="2771EFE6"/>
    <w:rsid w:val="2776E274"/>
    <w:rsid w:val="2782D8A7"/>
    <w:rsid w:val="27AC7421"/>
    <w:rsid w:val="27AEA8F8"/>
    <w:rsid w:val="27B1041E"/>
    <w:rsid w:val="27B8C99A"/>
    <w:rsid w:val="27C0E8F6"/>
    <w:rsid w:val="27CE6FD6"/>
    <w:rsid w:val="27E87A91"/>
    <w:rsid w:val="2819455C"/>
    <w:rsid w:val="281D9E16"/>
    <w:rsid w:val="281FD190"/>
    <w:rsid w:val="28294946"/>
    <w:rsid w:val="2830E7B4"/>
    <w:rsid w:val="283BCEB6"/>
    <w:rsid w:val="284849F0"/>
    <w:rsid w:val="284B9D3E"/>
    <w:rsid w:val="285456F6"/>
    <w:rsid w:val="285467D1"/>
    <w:rsid w:val="285A2250"/>
    <w:rsid w:val="2875942B"/>
    <w:rsid w:val="2878271A"/>
    <w:rsid w:val="287A3688"/>
    <w:rsid w:val="287A7D9C"/>
    <w:rsid w:val="28B0047F"/>
    <w:rsid w:val="28B1D974"/>
    <w:rsid w:val="28B39CEC"/>
    <w:rsid w:val="28C6DEB8"/>
    <w:rsid w:val="28CC3DDF"/>
    <w:rsid w:val="28E76A51"/>
    <w:rsid w:val="28E918D6"/>
    <w:rsid w:val="290609A8"/>
    <w:rsid w:val="290C33AE"/>
    <w:rsid w:val="2915DFA3"/>
    <w:rsid w:val="292AC183"/>
    <w:rsid w:val="293C60EC"/>
    <w:rsid w:val="293E7B5D"/>
    <w:rsid w:val="29512D57"/>
    <w:rsid w:val="295AA99A"/>
    <w:rsid w:val="295E32A6"/>
    <w:rsid w:val="29607A88"/>
    <w:rsid w:val="296AE9F0"/>
    <w:rsid w:val="296E8BA6"/>
    <w:rsid w:val="297995D6"/>
    <w:rsid w:val="29ABD65B"/>
    <w:rsid w:val="29B7BA49"/>
    <w:rsid w:val="29D3E296"/>
    <w:rsid w:val="29E627F4"/>
    <w:rsid w:val="29EF8CFB"/>
    <w:rsid w:val="2A0719B4"/>
    <w:rsid w:val="2A09DC65"/>
    <w:rsid w:val="2A0BF3D1"/>
    <w:rsid w:val="2A208D91"/>
    <w:rsid w:val="2A2246D0"/>
    <w:rsid w:val="2A43F120"/>
    <w:rsid w:val="2A4C4E36"/>
    <w:rsid w:val="2A4F0582"/>
    <w:rsid w:val="2A5B0DED"/>
    <w:rsid w:val="2A67ADF9"/>
    <w:rsid w:val="2A73572B"/>
    <w:rsid w:val="2A7FC212"/>
    <w:rsid w:val="2A84AD05"/>
    <w:rsid w:val="2A861A75"/>
    <w:rsid w:val="2A92FFFA"/>
    <w:rsid w:val="2A9CFA22"/>
    <w:rsid w:val="2AA01F67"/>
    <w:rsid w:val="2AA547FD"/>
    <w:rsid w:val="2AADEC7A"/>
    <w:rsid w:val="2AB15D52"/>
    <w:rsid w:val="2AD4366E"/>
    <w:rsid w:val="2AD54F4C"/>
    <w:rsid w:val="2AE202D9"/>
    <w:rsid w:val="2AEE410E"/>
    <w:rsid w:val="2B0DF77E"/>
    <w:rsid w:val="2B3A7EE2"/>
    <w:rsid w:val="2B47663C"/>
    <w:rsid w:val="2B4CC091"/>
    <w:rsid w:val="2B50E68D"/>
    <w:rsid w:val="2B51D9B1"/>
    <w:rsid w:val="2B57A6CB"/>
    <w:rsid w:val="2B6780EA"/>
    <w:rsid w:val="2B80D627"/>
    <w:rsid w:val="2B82E024"/>
    <w:rsid w:val="2B9A7AD2"/>
    <w:rsid w:val="2BAB16B8"/>
    <w:rsid w:val="2BABD2E9"/>
    <w:rsid w:val="2BBB4FDA"/>
    <w:rsid w:val="2BBD88C1"/>
    <w:rsid w:val="2BDB1381"/>
    <w:rsid w:val="2BE882A2"/>
    <w:rsid w:val="2C05CFEF"/>
    <w:rsid w:val="2C50E839"/>
    <w:rsid w:val="2C574CD1"/>
    <w:rsid w:val="2C58CE19"/>
    <w:rsid w:val="2C5A77AF"/>
    <w:rsid w:val="2C688607"/>
    <w:rsid w:val="2C6F4922"/>
    <w:rsid w:val="2C6FA849"/>
    <w:rsid w:val="2C706D0B"/>
    <w:rsid w:val="2C7A4BAB"/>
    <w:rsid w:val="2C9AB138"/>
    <w:rsid w:val="2CA22DDE"/>
    <w:rsid w:val="2CB3D995"/>
    <w:rsid w:val="2CD9DC0D"/>
    <w:rsid w:val="2CDB4946"/>
    <w:rsid w:val="2CE8FB4A"/>
    <w:rsid w:val="2CED262D"/>
    <w:rsid w:val="2CF0438F"/>
    <w:rsid w:val="2CFBFCDD"/>
    <w:rsid w:val="2CFCF18B"/>
    <w:rsid w:val="2CFE19CF"/>
    <w:rsid w:val="2D092578"/>
    <w:rsid w:val="2D12C0C4"/>
    <w:rsid w:val="2D19E256"/>
    <w:rsid w:val="2D1D4ADD"/>
    <w:rsid w:val="2D2A8E54"/>
    <w:rsid w:val="2D330F6F"/>
    <w:rsid w:val="2D37A21D"/>
    <w:rsid w:val="2D410ADC"/>
    <w:rsid w:val="2D49C6F5"/>
    <w:rsid w:val="2D6410F7"/>
    <w:rsid w:val="2D6A93F9"/>
    <w:rsid w:val="2DC2C895"/>
    <w:rsid w:val="2DC9DCC4"/>
    <w:rsid w:val="2E1B1B9E"/>
    <w:rsid w:val="2E34A2A4"/>
    <w:rsid w:val="2E3D1270"/>
    <w:rsid w:val="2E543E0C"/>
    <w:rsid w:val="2E544921"/>
    <w:rsid w:val="2E5BDF27"/>
    <w:rsid w:val="2E61E38D"/>
    <w:rsid w:val="2E8F6025"/>
    <w:rsid w:val="2EB876E9"/>
    <w:rsid w:val="2EBE63AF"/>
    <w:rsid w:val="2EEA6C99"/>
    <w:rsid w:val="2EF2FDAB"/>
    <w:rsid w:val="2EF67BC1"/>
    <w:rsid w:val="2EF6D181"/>
    <w:rsid w:val="2EF7244C"/>
    <w:rsid w:val="2EFD154F"/>
    <w:rsid w:val="2EFFD5B1"/>
    <w:rsid w:val="2F00005F"/>
    <w:rsid w:val="2F06B3A9"/>
    <w:rsid w:val="2F1F4CA4"/>
    <w:rsid w:val="2F360426"/>
    <w:rsid w:val="2F377364"/>
    <w:rsid w:val="2F3CBEA0"/>
    <w:rsid w:val="2F55B00C"/>
    <w:rsid w:val="2F5CFAF7"/>
    <w:rsid w:val="2F67AC64"/>
    <w:rsid w:val="2F7259FA"/>
    <w:rsid w:val="2F7EA333"/>
    <w:rsid w:val="2F8ACFB5"/>
    <w:rsid w:val="2F908ED8"/>
    <w:rsid w:val="2F94B4AC"/>
    <w:rsid w:val="2F98285C"/>
    <w:rsid w:val="2FA293FF"/>
    <w:rsid w:val="2FAC5C1B"/>
    <w:rsid w:val="2FAF0BCB"/>
    <w:rsid w:val="2FB1F3D1"/>
    <w:rsid w:val="2FC8FBB7"/>
    <w:rsid w:val="2FD7100D"/>
    <w:rsid w:val="2FE38CD1"/>
    <w:rsid w:val="2FEB1A10"/>
    <w:rsid w:val="30083D81"/>
    <w:rsid w:val="30213128"/>
    <w:rsid w:val="30278976"/>
    <w:rsid w:val="302AE346"/>
    <w:rsid w:val="302CFDF8"/>
    <w:rsid w:val="303FE4A6"/>
    <w:rsid w:val="3042B4A9"/>
    <w:rsid w:val="30496B32"/>
    <w:rsid w:val="3054474A"/>
    <w:rsid w:val="305DD468"/>
    <w:rsid w:val="305E3707"/>
    <w:rsid w:val="307A301D"/>
    <w:rsid w:val="3093D4E3"/>
    <w:rsid w:val="30974ACB"/>
    <w:rsid w:val="309FFD7E"/>
    <w:rsid w:val="30A0C472"/>
    <w:rsid w:val="30A3BB34"/>
    <w:rsid w:val="30C32C34"/>
    <w:rsid w:val="30C3B8E2"/>
    <w:rsid w:val="30CF2A30"/>
    <w:rsid w:val="30D0A550"/>
    <w:rsid w:val="30D2CDE8"/>
    <w:rsid w:val="30D2EB00"/>
    <w:rsid w:val="30DD2FBB"/>
    <w:rsid w:val="30FB1C47"/>
    <w:rsid w:val="311AC13C"/>
    <w:rsid w:val="31288BFD"/>
    <w:rsid w:val="314C9FDA"/>
    <w:rsid w:val="31517A45"/>
    <w:rsid w:val="31586826"/>
    <w:rsid w:val="316FB7C7"/>
    <w:rsid w:val="317EE921"/>
    <w:rsid w:val="31B9EFC0"/>
    <w:rsid w:val="31C80929"/>
    <w:rsid w:val="31EDF97D"/>
    <w:rsid w:val="320333C6"/>
    <w:rsid w:val="3219BB8A"/>
    <w:rsid w:val="3225A993"/>
    <w:rsid w:val="32264743"/>
    <w:rsid w:val="322B2EA1"/>
    <w:rsid w:val="32419B89"/>
    <w:rsid w:val="324AC1CE"/>
    <w:rsid w:val="324D231F"/>
    <w:rsid w:val="32549CC8"/>
    <w:rsid w:val="3258998D"/>
    <w:rsid w:val="325A5478"/>
    <w:rsid w:val="3261E0E7"/>
    <w:rsid w:val="3261E54E"/>
    <w:rsid w:val="3265A67F"/>
    <w:rsid w:val="3267A7D6"/>
    <w:rsid w:val="326E94D0"/>
    <w:rsid w:val="3276DB20"/>
    <w:rsid w:val="32779B0D"/>
    <w:rsid w:val="328299EF"/>
    <w:rsid w:val="3283DABB"/>
    <w:rsid w:val="32970DC7"/>
    <w:rsid w:val="32984F8C"/>
    <w:rsid w:val="32B8D86B"/>
    <w:rsid w:val="32BD2672"/>
    <w:rsid w:val="32C4A2CA"/>
    <w:rsid w:val="32F75CC6"/>
    <w:rsid w:val="32F8D6EC"/>
    <w:rsid w:val="33005F10"/>
    <w:rsid w:val="3302120B"/>
    <w:rsid w:val="3309F2BC"/>
    <w:rsid w:val="33101AE2"/>
    <w:rsid w:val="33212E7F"/>
    <w:rsid w:val="332A7764"/>
    <w:rsid w:val="3339527E"/>
    <w:rsid w:val="333A6096"/>
    <w:rsid w:val="334A5BD1"/>
    <w:rsid w:val="335C9275"/>
    <w:rsid w:val="336A6B48"/>
    <w:rsid w:val="33AC21F3"/>
    <w:rsid w:val="33B073B2"/>
    <w:rsid w:val="33B7C701"/>
    <w:rsid w:val="33C4849D"/>
    <w:rsid w:val="33D3527B"/>
    <w:rsid w:val="33DC635E"/>
    <w:rsid w:val="33DE0839"/>
    <w:rsid w:val="33EE588E"/>
    <w:rsid w:val="33F35FDF"/>
    <w:rsid w:val="3414F149"/>
    <w:rsid w:val="341C4685"/>
    <w:rsid w:val="34310783"/>
    <w:rsid w:val="3441FDFF"/>
    <w:rsid w:val="344F7E10"/>
    <w:rsid w:val="347B7EF0"/>
    <w:rsid w:val="3496D29C"/>
    <w:rsid w:val="349A2EC8"/>
    <w:rsid w:val="34AF65FC"/>
    <w:rsid w:val="34DEDC7C"/>
    <w:rsid w:val="34E1A066"/>
    <w:rsid w:val="35131C10"/>
    <w:rsid w:val="35157534"/>
    <w:rsid w:val="351577C2"/>
    <w:rsid w:val="351EE6D3"/>
    <w:rsid w:val="35224B06"/>
    <w:rsid w:val="3527B86D"/>
    <w:rsid w:val="35323FA2"/>
    <w:rsid w:val="35368F3B"/>
    <w:rsid w:val="35378930"/>
    <w:rsid w:val="3538E132"/>
    <w:rsid w:val="353B864E"/>
    <w:rsid w:val="353BED83"/>
    <w:rsid w:val="353BF645"/>
    <w:rsid w:val="35412358"/>
    <w:rsid w:val="354251F3"/>
    <w:rsid w:val="35502D5C"/>
    <w:rsid w:val="3555C1D7"/>
    <w:rsid w:val="3562CA5A"/>
    <w:rsid w:val="356F22DC"/>
    <w:rsid w:val="356F6151"/>
    <w:rsid w:val="35722F8D"/>
    <w:rsid w:val="35B37C1B"/>
    <w:rsid w:val="35BEA19E"/>
    <w:rsid w:val="35C40E67"/>
    <w:rsid w:val="35CEAE92"/>
    <w:rsid w:val="35CF3459"/>
    <w:rsid w:val="35E3BBE2"/>
    <w:rsid w:val="35E7A41E"/>
    <w:rsid w:val="35FB4EAC"/>
    <w:rsid w:val="3601AA10"/>
    <w:rsid w:val="3616D36B"/>
    <w:rsid w:val="36277242"/>
    <w:rsid w:val="3635FE78"/>
    <w:rsid w:val="36467865"/>
    <w:rsid w:val="364F9DC3"/>
    <w:rsid w:val="36505DED"/>
    <w:rsid w:val="3650A51B"/>
    <w:rsid w:val="3652CE55"/>
    <w:rsid w:val="3653089A"/>
    <w:rsid w:val="3667DCD8"/>
    <w:rsid w:val="3676EFB5"/>
    <w:rsid w:val="367EA986"/>
    <w:rsid w:val="36A14866"/>
    <w:rsid w:val="36B1EC61"/>
    <w:rsid w:val="36BAA9BB"/>
    <w:rsid w:val="36CD8009"/>
    <w:rsid w:val="36D3CFE5"/>
    <w:rsid w:val="36E90B49"/>
    <w:rsid w:val="36EB3436"/>
    <w:rsid w:val="36F1BFB7"/>
    <w:rsid w:val="36F6918C"/>
    <w:rsid w:val="36FB3AEA"/>
    <w:rsid w:val="3701994A"/>
    <w:rsid w:val="370E676E"/>
    <w:rsid w:val="3721D19D"/>
    <w:rsid w:val="3784C766"/>
    <w:rsid w:val="378C18F1"/>
    <w:rsid w:val="37A05E17"/>
    <w:rsid w:val="37A20247"/>
    <w:rsid w:val="37C59E4F"/>
    <w:rsid w:val="37C9E970"/>
    <w:rsid w:val="37CC480F"/>
    <w:rsid w:val="37E73F96"/>
    <w:rsid w:val="37F22294"/>
    <w:rsid w:val="37FB49B0"/>
    <w:rsid w:val="37FBED71"/>
    <w:rsid w:val="3807268B"/>
    <w:rsid w:val="380CF672"/>
    <w:rsid w:val="38138ACD"/>
    <w:rsid w:val="381901EA"/>
    <w:rsid w:val="381E4ECF"/>
    <w:rsid w:val="384836E8"/>
    <w:rsid w:val="3848BF14"/>
    <w:rsid w:val="3850F6A0"/>
    <w:rsid w:val="3859AEF2"/>
    <w:rsid w:val="3863E493"/>
    <w:rsid w:val="386592BD"/>
    <w:rsid w:val="3880CC0B"/>
    <w:rsid w:val="38922746"/>
    <w:rsid w:val="389758E9"/>
    <w:rsid w:val="38C4F9FB"/>
    <w:rsid w:val="38CDA99E"/>
    <w:rsid w:val="38E0927E"/>
    <w:rsid w:val="38F76BD0"/>
    <w:rsid w:val="39140A73"/>
    <w:rsid w:val="39256937"/>
    <w:rsid w:val="3944F7E7"/>
    <w:rsid w:val="395F75E2"/>
    <w:rsid w:val="396003EC"/>
    <w:rsid w:val="39673807"/>
    <w:rsid w:val="397DC0DC"/>
    <w:rsid w:val="3987477C"/>
    <w:rsid w:val="399A8691"/>
    <w:rsid w:val="39A10964"/>
    <w:rsid w:val="39A23672"/>
    <w:rsid w:val="39A4B315"/>
    <w:rsid w:val="39B2D11B"/>
    <w:rsid w:val="39B9EB3C"/>
    <w:rsid w:val="39DF71ED"/>
    <w:rsid w:val="39F8AD68"/>
    <w:rsid w:val="39FED905"/>
    <w:rsid w:val="39FF327C"/>
    <w:rsid w:val="3A053193"/>
    <w:rsid w:val="3A0B0D9A"/>
    <w:rsid w:val="3A5BDA01"/>
    <w:rsid w:val="3A611719"/>
    <w:rsid w:val="3A7B8DFE"/>
    <w:rsid w:val="3A7CD92A"/>
    <w:rsid w:val="3A857871"/>
    <w:rsid w:val="3A984DDD"/>
    <w:rsid w:val="3A995E11"/>
    <w:rsid w:val="3AA8E249"/>
    <w:rsid w:val="3AB0BE38"/>
    <w:rsid w:val="3AB64D09"/>
    <w:rsid w:val="3ADB9398"/>
    <w:rsid w:val="3AFA227B"/>
    <w:rsid w:val="3AFD850D"/>
    <w:rsid w:val="3B12ADA3"/>
    <w:rsid w:val="3B12BAA8"/>
    <w:rsid w:val="3B2E3122"/>
    <w:rsid w:val="3B53912F"/>
    <w:rsid w:val="3B5AFC0F"/>
    <w:rsid w:val="3B610D1D"/>
    <w:rsid w:val="3B787C04"/>
    <w:rsid w:val="3B8ED30E"/>
    <w:rsid w:val="3B936CE1"/>
    <w:rsid w:val="3B9762BB"/>
    <w:rsid w:val="3B9836D5"/>
    <w:rsid w:val="3BAA39C8"/>
    <w:rsid w:val="3BD01FBB"/>
    <w:rsid w:val="3BD480A3"/>
    <w:rsid w:val="3BD663DB"/>
    <w:rsid w:val="3BE1D3DB"/>
    <w:rsid w:val="3BE601D0"/>
    <w:rsid w:val="3BE8DB78"/>
    <w:rsid w:val="3BF2D304"/>
    <w:rsid w:val="3BFB3DBE"/>
    <w:rsid w:val="3C059634"/>
    <w:rsid w:val="3C081CBF"/>
    <w:rsid w:val="3C0D5229"/>
    <w:rsid w:val="3C1C301B"/>
    <w:rsid w:val="3C33F679"/>
    <w:rsid w:val="3C3B167A"/>
    <w:rsid w:val="3C416228"/>
    <w:rsid w:val="3C42B8A0"/>
    <w:rsid w:val="3C4B6D42"/>
    <w:rsid w:val="3C55DB83"/>
    <w:rsid w:val="3C62B8DE"/>
    <w:rsid w:val="3C773E4D"/>
    <w:rsid w:val="3C889EB2"/>
    <w:rsid w:val="3CB0D502"/>
    <w:rsid w:val="3CDC9C79"/>
    <w:rsid w:val="3CE729F7"/>
    <w:rsid w:val="3CF5B4A6"/>
    <w:rsid w:val="3CFC8A87"/>
    <w:rsid w:val="3D06A3F6"/>
    <w:rsid w:val="3D2E921A"/>
    <w:rsid w:val="3D62351C"/>
    <w:rsid w:val="3D68F9EA"/>
    <w:rsid w:val="3D8699CA"/>
    <w:rsid w:val="3D86CEB6"/>
    <w:rsid w:val="3D9D78CC"/>
    <w:rsid w:val="3D9F0A24"/>
    <w:rsid w:val="3DB4D882"/>
    <w:rsid w:val="3DCA44C4"/>
    <w:rsid w:val="3DD3A51A"/>
    <w:rsid w:val="3DDBC828"/>
    <w:rsid w:val="3DDD6A87"/>
    <w:rsid w:val="3E0859FF"/>
    <w:rsid w:val="3E10C00B"/>
    <w:rsid w:val="3E27E800"/>
    <w:rsid w:val="3E33D9B6"/>
    <w:rsid w:val="3E3C0310"/>
    <w:rsid w:val="3E40CA3B"/>
    <w:rsid w:val="3E4CA563"/>
    <w:rsid w:val="3E5EAEE3"/>
    <w:rsid w:val="3E69D6B7"/>
    <w:rsid w:val="3E6BC66D"/>
    <w:rsid w:val="3E8D5C5F"/>
    <w:rsid w:val="3E947776"/>
    <w:rsid w:val="3E955D99"/>
    <w:rsid w:val="3EA99688"/>
    <w:rsid w:val="3ECAE603"/>
    <w:rsid w:val="3EED2472"/>
    <w:rsid w:val="3F368F31"/>
    <w:rsid w:val="3F55D66D"/>
    <w:rsid w:val="3F7B65F7"/>
    <w:rsid w:val="3F891891"/>
    <w:rsid w:val="3F8C6EEF"/>
    <w:rsid w:val="3F904588"/>
    <w:rsid w:val="3FC3B861"/>
    <w:rsid w:val="3FDFBEF0"/>
    <w:rsid w:val="3FF4F6E2"/>
    <w:rsid w:val="3FF5C1F4"/>
    <w:rsid w:val="400AEB72"/>
    <w:rsid w:val="40100463"/>
    <w:rsid w:val="401A1E1B"/>
    <w:rsid w:val="401DE134"/>
    <w:rsid w:val="4028009F"/>
    <w:rsid w:val="40292CC0"/>
    <w:rsid w:val="4031F58F"/>
    <w:rsid w:val="40324F97"/>
    <w:rsid w:val="40354381"/>
    <w:rsid w:val="403BFDBA"/>
    <w:rsid w:val="40418148"/>
    <w:rsid w:val="405670C7"/>
    <w:rsid w:val="405997F5"/>
    <w:rsid w:val="405A54F6"/>
    <w:rsid w:val="405ADB7B"/>
    <w:rsid w:val="406033D2"/>
    <w:rsid w:val="407AA8C1"/>
    <w:rsid w:val="4088F4D3"/>
    <w:rsid w:val="4093DFD2"/>
    <w:rsid w:val="40950EC2"/>
    <w:rsid w:val="40979E38"/>
    <w:rsid w:val="40A0B9B3"/>
    <w:rsid w:val="40C8C694"/>
    <w:rsid w:val="40CF2D96"/>
    <w:rsid w:val="40EFF7F8"/>
    <w:rsid w:val="40F66193"/>
    <w:rsid w:val="41062885"/>
    <w:rsid w:val="41145691"/>
    <w:rsid w:val="4114B199"/>
    <w:rsid w:val="411C394D"/>
    <w:rsid w:val="412242FE"/>
    <w:rsid w:val="4126ABC2"/>
    <w:rsid w:val="412D14FC"/>
    <w:rsid w:val="413AD2E6"/>
    <w:rsid w:val="414D1DB5"/>
    <w:rsid w:val="4157D74A"/>
    <w:rsid w:val="416E0CE8"/>
    <w:rsid w:val="418019E6"/>
    <w:rsid w:val="41829392"/>
    <w:rsid w:val="4185AA71"/>
    <w:rsid w:val="4187FD73"/>
    <w:rsid w:val="418C8F20"/>
    <w:rsid w:val="418F8F10"/>
    <w:rsid w:val="419A97A5"/>
    <w:rsid w:val="419D72E2"/>
    <w:rsid w:val="41A34DEE"/>
    <w:rsid w:val="41B74638"/>
    <w:rsid w:val="41E2C169"/>
    <w:rsid w:val="41F55ED5"/>
    <w:rsid w:val="4224D688"/>
    <w:rsid w:val="42399643"/>
    <w:rsid w:val="423997B6"/>
    <w:rsid w:val="424DB283"/>
    <w:rsid w:val="42599B1D"/>
    <w:rsid w:val="4263F568"/>
    <w:rsid w:val="42692314"/>
    <w:rsid w:val="427939DD"/>
    <w:rsid w:val="42862B37"/>
    <w:rsid w:val="428C4B88"/>
    <w:rsid w:val="4291AB6E"/>
    <w:rsid w:val="42960493"/>
    <w:rsid w:val="42A79825"/>
    <w:rsid w:val="42AB8C27"/>
    <w:rsid w:val="42B2D5DF"/>
    <w:rsid w:val="42BA986F"/>
    <w:rsid w:val="42C6D9A7"/>
    <w:rsid w:val="42D035BD"/>
    <w:rsid w:val="42EB1025"/>
    <w:rsid w:val="42F55B4A"/>
    <w:rsid w:val="430974C1"/>
    <w:rsid w:val="4311D1E1"/>
    <w:rsid w:val="431274BA"/>
    <w:rsid w:val="43183FE6"/>
    <w:rsid w:val="431BB871"/>
    <w:rsid w:val="4332D120"/>
    <w:rsid w:val="4341F842"/>
    <w:rsid w:val="43480CCA"/>
    <w:rsid w:val="43566145"/>
    <w:rsid w:val="435694FF"/>
    <w:rsid w:val="4360723A"/>
    <w:rsid w:val="436308CA"/>
    <w:rsid w:val="4366CACB"/>
    <w:rsid w:val="436F5A81"/>
    <w:rsid w:val="436FFC7B"/>
    <w:rsid w:val="4370ADAE"/>
    <w:rsid w:val="4383DAED"/>
    <w:rsid w:val="43C6EB3D"/>
    <w:rsid w:val="43D83B6E"/>
    <w:rsid w:val="43DA5D4B"/>
    <w:rsid w:val="43DBAFE1"/>
    <w:rsid w:val="43E9AC69"/>
    <w:rsid w:val="43EB94A1"/>
    <w:rsid w:val="43ECE2EE"/>
    <w:rsid w:val="440AF52F"/>
    <w:rsid w:val="44318E2A"/>
    <w:rsid w:val="443198D1"/>
    <w:rsid w:val="44404EB0"/>
    <w:rsid w:val="444B07E0"/>
    <w:rsid w:val="446DECC6"/>
    <w:rsid w:val="446F6A9F"/>
    <w:rsid w:val="447E1795"/>
    <w:rsid w:val="447F0E45"/>
    <w:rsid w:val="44869100"/>
    <w:rsid w:val="44921D00"/>
    <w:rsid w:val="44924F08"/>
    <w:rsid w:val="44963681"/>
    <w:rsid w:val="44A160E2"/>
    <w:rsid w:val="44A44A2A"/>
    <w:rsid w:val="44B7C0A4"/>
    <w:rsid w:val="44C1B648"/>
    <w:rsid w:val="44E748DB"/>
    <w:rsid w:val="44E81229"/>
    <w:rsid w:val="44EF42B8"/>
    <w:rsid w:val="4505737F"/>
    <w:rsid w:val="4513806A"/>
    <w:rsid w:val="452EF34B"/>
    <w:rsid w:val="45384FE5"/>
    <w:rsid w:val="453E562B"/>
    <w:rsid w:val="45446075"/>
    <w:rsid w:val="4545A3C9"/>
    <w:rsid w:val="45574442"/>
    <w:rsid w:val="4563F9B0"/>
    <w:rsid w:val="456BED7F"/>
    <w:rsid w:val="457D2112"/>
    <w:rsid w:val="457E84BF"/>
    <w:rsid w:val="458E5789"/>
    <w:rsid w:val="4590AAB5"/>
    <w:rsid w:val="45B5DE01"/>
    <w:rsid w:val="45B9F5AB"/>
    <w:rsid w:val="45BD6480"/>
    <w:rsid w:val="45D1EAE8"/>
    <w:rsid w:val="45D8608F"/>
    <w:rsid w:val="45E1FB9E"/>
    <w:rsid w:val="45E5559D"/>
    <w:rsid w:val="45EDD0C5"/>
    <w:rsid w:val="461876CD"/>
    <w:rsid w:val="46188730"/>
    <w:rsid w:val="46194DF3"/>
    <w:rsid w:val="46216D4F"/>
    <w:rsid w:val="464AC9E0"/>
    <w:rsid w:val="467905C4"/>
    <w:rsid w:val="4679EBA2"/>
    <w:rsid w:val="469C5FCC"/>
    <w:rsid w:val="46A9B99A"/>
    <w:rsid w:val="46AF782D"/>
    <w:rsid w:val="46C5D0F3"/>
    <w:rsid w:val="46D8F384"/>
    <w:rsid w:val="46E72F74"/>
    <w:rsid w:val="46EAB49F"/>
    <w:rsid w:val="46EB89DB"/>
    <w:rsid w:val="46F276A7"/>
    <w:rsid w:val="46F57254"/>
    <w:rsid w:val="46F8866F"/>
    <w:rsid w:val="46FD875B"/>
    <w:rsid w:val="4710B841"/>
    <w:rsid w:val="47226B8A"/>
    <w:rsid w:val="47275D6C"/>
    <w:rsid w:val="473981BA"/>
    <w:rsid w:val="47693984"/>
    <w:rsid w:val="47761750"/>
    <w:rsid w:val="477ED437"/>
    <w:rsid w:val="478B2A91"/>
    <w:rsid w:val="478DE5D4"/>
    <w:rsid w:val="4791649A"/>
    <w:rsid w:val="4798C431"/>
    <w:rsid w:val="47B2793F"/>
    <w:rsid w:val="47B3C8AF"/>
    <w:rsid w:val="47CA6F4D"/>
    <w:rsid w:val="47CFAA02"/>
    <w:rsid w:val="47D73027"/>
    <w:rsid w:val="47DE54E0"/>
    <w:rsid w:val="47E929F6"/>
    <w:rsid w:val="47EA3325"/>
    <w:rsid w:val="47FEDAA0"/>
    <w:rsid w:val="4810A49F"/>
    <w:rsid w:val="4820B1C4"/>
    <w:rsid w:val="4830C5E8"/>
    <w:rsid w:val="484AB373"/>
    <w:rsid w:val="484CD8A6"/>
    <w:rsid w:val="484F0991"/>
    <w:rsid w:val="485AB9C1"/>
    <w:rsid w:val="486D3B2F"/>
    <w:rsid w:val="4872517D"/>
    <w:rsid w:val="4885C5E8"/>
    <w:rsid w:val="4890D3D6"/>
    <w:rsid w:val="4892A33B"/>
    <w:rsid w:val="48943755"/>
    <w:rsid w:val="48A0CBBA"/>
    <w:rsid w:val="48B5F001"/>
    <w:rsid w:val="48BCE768"/>
    <w:rsid w:val="48CE5970"/>
    <w:rsid w:val="48D2B7DE"/>
    <w:rsid w:val="48E4B642"/>
    <w:rsid w:val="48E56FDE"/>
    <w:rsid w:val="48F698D9"/>
    <w:rsid w:val="48FB49FF"/>
    <w:rsid w:val="48FD502B"/>
    <w:rsid w:val="49128711"/>
    <w:rsid w:val="492BDF57"/>
    <w:rsid w:val="4939978A"/>
    <w:rsid w:val="49456139"/>
    <w:rsid w:val="49769724"/>
    <w:rsid w:val="49A53469"/>
    <w:rsid w:val="49A88067"/>
    <w:rsid w:val="49BE005A"/>
    <w:rsid w:val="49E811D2"/>
    <w:rsid w:val="49FF53C4"/>
    <w:rsid w:val="4A0900F8"/>
    <w:rsid w:val="4A270EAA"/>
    <w:rsid w:val="4A27E0E9"/>
    <w:rsid w:val="4A2E739C"/>
    <w:rsid w:val="4A2EBE97"/>
    <w:rsid w:val="4A3376DF"/>
    <w:rsid w:val="4A3BE4A9"/>
    <w:rsid w:val="4A467A9B"/>
    <w:rsid w:val="4A5870E2"/>
    <w:rsid w:val="4A5D7493"/>
    <w:rsid w:val="4A6037B6"/>
    <w:rsid w:val="4A62255C"/>
    <w:rsid w:val="4A76350C"/>
    <w:rsid w:val="4A7D2B10"/>
    <w:rsid w:val="4A84B5C1"/>
    <w:rsid w:val="4A857B68"/>
    <w:rsid w:val="4A8DFEB5"/>
    <w:rsid w:val="4A8E3157"/>
    <w:rsid w:val="4A92B9AA"/>
    <w:rsid w:val="4A98DBAD"/>
    <w:rsid w:val="4A9F5F93"/>
    <w:rsid w:val="4AA3F6DC"/>
    <w:rsid w:val="4AB85EB0"/>
    <w:rsid w:val="4ABFDBE6"/>
    <w:rsid w:val="4ACAD095"/>
    <w:rsid w:val="4ADA8D4C"/>
    <w:rsid w:val="4AE5EA65"/>
    <w:rsid w:val="4AE9287A"/>
    <w:rsid w:val="4AEBE7F0"/>
    <w:rsid w:val="4B16E361"/>
    <w:rsid w:val="4B35B49F"/>
    <w:rsid w:val="4B3D61C2"/>
    <w:rsid w:val="4B4F29B9"/>
    <w:rsid w:val="4B51B8A3"/>
    <w:rsid w:val="4B5EE85A"/>
    <w:rsid w:val="4B60922F"/>
    <w:rsid w:val="4B8BE490"/>
    <w:rsid w:val="4B9B4B4A"/>
    <w:rsid w:val="4BA3AA76"/>
    <w:rsid w:val="4BB8B9FC"/>
    <w:rsid w:val="4BBB991C"/>
    <w:rsid w:val="4BFABC8B"/>
    <w:rsid w:val="4BFE5998"/>
    <w:rsid w:val="4C04EAD3"/>
    <w:rsid w:val="4C09C15A"/>
    <w:rsid w:val="4C0DB087"/>
    <w:rsid w:val="4C0FFB29"/>
    <w:rsid w:val="4C1CABF9"/>
    <w:rsid w:val="4C2D3D7C"/>
    <w:rsid w:val="4C3AF828"/>
    <w:rsid w:val="4C514322"/>
    <w:rsid w:val="4C5525CF"/>
    <w:rsid w:val="4C653CB7"/>
    <w:rsid w:val="4C80680E"/>
    <w:rsid w:val="4C9FFB3B"/>
    <w:rsid w:val="4CA290CC"/>
    <w:rsid w:val="4CA31966"/>
    <w:rsid w:val="4CA8D7EA"/>
    <w:rsid w:val="4CB2A776"/>
    <w:rsid w:val="4CB7507D"/>
    <w:rsid w:val="4CC5121B"/>
    <w:rsid w:val="4CC5D339"/>
    <w:rsid w:val="4CCF4CCE"/>
    <w:rsid w:val="4CE91577"/>
    <w:rsid w:val="4D0B9558"/>
    <w:rsid w:val="4D17E4F4"/>
    <w:rsid w:val="4D40D5FD"/>
    <w:rsid w:val="4D559530"/>
    <w:rsid w:val="4D5B5F94"/>
    <w:rsid w:val="4D83FD9C"/>
    <w:rsid w:val="4D9BBBEC"/>
    <w:rsid w:val="4D9DFB8A"/>
    <w:rsid w:val="4DA048C7"/>
    <w:rsid w:val="4DAE2013"/>
    <w:rsid w:val="4DB4C977"/>
    <w:rsid w:val="4DBABBBF"/>
    <w:rsid w:val="4DC23046"/>
    <w:rsid w:val="4DCCEA22"/>
    <w:rsid w:val="4DDC0E10"/>
    <w:rsid w:val="4DE5265E"/>
    <w:rsid w:val="4DFD1F36"/>
    <w:rsid w:val="4E175EF7"/>
    <w:rsid w:val="4E190F82"/>
    <w:rsid w:val="4E2682DA"/>
    <w:rsid w:val="4E305433"/>
    <w:rsid w:val="4E54E9BB"/>
    <w:rsid w:val="4E5FB48A"/>
    <w:rsid w:val="4E6C4EAA"/>
    <w:rsid w:val="4E7E4E96"/>
    <w:rsid w:val="4E95F22D"/>
    <w:rsid w:val="4E9DA4DC"/>
    <w:rsid w:val="4E9DB426"/>
    <w:rsid w:val="4EBE1722"/>
    <w:rsid w:val="4EBF6251"/>
    <w:rsid w:val="4EE07DCF"/>
    <w:rsid w:val="4EE089FF"/>
    <w:rsid w:val="4EF51DB1"/>
    <w:rsid w:val="4EFCED1C"/>
    <w:rsid w:val="4F0D02A5"/>
    <w:rsid w:val="4F1C5B7A"/>
    <w:rsid w:val="4F1F29AB"/>
    <w:rsid w:val="4F39CBEB"/>
    <w:rsid w:val="4F3BA9FA"/>
    <w:rsid w:val="4F47C514"/>
    <w:rsid w:val="4F59F5A5"/>
    <w:rsid w:val="4F5FAA9A"/>
    <w:rsid w:val="4F626E82"/>
    <w:rsid w:val="4F66350E"/>
    <w:rsid w:val="4F824E66"/>
    <w:rsid w:val="4F9073B6"/>
    <w:rsid w:val="4F97875D"/>
    <w:rsid w:val="4FBD2ACB"/>
    <w:rsid w:val="4FBDE8CD"/>
    <w:rsid w:val="4FC40DE4"/>
    <w:rsid w:val="4FCDFCAD"/>
    <w:rsid w:val="4FD14DA1"/>
    <w:rsid w:val="4FD48953"/>
    <w:rsid w:val="4FD71E9B"/>
    <w:rsid w:val="50046B84"/>
    <w:rsid w:val="50157173"/>
    <w:rsid w:val="5047B3EB"/>
    <w:rsid w:val="50483156"/>
    <w:rsid w:val="5048C293"/>
    <w:rsid w:val="504BB23A"/>
    <w:rsid w:val="504EBDCC"/>
    <w:rsid w:val="5050415E"/>
    <w:rsid w:val="50579CD3"/>
    <w:rsid w:val="5062D8C5"/>
    <w:rsid w:val="5081EA75"/>
    <w:rsid w:val="508373A4"/>
    <w:rsid w:val="5086E973"/>
    <w:rsid w:val="50949A44"/>
    <w:rsid w:val="50957F37"/>
    <w:rsid w:val="50AEEFF7"/>
    <w:rsid w:val="50B082B7"/>
    <w:rsid w:val="50BA1E4F"/>
    <w:rsid w:val="50C45532"/>
    <w:rsid w:val="50C6F521"/>
    <w:rsid w:val="50E44AAD"/>
    <w:rsid w:val="50E46753"/>
    <w:rsid w:val="50EA2640"/>
    <w:rsid w:val="50ED5D59"/>
    <w:rsid w:val="50F9403A"/>
    <w:rsid w:val="5107B52E"/>
    <w:rsid w:val="510D7D00"/>
    <w:rsid w:val="512500BB"/>
    <w:rsid w:val="512B954D"/>
    <w:rsid w:val="513982DF"/>
    <w:rsid w:val="514D262E"/>
    <w:rsid w:val="51501800"/>
    <w:rsid w:val="51573BF3"/>
    <w:rsid w:val="51815CBF"/>
    <w:rsid w:val="5187BAC8"/>
    <w:rsid w:val="5189EBB3"/>
    <w:rsid w:val="518D7C44"/>
    <w:rsid w:val="5199BD20"/>
    <w:rsid w:val="5199D168"/>
    <w:rsid w:val="51A293E3"/>
    <w:rsid w:val="51B361DC"/>
    <w:rsid w:val="51B88EDA"/>
    <w:rsid w:val="51D11D2F"/>
    <w:rsid w:val="51D21999"/>
    <w:rsid w:val="51DE33C3"/>
    <w:rsid w:val="51E349C5"/>
    <w:rsid w:val="51FF33B6"/>
    <w:rsid w:val="5217E3C6"/>
    <w:rsid w:val="522C708D"/>
    <w:rsid w:val="5244897C"/>
    <w:rsid w:val="525885D4"/>
    <w:rsid w:val="525EA7BC"/>
    <w:rsid w:val="5262D4D5"/>
    <w:rsid w:val="5269CA9A"/>
    <w:rsid w:val="52718C93"/>
    <w:rsid w:val="52961DCD"/>
    <w:rsid w:val="5299ECD7"/>
    <w:rsid w:val="5299FAF4"/>
    <w:rsid w:val="529F7D19"/>
    <w:rsid w:val="52A651ED"/>
    <w:rsid w:val="52B00E0A"/>
    <w:rsid w:val="52C0F13B"/>
    <w:rsid w:val="52D92F73"/>
    <w:rsid w:val="52E0653A"/>
    <w:rsid w:val="52E2E98C"/>
    <w:rsid w:val="52F9CC25"/>
    <w:rsid w:val="5300AEFA"/>
    <w:rsid w:val="533A5091"/>
    <w:rsid w:val="53461CA4"/>
    <w:rsid w:val="534664FF"/>
    <w:rsid w:val="534E1D00"/>
    <w:rsid w:val="535169E3"/>
    <w:rsid w:val="53553065"/>
    <w:rsid w:val="5364F548"/>
    <w:rsid w:val="5377B88E"/>
    <w:rsid w:val="53796CAC"/>
    <w:rsid w:val="5382D390"/>
    <w:rsid w:val="5383FEB6"/>
    <w:rsid w:val="5386221A"/>
    <w:rsid w:val="538D0F32"/>
    <w:rsid w:val="5394BD14"/>
    <w:rsid w:val="539F1EEA"/>
    <w:rsid w:val="53A21594"/>
    <w:rsid w:val="53AC2F30"/>
    <w:rsid w:val="53B802CE"/>
    <w:rsid w:val="53BEFEDB"/>
    <w:rsid w:val="53BF17B9"/>
    <w:rsid w:val="53C3518F"/>
    <w:rsid w:val="53CCD70E"/>
    <w:rsid w:val="53FBCFC2"/>
    <w:rsid w:val="540F0167"/>
    <w:rsid w:val="5415A6E2"/>
    <w:rsid w:val="541707A8"/>
    <w:rsid w:val="5419D9C1"/>
    <w:rsid w:val="544778A8"/>
    <w:rsid w:val="54575063"/>
    <w:rsid w:val="54745567"/>
    <w:rsid w:val="547D582C"/>
    <w:rsid w:val="549275F2"/>
    <w:rsid w:val="5495F72F"/>
    <w:rsid w:val="5499FDD6"/>
    <w:rsid w:val="54BA1DE3"/>
    <w:rsid w:val="54C55DEC"/>
    <w:rsid w:val="54D3E011"/>
    <w:rsid w:val="54E59378"/>
    <w:rsid w:val="54F9132D"/>
    <w:rsid w:val="5508EFCC"/>
    <w:rsid w:val="550C8300"/>
    <w:rsid w:val="5513D6ED"/>
    <w:rsid w:val="551DB903"/>
    <w:rsid w:val="551DC036"/>
    <w:rsid w:val="551E16AC"/>
    <w:rsid w:val="55296275"/>
    <w:rsid w:val="552A4D95"/>
    <w:rsid w:val="5569DEC2"/>
    <w:rsid w:val="556C393B"/>
    <w:rsid w:val="55712643"/>
    <w:rsid w:val="55779508"/>
    <w:rsid w:val="5577D0DF"/>
    <w:rsid w:val="558F4DF6"/>
    <w:rsid w:val="559B6A70"/>
    <w:rsid w:val="55A357F6"/>
    <w:rsid w:val="55A715F9"/>
    <w:rsid w:val="55B492CD"/>
    <w:rsid w:val="55DB41F3"/>
    <w:rsid w:val="55ED848D"/>
    <w:rsid w:val="55EFE2E3"/>
    <w:rsid w:val="560A16D5"/>
    <w:rsid w:val="5617896C"/>
    <w:rsid w:val="56255216"/>
    <w:rsid w:val="56257795"/>
    <w:rsid w:val="56271FD5"/>
    <w:rsid w:val="56411E0C"/>
    <w:rsid w:val="56446892"/>
    <w:rsid w:val="5644D35C"/>
    <w:rsid w:val="5656ADC3"/>
    <w:rsid w:val="566A866E"/>
    <w:rsid w:val="56781194"/>
    <w:rsid w:val="567EC9A5"/>
    <w:rsid w:val="5682C30E"/>
    <w:rsid w:val="568EE1FA"/>
    <w:rsid w:val="56983E46"/>
    <w:rsid w:val="569ACD1D"/>
    <w:rsid w:val="569EA558"/>
    <w:rsid w:val="56A0EB8A"/>
    <w:rsid w:val="56A95385"/>
    <w:rsid w:val="56ABE5F5"/>
    <w:rsid w:val="56FA006C"/>
    <w:rsid w:val="57055666"/>
    <w:rsid w:val="5705A390"/>
    <w:rsid w:val="571E0BF6"/>
    <w:rsid w:val="57281D07"/>
    <w:rsid w:val="5732327C"/>
    <w:rsid w:val="57431D33"/>
    <w:rsid w:val="575FC6E3"/>
    <w:rsid w:val="576ABC21"/>
    <w:rsid w:val="576AD0B7"/>
    <w:rsid w:val="577E2207"/>
    <w:rsid w:val="57905940"/>
    <w:rsid w:val="579E4727"/>
    <w:rsid w:val="57A11C85"/>
    <w:rsid w:val="57A26875"/>
    <w:rsid w:val="57A6172B"/>
    <w:rsid w:val="57AC1B68"/>
    <w:rsid w:val="57AC303E"/>
    <w:rsid w:val="57AC5845"/>
    <w:rsid w:val="57CCFE02"/>
    <w:rsid w:val="57CD438D"/>
    <w:rsid w:val="57DB2832"/>
    <w:rsid w:val="57F26434"/>
    <w:rsid w:val="57F72EB2"/>
    <w:rsid w:val="57F79E1C"/>
    <w:rsid w:val="57FB3EC7"/>
    <w:rsid w:val="58079E19"/>
    <w:rsid w:val="5819A18E"/>
    <w:rsid w:val="5819C2ED"/>
    <w:rsid w:val="582B0C88"/>
    <w:rsid w:val="584B2231"/>
    <w:rsid w:val="58588F34"/>
    <w:rsid w:val="5862D898"/>
    <w:rsid w:val="5863B316"/>
    <w:rsid w:val="5887BC5B"/>
    <w:rsid w:val="58B961B2"/>
    <w:rsid w:val="58BA01DC"/>
    <w:rsid w:val="58E2981F"/>
    <w:rsid w:val="58F17811"/>
    <w:rsid w:val="590FF92A"/>
    <w:rsid w:val="592C649D"/>
    <w:rsid w:val="592F508C"/>
    <w:rsid w:val="5938A2DA"/>
    <w:rsid w:val="593D67BF"/>
    <w:rsid w:val="593E38D6"/>
    <w:rsid w:val="595C636D"/>
    <w:rsid w:val="597B3EBE"/>
    <w:rsid w:val="59803B0C"/>
    <w:rsid w:val="59887B21"/>
    <w:rsid w:val="598BB3C8"/>
    <w:rsid w:val="5995F4F5"/>
    <w:rsid w:val="5996706C"/>
    <w:rsid w:val="599CC61F"/>
    <w:rsid w:val="59B30272"/>
    <w:rsid w:val="59BF247A"/>
    <w:rsid w:val="59C3E657"/>
    <w:rsid w:val="59DA1871"/>
    <w:rsid w:val="59E5640E"/>
    <w:rsid w:val="59E7478F"/>
    <w:rsid w:val="59ED7A2A"/>
    <w:rsid w:val="59F55747"/>
    <w:rsid w:val="59F75B6B"/>
    <w:rsid w:val="59F97372"/>
    <w:rsid w:val="59FED51C"/>
    <w:rsid w:val="5A019BAF"/>
    <w:rsid w:val="5A0D8022"/>
    <w:rsid w:val="5A0DA5AE"/>
    <w:rsid w:val="5A114094"/>
    <w:rsid w:val="5A1656B7"/>
    <w:rsid w:val="5A1A9452"/>
    <w:rsid w:val="5A1FA6D8"/>
    <w:rsid w:val="5A447A66"/>
    <w:rsid w:val="5A4C84EC"/>
    <w:rsid w:val="5A5279FC"/>
    <w:rsid w:val="5A6360D5"/>
    <w:rsid w:val="5A6EA839"/>
    <w:rsid w:val="5A95DCD1"/>
    <w:rsid w:val="5A97E08C"/>
    <w:rsid w:val="5AA9D948"/>
    <w:rsid w:val="5ABB9DE7"/>
    <w:rsid w:val="5AC5DF92"/>
    <w:rsid w:val="5AEEB4BA"/>
    <w:rsid w:val="5AEF5385"/>
    <w:rsid w:val="5AFA2F92"/>
    <w:rsid w:val="5B161D01"/>
    <w:rsid w:val="5B395E9B"/>
    <w:rsid w:val="5B57F1CD"/>
    <w:rsid w:val="5B6287BF"/>
    <w:rsid w:val="5B876BDC"/>
    <w:rsid w:val="5B8966E9"/>
    <w:rsid w:val="5B8990FD"/>
    <w:rsid w:val="5B9C6455"/>
    <w:rsid w:val="5BC51596"/>
    <w:rsid w:val="5BD876C0"/>
    <w:rsid w:val="5BDAA5EF"/>
    <w:rsid w:val="5BDECC6B"/>
    <w:rsid w:val="5BF85610"/>
    <w:rsid w:val="5C1CC01A"/>
    <w:rsid w:val="5C3B054A"/>
    <w:rsid w:val="5C4F8764"/>
    <w:rsid w:val="5C541E24"/>
    <w:rsid w:val="5C69FB0A"/>
    <w:rsid w:val="5C93026D"/>
    <w:rsid w:val="5CA50C67"/>
    <w:rsid w:val="5CB92927"/>
    <w:rsid w:val="5CC10476"/>
    <w:rsid w:val="5CD6E17B"/>
    <w:rsid w:val="5CED3410"/>
    <w:rsid w:val="5CF1071D"/>
    <w:rsid w:val="5CF3705E"/>
    <w:rsid w:val="5CFA9AB9"/>
    <w:rsid w:val="5D02CE5E"/>
    <w:rsid w:val="5D05C156"/>
    <w:rsid w:val="5D375136"/>
    <w:rsid w:val="5D4AB794"/>
    <w:rsid w:val="5D5D2AAA"/>
    <w:rsid w:val="5D68C82D"/>
    <w:rsid w:val="5D7265BE"/>
    <w:rsid w:val="5DA51B37"/>
    <w:rsid w:val="5DB7B72C"/>
    <w:rsid w:val="5DBEE3B0"/>
    <w:rsid w:val="5DC00027"/>
    <w:rsid w:val="5DCA1440"/>
    <w:rsid w:val="5DDE711C"/>
    <w:rsid w:val="5DE5E780"/>
    <w:rsid w:val="5DFF5508"/>
    <w:rsid w:val="5E00A233"/>
    <w:rsid w:val="5E1218DE"/>
    <w:rsid w:val="5E13C555"/>
    <w:rsid w:val="5E1776F5"/>
    <w:rsid w:val="5E18E341"/>
    <w:rsid w:val="5E2A1BD7"/>
    <w:rsid w:val="5E37B43E"/>
    <w:rsid w:val="5E48F226"/>
    <w:rsid w:val="5E6A11A6"/>
    <w:rsid w:val="5E6FDC14"/>
    <w:rsid w:val="5E768529"/>
    <w:rsid w:val="5E921554"/>
    <w:rsid w:val="5E9B3B8A"/>
    <w:rsid w:val="5EA57D3F"/>
    <w:rsid w:val="5EB093CB"/>
    <w:rsid w:val="5ED580CF"/>
    <w:rsid w:val="5EEB2CA2"/>
    <w:rsid w:val="5EFD53EA"/>
    <w:rsid w:val="5EFF9F51"/>
    <w:rsid w:val="5F43AB2C"/>
    <w:rsid w:val="5F4EB797"/>
    <w:rsid w:val="5F5B7513"/>
    <w:rsid w:val="5F624998"/>
    <w:rsid w:val="5F6D245E"/>
    <w:rsid w:val="5F71AA9D"/>
    <w:rsid w:val="5F7A4CDE"/>
    <w:rsid w:val="5F80EF11"/>
    <w:rsid w:val="5F8E023B"/>
    <w:rsid w:val="5F9499A4"/>
    <w:rsid w:val="5F97B97D"/>
    <w:rsid w:val="5F9B765F"/>
    <w:rsid w:val="5FB58F5E"/>
    <w:rsid w:val="5FCE9CD4"/>
    <w:rsid w:val="5FD3E79B"/>
    <w:rsid w:val="5FF2A31F"/>
    <w:rsid w:val="600BAC75"/>
    <w:rsid w:val="60199FB1"/>
    <w:rsid w:val="601CE74C"/>
    <w:rsid w:val="60239531"/>
    <w:rsid w:val="60340B68"/>
    <w:rsid w:val="6057A1F2"/>
    <w:rsid w:val="605F0AE4"/>
    <w:rsid w:val="606CE628"/>
    <w:rsid w:val="606CF74F"/>
    <w:rsid w:val="608EA603"/>
    <w:rsid w:val="6092EC7B"/>
    <w:rsid w:val="609BEB8E"/>
    <w:rsid w:val="609C4703"/>
    <w:rsid w:val="60A278D4"/>
    <w:rsid w:val="60B0A764"/>
    <w:rsid w:val="60B68E2C"/>
    <w:rsid w:val="60C6004E"/>
    <w:rsid w:val="60EB9151"/>
    <w:rsid w:val="60FFFD54"/>
    <w:rsid w:val="6102CC89"/>
    <w:rsid w:val="6102F505"/>
    <w:rsid w:val="6103D12A"/>
    <w:rsid w:val="6108DBC0"/>
    <w:rsid w:val="6112D9AE"/>
    <w:rsid w:val="611A85B8"/>
    <w:rsid w:val="611B06F5"/>
    <w:rsid w:val="612A8D73"/>
    <w:rsid w:val="612AC400"/>
    <w:rsid w:val="6133AE5F"/>
    <w:rsid w:val="6136C2F9"/>
    <w:rsid w:val="613D9EFE"/>
    <w:rsid w:val="615857BF"/>
    <w:rsid w:val="616C0BFD"/>
    <w:rsid w:val="617433B6"/>
    <w:rsid w:val="618029D1"/>
    <w:rsid w:val="6180E41B"/>
    <w:rsid w:val="618CAF8A"/>
    <w:rsid w:val="618DF5D8"/>
    <w:rsid w:val="6196B457"/>
    <w:rsid w:val="61A4D778"/>
    <w:rsid w:val="61AC4305"/>
    <w:rsid w:val="61B35CAD"/>
    <w:rsid w:val="61B863FC"/>
    <w:rsid w:val="61B9C06B"/>
    <w:rsid w:val="61BDF87E"/>
    <w:rsid w:val="61FCF0F2"/>
    <w:rsid w:val="61FFA603"/>
    <w:rsid w:val="620D7FEA"/>
    <w:rsid w:val="6212A9EE"/>
    <w:rsid w:val="6217A647"/>
    <w:rsid w:val="62259461"/>
    <w:rsid w:val="622CD902"/>
    <w:rsid w:val="62400A2E"/>
    <w:rsid w:val="62436709"/>
    <w:rsid w:val="62534C70"/>
    <w:rsid w:val="62580CA8"/>
    <w:rsid w:val="626718D2"/>
    <w:rsid w:val="627A76E9"/>
    <w:rsid w:val="628D57BE"/>
    <w:rsid w:val="6290BC8F"/>
    <w:rsid w:val="629315D5"/>
    <w:rsid w:val="629C3389"/>
    <w:rsid w:val="629F94DD"/>
    <w:rsid w:val="62A64B8B"/>
    <w:rsid w:val="62A8585F"/>
    <w:rsid w:val="62C252DB"/>
    <w:rsid w:val="62C4092E"/>
    <w:rsid w:val="62D09B1C"/>
    <w:rsid w:val="62D4656C"/>
    <w:rsid w:val="62E67EDC"/>
    <w:rsid w:val="62EC91AA"/>
    <w:rsid w:val="63074B91"/>
    <w:rsid w:val="631F2984"/>
    <w:rsid w:val="633F4D43"/>
    <w:rsid w:val="63408D0E"/>
    <w:rsid w:val="635BCAD5"/>
    <w:rsid w:val="636A6A4F"/>
    <w:rsid w:val="638D59B7"/>
    <w:rsid w:val="6392D8B0"/>
    <w:rsid w:val="639BFC24"/>
    <w:rsid w:val="63AB6995"/>
    <w:rsid w:val="63B2F364"/>
    <w:rsid w:val="63E328BA"/>
    <w:rsid w:val="63EF834D"/>
    <w:rsid w:val="63F0AC83"/>
    <w:rsid w:val="63F7F83F"/>
    <w:rsid w:val="63FF50EC"/>
    <w:rsid w:val="6409915B"/>
    <w:rsid w:val="640C50E8"/>
    <w:rsid w:val="641FA572"/>
    <w:rsid w:val="642AD4EF"/>
    <w:rsid w:val="64379EDF"/>
    <w:rsid w:val="64398F10"/>
    <w:rsid w:val="6486B9A3"/>
    <w:rsid w:val="649C2990"/>
    <w:rsid w:val="64A3075C"/>
    <w:rsid w:val="64A76F81"/>
    <w:rsid w:val="64B77428"/>
    <w:rsid w:val="64BDC12E"/>
    <w:rsid w:val="64CB9990"/>
    <w:rsid w:val="64D1D6C3"/>
    <w:rsid w:val="64D3BAEB"/>
    <w:rsid w:val="64DAA958"/>
    <w:rsid w:val="64DC5D6F"/>
    <w:rsid w:val="64DCF395"/>
    <w:rsid w:val="64F4E5BE"/>
    <w:rsid w:val="64F96952"/>
    <w:rsid w:val="6502466F"/>
    <w:rsid w:val="651BB9C7"/>
    <w:rsid w:val="652037BF"/>
    <w:rsid w:val="652236D4"/>
    <w:rsid w:val="6539E3F1"/>
    <w:rsid w:val="654124CD"/>
    <w:rsid w:val="6551C306"/>
    <w:rsid w:val="65574EE3"/>
    <w:rsid w:val="6571F7D3"/>
    <w:rsid w:val="657A1DBF"/>
    <w:rsid w:val="65838896"/>
    <w:rsid w:val="65888B6F"/>
    <w:rsid w:val="658BB501"/>
    <w:rsid w:val="658E8C4C"/>
    <w:rsid w:val="65AAEDBE"/>
    <w:rsid w:val="65ACBEFC"/>
    <w:rsid w:val="65B22A12"/>
    <w:rsid w:val="65C08BB6"/>
    <w:rsid w:val="65C2539E"/>
    <w:rsid w:val="65EF3476"/>
    <w:rsid w:val="6622A189"/>
    <w:rsid w:val="6625D34D"/>
    <w:rsid w:val="6633050B"/>
    <w:rsid w:val="6639CEDA"/>
    <w:rsid w:val="66415151"/>
    <w:rsid w:val="66485D6F"/>
    <w:rsid w:val="664C214C"/>
    <w:rsid w:val="665FE650"/>
    <w:rsid w:val="6660916F"/>
    <w:rsid w:val="6679519F"/>
    <w:rsid w:val="66832F0A"/>
    <w:rsid w:val="668C28D0"/>
    <w:rsid w:val="669E3250"/>
    <w:rsid w:val="66BAF11A"/>
    <w:rsid w:val="66DA79AF"/>
    <w:rsid w:val="66EDA4A6"/>
    <w:rsid w:val="66F90B0E"/>
    <w:rsid w:val="66FDAFD7"/>
    <w:rsid w:val="67010967"/>
    <w:rsid w:val="6715FFF6"/>
    <w:rsid w:val="673A3E20"/>
    <w:rsid w:val="673C42CB"/>
    <w:rsid w:val="67537084"/>
    <w:rsid w:val="6758E7A7"/>
    <w:rsid w:val="675AD494"/>
    <w:rsid w:val="6760F539"/>
    <w:rsid w:val="677277EF"/>
    <w:rsid w:val="6783ACF4"/>
    <w:rsid w:val="67962815"/>
    <w:rsid w:val="67AB494E"/>
    <w:rsid w:val="67AE76A4"/>
    <w:rsid w:val="67BA34AC"/>
    <w:rsid w:val="67CE9C41"/>
    <w:rsid w:val="67E530D7"/>
    <w:rsid w:val="67E74D91"/>
    <w:rsid w:val="67E832B3"/>
    <w:rsid w:val="680F94E5"/>
    <w:rsid w:val="681687D4"/>
    <w:rsid w:val="68179447"/>
    <w:rsid w:val="681ECA6F"/>
    <w:rsid w:val="68276860"/>
    <w:rsid w:val="6827F931"/>
    <w:rsid w:val="684746EB"/>
    <w:rsid w:val="68523E13"/>
    <w:rsid w:val="6859440E"/>
    <w:rsid w:val="685F293F"/>
    <w:rsid w:val="686ABC4E"/>
    <w:rsid w:val="6874FBF2"/>
    <w:rsid w:val="687E43FB"/>
    <w:rsid w:val="688183E7"/>
    <w:rsid w:val="68839400"/>
    <w:rsid w:val="6886B101"/>
    <w:rsid w:val="689A0F60"/>
    <w:rsid w:val="68AC4F32"/>
    <w:rsid w:val="68BEEACF"/>
    <w:rsid w:val="68C1AD96"/>
    <w:rsid w:val="68C886C4"/>
    <w:rsid w:val="68D98991"/>
    <w:rsid w:val="68E5557D"/>
    <w:rsid w:val="68E785C3"/>
    <w:rsid w:val="68EC8AD0"/>
    <w:rsid w:val="68F3F99C"/>
    <w:rsid w:val="68FE4F33"/>
    <w:rsid w:val="6907C124"/>
    <w:rsid w:val="690CA32A"/>
    <w:rsid w:val="69183A1E"/>
    <w:rsid w:val="691B7558"/>
    <w:rsid w:val="69294C25"/>
    <w:rsid w:val="692A7E86"/>
    <w:rsid w:val="6945F926"/>
    <w:rsid w:val="6964D794"/>
    <w:rsid w:val="699D7A1F"/>
    <w:rsid w:val="69AE6361"/>
    <w:rsid w:val="69B08798"/>
    <w:rsid w:val="69BBA173"/>
    <w:rsid w:val="69BC09A0"/>
    <w:rsid w:val="69C9DFE0"/>
    <w:rsid w:val="69CBB718"/>
    <w:rsid w:val="69D04197"/>
    <w:rsid w:val="69D2D1C2"/>
    <w:rsid w:val="69EE1E76"/>
    <w:rsid w:val="69F81E2E"/>
    <w:rsid w:val="6A10BB2A"/>
    <w:rsid w:val="6A11ABFB"/>
    <w:rsid w:val="6A14A81B"/>
    <w:rsid w:val="6A1672E4"/>
    <w:rsid w:val="6A38AA29"/>
    <w:rsid w:val="6A3C5C91"/>
    <w:rsid w:val="6A464955"/>
    <w:rsid w:val="6A50165C"/>
    <w:rsid w:val="6A8806AB"/>
    <w:rsid w:val="6A9074EB"/>
    <w:rsid w:val="6A93CCEC"/>
    <w:rsid w:val="6A963A34"/>
    <w:rsid w:val="6AADCCF8"/>
    <w:rsid w:val="6AAE9051"/>
    <w:rsid w:val="6AC09D68"/>
    <w:rsid w:val="6ACB8BB8"/>
    <w:rsid w:val="6ACD55EB"/>
    <w:rsid w:val="6ADC4479"/>
    <w:rsid w:val="6AE6CFB1"/>
    <w:rsid w:val="6B088CD1"/>
    <w:rsid w:val="6B20086C"/>
    <w:rsid w:val="6B2D0EA0"/>
    <w:rsid w:val="6B2DCED5"/>
    <w:rsid w:val="6B507276"/>
    <w:rsid w:val="6B5A7B93"/>
    <w:rsid w:val="6B6E4FEB"/>
    <w:rsid w:val="6B735F43"/>
    <w:rsid w:val="6B7C3F44"/>
    <w:rsid w:val="6B889D6D"/>
    <w:rsid w:val="6B8E77D9"/>
    <w:rsid w:val="6B9562E0"/>
    <w:rsid w:val="6B9A14A1"/>
    <w:rsid w:val="6BAA0D2B"/>
    <w:rsid w:val="6BAC2BF4"/>
    <w:rsid w:val="6BF96642"/>
    <w:rsid w:val="6BFAB7A0"/>
    <w:rsid w:val="6BFEC4DA"/>
    <w:rsid w:val="6C1568ED"/>
    <w:rsid w:val="6C17F5C4"/>
    <w:rsid w:val="6C1DF5EC"/>
    <w:rsid w:val="6C2752A5"/>
    <w:rsid w:val="6C307F22"/>
    <w:rsid w:val="6C32045D"/>
    <w:rsid w:val="6C495BDC"/>
    <w:rsid w:val="6C75810A"/>
    <w:rsid w:val="6C7B47B2"/>
    <w:rsid w:val="6C93225B"/>
    <w:rsid w:val="6C98248A"/>
    <w:rsid w:val="6CA5DFAD"/>
    <w:rsid w:val="6CAE2DCE"/>
    <w:rsid w:val="6CBD112C"/>
    <w:rsid w:val="6CC3DD07"/>
    <w:rsid w:val="6CC63AF4"/>
    <w:rsid w:val="6CCDA8DC"/>
    <w:rsid w:val="6CE4EF35"/>
    <w:rsid w:val="6CF7DF8B"/>
    <w:rsid w:val="6D0613B0"/>
    <w:rsid w:val="6D118BE1"/>
    <w:rsid w:val="6D265394"/>
    <w:rsid w:val="6D2DF418"/>
    <w:rsid w:val="6D330A34"/>
    <w:rsid w:val="6D374853"/>
    <w:rsid w:val="6D419BD7"/>
    <w:rsid w:val="6D41FA35"/>
    <w:rsid w:val="6D43BFA2"/>
    <w:rsid w:val="6D463E45"/>
    <w:rsid w:val="6D482058"/>
    <w:rsid w:val="6D4D7DE7"/>
    <w:rsid w:val="6D4E0E7C"/>
    <w:rsid w:val="6D51E7B7"/>
    <w:rsid w:val="6D566551"/>
    <w:rsid w:val="6D589D8D"/>
    <w:rsid w:val="6D66722D"/>
    <w:rsid w:val="6D7038BB"/>
    <w:rsid w:val="6D7C1685"/>
    <w:rsid w:val="6D7E80D7"/>
    <w:rsid w:val="6DBE0391"/>
    <w:rsid w:val="6DBE7742"/>
    <w:rsid w:val="6DC5FA7A"/>
    <w:rsid w:val="6DEDC38F"/>
    <w:rsid w:val="6E000483"/>
    <w:rsid w:val="6E0AE93B"/>
    <w:rsid w:val="6E2DE290"/>
    <w:rsid w:val="6E34FA23"/>
    <w:rsid w:val="6E402D93"/>
    <w:rsid w:val="6E42964E"/>
    <w:rsid w:val="6E4A897D"/>
    <w:rsid w:val="6E7EE940"/>
    <w:rsid w:val="6E8DED64"/>
    <w:rsid w:val="6E961A09"/>
    <w:rsid w:val="6E9DFD06"/>
    <w:rsid w:val="6E9F5B1D"/>
    <w:rsid w:val="6EB38EA0"/>
    <w:rsid w:val="6EDBA9AF"/>
    <w:rsid w:val="6EDED5F3"/>
    <w:rsid w:val="6EE675D7"/>
    <w:rsid w:val="6EE6BA84"/>
    <w:rsid w:val="6EE92C88"/>
    <w:rsid w:val="6EF58DAC"/>
    <w:rsid w:val="6F1747A9"/>
    <w:rsid w:val="6F1EEA3D"/>
    <w:rsid w:val="6F1F22F9"/>
    <w:rsid w:val="6F224AD0"/>
    <w:rsid w:val="6F24B63D"/>
    <w:rsid w:val="6F29B1F1"/>
    <w:rsid w:val="6F319BF1"/>
    <w:rsid w:val="6F45E1AA"/>
    <w:rsid w:val="6F49BC81"/>
    <w:rsid w:val="6F5384F1"/>
    <w:rsid w:val="6F66249D"/>
    <w:rsid w:val="6F6D3386"/>
    <w:rsid w:val="6F6FDAFC"/>
    <w:rsid w:val="6F8AEF12"/>
    <w:rsid w:val="6FC14DD6"/>
    <w:rsid w:val="6FC97163"/>
    <w:rsid w:val="6FCAC31D"/>
    <w:rsid w:val="6FD5D7D1"/>
    <w:rsid w:val="6FDCEF7B"/>
    <w:rsid w:val="6FE41D93"/>
    <w:rsid w:val="6FEABC2F"/>
    <w:rsid w:val="6FF9616D"/>
    <w:rsid w:val="70026D6D"/>
    <w:rsid w:val="70031045"/>
    <w:rsid w:val="701B1E48"/>
    <w:rsid w:val="701F91D5"/>
    <w:rsid w:val="702390BE"/>
    <w:rsid w:val="70359BD8"/>
    <w:rsid w:val="703AF89C"/>
    <w:rsid w:val="703BEBC9"/>
    <w:rsid w:val="7049BB0B"/>
    <w:rsid w:val="7057E145"/>
    <w:rsid w:val="705D6E4A"/>
    <w:rsid w:val="7074B158"/>
    <w:rsid w:val="7087B5E4"/>
    <w:rsid w:val="708DFE34"/>
    <w:rsid w:val="7098912C"/>
    <w:rsid w:val="70B55E84"/>
    <w:rsid w:val="70B599BB"/>
    <w:rsid w:val="70C01F13"/>
    <w:rsid w:val="70D452F2"/>
    <w:rsid w:val="70E2669B"/>
    <w:rsid w:val="70EFCF7A"/>
    <w:rsid w:val="7106647C"/>
    <w:rsid w:val="710D693E"/>
    <w:rsid w:val="710F58C1"/>
    <w:rsid w:val="7112E55A"/>
    <w:rsid w:val="711357B8"/>
    <w:rsid w:val="711FB76B"/>
    <w:rsid w:val="714C42DC"/>
    <w:rsid w:val="716E8CFF"/>
    <w:rsid w:val="718C7C52"/>
    <w:rsid w:val="7193B4F0"/>
    <w:rsid w:val="71A4010D"/>
    <w:rsid w:val="71BDBFA7"/>
    <w:rsid w:val="71C2CDFD"/>
    <w:rsid w:val="71CEDB77"/>
    <w:rsid w:val="71D25F55"/>
    <w:rsid w:val="71D5914A"/>
    <w:rsid w:val="71EB5F39"/>
    <w:rsid w:val="71EF09E4"/>
    <w:rsid w:val="71F93EAB"/>
    <w:rsid w:val="720B3AD9"/>
    <w:rsid w:val="720F8CDD"/>
    <w:rsid w:val="7210732A"/>
    <w:rsid w:val="72138624"/>
    <w:rsid w:val="72162A7F"/>
    <w:rsid w:val="7218FCB5"/>
    <w:rsid w:val="722EE64E"/>
    <w:rsid w:val="723608BA"/>
    <w:rsid w:val="723AE48D"/>
    <w:rsid w:val="72436324"/>
    <w:rsid w:val="7243BC0E"/>
    <w:rsid w:val="72474A87"/>
    <w:rsid w:val="72541358"/>
    <w:rsid w:val="72847C3C"/>
    <w:rsid w:val="7290825E"/>
    <w:rsid w:val="7293E613"/>
    <w:rsid w:val="72941B18"/>
    <w:rsid w:val="72A14C19"/>
    <w:rsid w:val="72AD073D"/>
    <w:rsid w:val="72BD438F"/>
    <w:rsid w:val="72C605C0"/>
    <w:rsid w:val="72D1D90C"/>
    <w:rsid w:val="72D2DE2E"/>
    <w:rsid w:val="72E385DC"/>
    <w:rsid w:val="72ECC6D6"/>
    <w:rsid w:val="73351A5A"/>
    <w:rsid w:val="7344E5F5"/>
    <w:rsid w:val="735105B6"/>
    <w:rsid w:val="73612323"/>
    <w:rsid w:val="73631EA4"/>
    <w:rsid w:val="7372995E"/>
    <w:rsid w:val="737EE04E"/>
    <w:rsid w:val="73863A2F"/>
    <w:rsid w:val="738FE3F9"/>
    <w:rsid w:val="73B6ED2E"/>
    <w:rsid w:val="73C1A9BC"/>
    <w:rsid w:val="73C999CD"/>
    <w:rsid w:val="73D6AA6E"/>
    <w:rsid w:val="73D81888"/>
    <w:rsid w:val="73EC71C7"/>
    <w:rsid w:val="73EFDD7D"/>
    <w:rsid w:val="73F5725B"/>
    <w:rsid w:val="74097509"/>
    <w:rsid w:val="7417FBB5"/>
    <w:rsid w:val="741BF503"/>
    <w:rsid w:val="741C61DB"/>
    <w:rsid w:val="744E5751"/>
    <w:rsid w:val="74624C21"/>
    <w:rsid w:val="746AA4DE"/>
    <w:rsid w:val="7484D6F2"/>
    <w:rsid w:val="74B0E952"/>
    <w:rsid w:val="74B1D7D2"/>
    <w:rsid w:val="74B90DE6"/>
    <w:rsid w:val="74C86B0A"/>
    <w:rsid w:val="74CE6087"/>
    <w:rsid w:val="74ED2F13"/>
    <w:rsid w:val="74F1DEA0"/>
    <w:rsid w:val="74F4399C"/>
    <w:rsid w:val="74FA6EBF"/>
    <w:rsid w:val="74FE697C"/>
    <w:rsid w:val="75002A8E"/>
    <w:rsid w:val="75067C39"/>
    <w:rsid w:val="750AF875"/>
    <w:rsid w:val="75163714"/>
    <w:rsid w:val="7516FBB9"/>
    <w:rsid w:val="7517870F"/>
    <w:rsid w:val="7517AF19"/>
    <w:rsid w:val="751EE384"/>
    <w:rsid w:val="751FCE75"/>
    <w:rsid w:val="754AAE3A"/>
    <w:rsid w:val="75707792"/>
    <w:rsid w:val="757B044F"/>
    <w:rsid w:val="759215F7"/>
    <w:rsid w:val="75F75919"/>
    <w:rsid w:val="75F7655A"/>
    <w:rsid w:val="75FF1BA1"/>
    <w:rsid w:val="7603EE91"/>
    <w:rsid w:val="7605239A"/>
    <w:rsid w:val="761B6094"/>
    <w:rsid w:val="762B9FC2"/>
    <w:rsid w:val="763007C7"/>
    <w:rsid w:val="7640696B"/>
    <w:rsid w:val="7646C38D"/>
    <w:rsid w:val="7653E96C"/>
    <w:rsid w:val="7678086D"/>
    <w:rsid w:val="7679AE00"/>
    <w:rsid w:val="767A341B"/>
    <w:rsid w:val="7689967E"/>
    <w:rsid w:val="76908B29"/>
    <w:rsid w:val="76A060FB"/>
    <w:rsid w:val="76C1E839"/>
    <w:rsid w:val="76C4956A"/>
    <w:rsid w:val="76D4D9C2"/>
    <w:rsid w:val="76DFF515"/>
    <w:rsid w:val="76EC9E44"/>
    <w:rsid w:val="76EDDD14"/>
    <w:rsid w:val="76F15EA9"/>
    <w:rsid w:val="76F8582E"/>
    <w:rsid w:val="76FFD556"/>
    <w:rsid w:val="77235EE7"/>
    <w:rsid w:val="7739A67E"/>
    <w:rsid w:val="7743353C"/>
    <w:rsid w:val="775A0418"/>
    <w:rsid w:val="7760206F"/>
    <w:rsid w:val="776BD4D9"/>
    <w:rsid w:val="7771C04C"/>
    <w:rsid w:val="77806B6D"/>
    <w:rsid w:val="7789F5F7"/>
    <w:rsid w:val="77909F71"/>
    <w:rsid w:val="77A0DC18"/>
    <w:rsid w:val="77A104C7"/>
    <w:rsid w:val="77A7229E"/>
    <w:rsid w:val="77A884F8"/>
    <w:rsid w:val="77B67A82"/>
    <w:rsid w:val="77BCD362"/>
    <w:rsid w:val="77BCF543"/>
    <w:rsid w:val="77CE1AFA"/>
    <w:rsid w:val="7811CF3A"/>
    <w:rsid w:val="7818F471"/>
    <w:rsid w:val="782F04A0"/>
    <w:rsid w:val="7843ED5C"/>
    <w:rsid w:val="7853807A"/>
    <w:rsid w:val="7858A7F3"/>
    <w:rsid w:val="78590D0A"/>
    <w:rsid w:val="78763391"/>
    <w:rsid w:val="787CA44C"/>
    <w:rsid w:val="78959C2C"/>
    <w:rsid w:val="789725CF"/>
    <w:rsid w:val="78A41C1F"/>
    <w:rsid w:val="78C2CFF4"/>
    <w:rsid w:val="78D63C4C"/>
    <w:rsid w:val="78E30BBD"/>
    <w:rsid w:val="78EAE51A"/>
    <w:rsid w:val="78EB7413"/>
    <w:rsid w:val="78EDB7A8"/>
    <w:rsid w:val="78EDC079"/>
    <w:rsid w:val="78F27012"/>
    <w:rsid w:val="791295CE"/>
    <w:rsid w:val="79141ECD"/>
    <w:rsid w:val="7921BE5B"/>
    <w:rsid w:val="794CD313"/>
    <w:rsid w:val="795B3955"/>
    <w:rsid w:val="796463AB"/>
    <w:rsid w:val="7964D03F"/>
    <w:rsid w:val="796E9AA9"/>
    <w:rsid w:val="7977338D"/>
    <w:rsid w:val="797E2EBE"/>
    <w:rsid w:val="798081D9"/>
    <w:rsid w:val="79817199"/>
    <w:rsid w:val="79874A3B"/>
    <w:rsid w:val="79880B7C"/>
    <w:rsid w:val="799E795F"/>
    <w:rsid w:val="79B7AB8B"/>
    <w:rsid w:val="79BC6719"/>
    <w:rsid w:val="79C25359"/>
    <w:rsid w:val="79C8D18C"/>
    <w:rsid w:val="79C902C0"/>
    <w:rsid w:val="79D79C1B"/>
    <w:rsid w:val="79D883D3"/>
    <w:rsid w:val="79F5FEFA"/>
    <w:rsid w:val="7A01B606"/>
    <w:rsid w:val="7A11ED84"/>
    <w:rsid w:val="7A14D855"/>
    <w:rsid w:val="7A1D28D3"/>
    <w:rsid w:val="7A2DE05D"/>
    <w:rsid w:val="7A328162"/>
    <w:rsid w:val="7A3C5A17"/>
    <w:rsid w:val="7A4EBD20"/>
    <w:rsid w:val="7A83C859"/>
    <w:rsid w:val="7A8650D4"/>
    <w:rsid w:val="7A8C7915"/>
    <w:rsid w:val="7A9CEB64"/>
    <w:rsid w:val="7AA21568"/>
    <w:rsid w:val="7AAB93A1"/>
    <w:rsid w:val="7AB866BB"/>
    <w:rsid w:val="7AB8CBFF"/>
    <w:rsid w:val="7ADADBBC"/>
    <w:rsid w:val="7ADCB86D"/>
    <w:rsid w:val="7AE285A7"/>
    <w:rsid w:val="7AF1DD8B"/>
    <w:rsid w:val="7AF97847"/>
    <w:rsid w:val="7B2448E0"/>
    <w:rsid w:val="7B2D36BB"/>
    <w:rsid w:val="7B4D8B94"/>
    <w:rsid w:val="7B67E7D4"/>
    <w:rsid w:val="7B6BCD4D"/>
    <w:rsid w:val="7B785043"/>
    <w:rsid w:val="7B7F4A7E"/>
    <w:rsid w:val="7B8009FD"/>
    <w:rsid w:val="7B8EF72E"/>
    <w:rsid w:val="7BB0440F"/>
    <w:rsid w:val="7BC6B8CC"/>
    <w:rsid w:val="7BC71D09"/>
    <w:rsid w:val="7BC9E531"/>
    <w:rsid w:val="7BE836FD"/>
    <w:rsid w:val="7BF0E416"/>
    <w:rsid w:val="7BF2165F"/>
    <w:rsid w:val="7C11E4AF"/>
    <w:rsid w:val="7C1B19F0"/>
    <w:rsid w:val="7C2C137A"/>
    <w:rsid w:val="7C398BFC"/>
    <w:rsid w:val="7C6156BC"/>
    <w:rsid w:val="7C671A0D"/>
    <w:rsid w:val="7C7D10E3"/>
    <w:rsid w:val="7C9B327C"/>
    <w:rsid w:val="7CB30234"/>
    <w:rsid w:val="7CB34C6D"/>
    <w:rsid w:val="7CB4AA61"/>
    <w:rsid w:val="7CCBF6F4"/>
    <w:rsid w:val="7CE118AA"/>
    <w:rsid w:val="7CF6A76B"/>
    <w:rsid w:val="7D08AD6B"/>
    <w:rsid w:val="7D0D20B5"/>
    <w:rsid w:val="7D118E1E"/>
    <w:rsid w:val="7D29E3FB"/>
    <w:rsid w:val="7D35C280"/>
    <w:rsid w:val="7D587D74"/>
    <w:rsid w:val="7D5EF8BE"/>
    <w:rsid w:val="7D61B976"/>
    <w:rsid w:val="7D747F66"/>
    <w:rsid w:val="7D784BE2"/>
    <w:rsid w:val="7D801145"/>
    <w:rsid w:val="7D83A235"/>
    <w:rsid w:val="7D8642A6"/>
    <w:rsid w:val="7D8F1147"/>
    <w:rsid w:val="7D905947"/>
    <w:rsid w:val="7DA8261C"/>
    <w:rsid w:val="7DB606F4"/>
    <w:rsid w:val="7DCB3342"/>
    <w:rsid w:val="7E0CDD44"/>
    <w:rsid w:val="7E1B9060"/>
    <w:rsid w:val="7E2AAC17"/>
    <w:rsid w:val="7E393834"/>
    <w:rsid w:val="7E4A7BD6"/>
    <w:rsid w:val="7E50A2C9"/>
    <w:rsid w:val="7E629005"/>
    <w:rsid w:val="7E76E53B"/>
    <w:rsid w:val="7E7705FE"/>
    <w:rsid w:val="7E7CD0C8"/>
    <w:rsid w:val="7E9FC1BB"/>
    <w:rsid w:val="7EA60F46"/>
    <w:rsid w:val="7EB9AA1F"/>
    <w:rsid w:val="7EC7D7E9"/>
    <w:rsid w:val="7EE23146"/>
    <w:rsid w:val="7EE296E3"/>
    <w:rsid w:val="7EE8A7A9"/>
    <w:rsid w:val="7EEAC84E"/>
    <w:rsid w:val="7EFE84BC"/>
    <w:rsid w:val="7F02D2AE"/>
    <w:rsid w:val="7F24B557"/>
    <w:rsid w:val="7F2FDD60"/>
    <w:rsid w:val="7F35372C"/>
    <w:rsid w:val="7F4CD3C8"/>
    <w:rsid w:val="7F5ED993"/>
    <w:rsid w:val="7F69CD82"/>
    <w:rsid w:val="7F7C5573"/>
    <w:rsid w:val="7F9CAECA"/>
    <w:rsid w:val="7FD2FD9F"/>
    <w:rsid w:val="7FE3B1BE"/>
    <w:rsid w:val="7FF87979"/>
    <w:rsid w:val="7FFD4ECD"/>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1ABBFA"/>
  <w15:docId w15:val="{3942BAE1-4C21-49FD-9606-377179850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4783"/>
  </w:style>
  <w:style w:type="paragraph" w:styleId="Ttulo1">
    <w:name w:val="heading 1"/>
    <w:basedOn w:val="Normal"/>
    <w:next w:val="Normal"/>
    <w:link w:val="Ttulo1Car"/>
    <w:uiPriority w:val="9"/>
    <w:qFormat/>
    <w:rsid w:val="0013631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10824"/>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E10824"/>
  </w:style>
  <w:style w:type="paragraph" w:styleId="Piedepgina">
    <w:name w:val="footer"/>
    <w:basedOn w:val="Normal"/>
    <w:link w:val="PiedepginaCar"/>
    <w:uiPriority w:val="99"/>
    <w:unhideWhenUsed/>
    <w:rsid w:val="00E10824"/>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E10824"/>
  </w:style>
  <w:style w:type="paragraph" w:customStyle="1" w:styleId="Default">
    <w:name w:val="Default"/>
    <w:qFormat/>
    <w:rsid w:val="002F1474"/>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link w:val="PrrafodelistaCar"/>
    <w:uiPriority w:val="34"/>
    <w:qFormat/>
    <w:rsid w:val="0013016C"/>
    <w:pPr>
      <w:ind w:left="720"/>
      <w:contextualSpacing/>
    </w:pPr>
  </w:style>
  <w:style w:type="paragraph" w:styleId="Textodeglobo">
    <w:name w:val="Balloon Text"/>
    <w:basedOn w:val="Normal"/>
    <w:link w:val="TextodegloboCar"/>
    <w:uiPriority w:val="99"/>
    <w:semiHidden/>
    <w:unhideWhenUsed/>
    <w:rsid w:val="00E673D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673D9"/>
    <w:rPr>
      <w:rFonts w:ascii="Segoe UI" w:hAnsi="Segoe UI" w:cs="Segoe UI"/>
      <w:sz w:val="18"/>
      <w:szCs w:val="18"/>
    </w:rPr>
  </w:style>
  <w:style w:type="paragraph" w:customStyle="1" w:styleId="Pa11">
    <w:name w:val="Pa11"/>
    <w:basedOn w:val="Default"/>
    <w:next w:val="Default"/>
    <w:uiPriority w:val="99"/>
    <w:rsid w:val="00633565"/>
    <w:pPr>
      <w:spacing w:line="221" w:lineRule="atLeast"/>
    </w:pPr>
    <w:rPr>
      <w:color w:val="auto"/>
    </w:rPr>
  </w:style>
  <w:style w:type="character" w:customStyle="1" w:styleId="PrrafodelistaCar">
    <w:name w:val="Párrafo de lista Car"/>
    <w:link w:val="Prrafodelista"/>
    <w:uiPriority w:val="34"/>
    <w:locked/>
    <w:rsid w:val="00B11B7E"/>
  </w:style>
  <w:style w:type="table" w:styleId="Tablaconcuadrcula">
    <w:name w:val="Table Grid"/>
    <w:basedOn w:val="Tablanormal"/>
    <w:uiPriority w:val="39"/>
    <w:rsid w:val="00351C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391190"/>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Textointroduccin">
    <w:name w:val="Texto introducción"/>
    <w:basedOn w:val="Normal"/>
    <w:link w:val="TextointroduccinCar"/>
    <w:qFormat/>
    <w:rsid w:val="00D57710"/>
    <w:pPr>
      <w:spacing w:before="120" w:after="120" w:line="240" w:lineRule="auto"/>
      <w:ind w:firstLine="567"/>
      <w:jc w:val="both"/>
      <w:textAlignment w:val="baseline"/>
    </w:pPr>
    <w:rPr>
      <w:rFonts w:ascii="Arial" w:eastAsia="Times New Roman" w:hAnsi="Arial" w:cs="Arial"/>
      <w:lang w:eastAsia="es-ES"/>
    </w:rPr>
  </w:style>
  <w:style w:type="character" w:customStyle="1" w:styleId="TextointroduccinCar">
    <w:name w:val="Texto introducción Car"/>
    <w:basedOn w:val="Fuentedeprrafopredeter"/>
    <w:link w:val="Textointroduccin"/>
    <w:rsid w:val="00D57710"/>
    <w:rPr>
      <w:rFonts w:ascii="Arial" w:eastAsia="Times New Roman" w:hAnsi="Arial" w:cs="Arial"/>
      <w:lang w:eastAsia="es-ES"/>
    </w:rPr>
  </w:style>
  <w:style w:type="paragraph" w:customStyle="1" w:styleId="2Textointroduccin">
    <w:name w:val="2 Texto introducción"/>
    <w:basedOn w:val="Textoindependiente"/>
    <w:link w:val="2TextointroduccinCar"/>
    <w:qFormat/>
    <w:rsid w:val="005F4517"/>
    <w:pPr>
      <w:widowControl w:val="0"/>
      <w:autoSpaceDE w:val="0"/>
      <w:autoSpaceDN w:val="0"/>
      <w:spacing w:before="120" w:line="240" w:lineRule="auto"/>
      <w:ind w:firstLine="567"/>
      <w:jc w:val="both"/>
    </w:pPr>
    <w:rPr>
      <w:rFonts w:ascii="Arial" w:eastAsia="Arial MT" w:hAnsi="Arial" w:cs="Arial MT"/>
      <w:szCs w:val="24"/>
    </w:rPr>
  </w:style>
  <w:style w:type="character" w:customStyle="1" w:styleId="2TextointroduccinCar">
    <w:name w:val="2 Texto introducción Car"/>
    <w:basedOn w:val="TextoindependienteCar"/>
    <w:link w:val="2Textointroduccin"/>
    <w:rsid w:val="005F4517"/>
    <w:rPr>
      <w:rFonts w:ascii="Arial" w:eastAsia="Arial MT" w:hAnsi="Arial" w:cs="Arial MT"/>
      <w:szCs w:val="24"/>
    </w:rPr>
  </w:style>
  <w:style w:type="paragraph" w:styleId="Textoindependiente">
    <w:name w:val="Body Text"/>
    <w:basedOn w:val="Normal"/>
    <w:link w:val="TextoindependienteCar"/>
    <w:uiPriority w:val="99"/>
    <w:semiHidden/>
    <w:unhideWhenUsed/>
    <w:rsid w:val="005F4517"/>
    <w:pPr>
      <w:spacing w:after="120"/>
    </w:pPr>
  </w:style>
  <w:style w:type="character" w:customStyle="1" w:styleId="TextoindependienteCar">
    <w:name w:val="Texto independiente Car"/>
    <w:basedOn w:val="Fuentedeprrafopredeter"/>
    <w:link w:val="Textoindependiente"/>
    <w:uiPriority w:val="99"/>
    <w:semiHidden/>
    <w:rsid w:val="005F4517"/>
  </w:style>
  <w:style w:type="character" w:customStyle="1" w:styleId="normaltextrun">
    <w:name w:val="normaltextrun"/>
    <w:basedOn w:val="Fuentedeprrafopredeter"/>
    <w:rsid w:val="00036148"/>
  </w:style>
  <w:style w:type="paragraph" w:customStyle="1" w:styleId="paragraph">
    <w:name w:val="paragraph"/>
    <w:basedOn w:val="Normal"/>
    <w:link w:val="paragraphCar"/>
    <w:rsid w:val="00036148"/>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paragraphCar">
    <w:name w:val="paragraph Car"/>
    <w:basedOn w:val="Fuentedeprrafopredeter"/>
    <w:link w:val="paragraph"/>
    <w:rsid w:val="00036148"/>
    <w:rPr>
      <w:rFonts w:ascii="Times New Roman" w:eastAsia="Times New Roman" w:hAnsi="Times New Roman" w:cs="Times New Roman"/>
      <w:sz w:val="24"/>
      <w:szCs w:val="24"/>
      <w:lang w:eastAsia="es-ES"/>
    </w:rPr>
  </w:style>
  <w:style w:type="paragraph" w:customStyle="1" w:styleId="Subapartadosintroduccin">
    <w:name w:val="Subapartados introducción"/>
    <w:basedOn w:val="Normal"/>
    <w:link w:val="SubapartadosintroduccinCar"/>
    <w:qFormat/>
    <w:rsid w:val="00036148"/>
    <w:pPr>
      <w:spacing w:before="240" w:after="120" w:line="240" w:lineRule="auto"/>
      <w:jc w:val="both"/>
    </w:pPr>
    <w:rPr>
      <w:rFonts w:ascii="Arial" w:eastAsia="Calibri" w:hAnsi="Arial" w:cs="Arial"/>
      <w:b/>
      <w:bCs/>
      <w:iCs/>
      <w:lang w:val="es-ES_tradnl"/>
    </w:rPr>
  </w:style>
  <w:style w:type="paragraph" w:customStyle="1" w:styleId="Competenciasclave">
    <w:name w:val="Competencias clave"/>
    <w:basedOn w:val="Normal"/>
    <w:link w:val="CompetenciasclaveCar"/>
    <w:qFormat/>
    <w:rsid w:val="00036148"/>
    <w:pPr>
      <w:spacing w:before="120" w:after="120" w:line="240" w:lineRule="auto"/>
      <w:jc w:val="both"/>
    </w:pPr>
    <w:rPr>
      <w:rFonts w:ascii="Arial" w:eastAsia="Calibri" w:hAnsi="Arial" w:cs="Arial"/>
      <w:i/>
      <w:lang w:val="es-ES_tradnl"/>
    </w:rPr>
  </w:style>
  <w:style w:type="character" w:customStyle="1" w:styleId="SubapartadosintroduccinCar">
    <w:name w:val="Subapartados introducción Car"/>
    <w:basedOn w:val="Fuentedeprrafopredeter"/>
    <w:link w:val="Subapartadosintroduccin"/>
    <w:rsid w:val="00036148"/>
    <w:rPr>
      <w:rFonts w:ascii="Arial" w:eastAsia="Calibri" w:hAnsi="Arial" w:cs="Arial"/>
      <w:b/>
      <w:bCs/>
      <w:iCs/>
      <w:lang w:val="es-ES_tradnl"/>
    </w:rPr>
  </w:style>
  <w:style w:type="character" w:customStyle="1" w:styleId="CompetenciasclaveCar">
    <w:name w:val="Competencias clave Car"/>
    <w:basedOn w:val="Fuentedeprrafopredeter"/>
    <w:link w:val="Competenciasclave"/>
    <w:rsid w:val="00036148"/>
    <w:rPr>
      <w:rFonts w:ascii="Arial" w:eastAsia="Calibri" w:hAnsi="Arial" w:cs="Arial"/>
      <w:i/>
      <w:lang w:val="es-ES_tradnl"/>
    </w:rPr>
  </w:style>
  <w:style w:type="table" w:customStyle="1" w:styleId="Tablaconcuadrcula11">
    <w:name w:val="Tabla con cuadrícula11"/>
    <w:basedOn w:val="Tablanormal"/>
    <w:next w:val="Tablaconcuadrcula"/>
    <w:uiPriority w:val="39"/>
    <w:rsid w:val="008F04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op">
    <w:name w:val="eop"/>
    <w:basedOn w:val="Fuentedeprrafopredeter"/>
    <w:rsid w:val="004508BC"/>
  </w:style>
  <w:style w:type="character" w:customStyle="1" w:styleId="Ttulo1Car">
    <w:name w:val="Título 1 Car"/>
    <w:basedOn w:val="Fuentedeprrafopredeter"/>
    <w:link w:val="Ttulo1"/>
    <w:uiPriority w:val="9"/>
    <w:rsid w:val="00136313"/>
    <w:rPr>
      <w:rFonts w:asciiTheme="majorHAnsi" w:eastAsiaTheme="majorEastAsia" w:hAnsiTheme="majorHAnsi" w:cstheme="majorBidi"/>
      <w:color w:val="2E74B5" w:themeColor="accent1" w:themeShade="BF"/>
      <w:sz w:val="32"/>
      <w:szCs w:val="32"/>
    </w:rPr>
  </w:style>
  <w:style w:type="paragraph" w:styleId="Revisin">
    <w:name w:val="Revision"/>
    <w:hidden/>
    <w:uiPriority w:val="99"/>
    <w:semiHidden/>
    <w:rsid w:val="007A33F7"/>
    <w:pPr>
      <w:spacing w:after="0" w:line="240" w:lineRule="auto"/>
    </w:pPr>
  </w:style>
  <w:style w:type="paragraph" w:customStyle="1" w:styleId="Contenidosguin">
    <w:name w:val="Contenidos guión"/>
    <w:basedOn w:val="Prrafodelista"/>
    <w:link w:val="ContenidosguinCar"/>
    <w:qFormat/>
    <w:rsid w:val="007F0BB3"/>
    <w:pPr>
      <w:widowControl w:val="0"/>
      <w:numPr>
        <w:numId w:val="1"/>
      </w:numPr>
      <w:autoSpaceDE w:val="0"/>
      <w:autoSpaceDN w:val="0"/>
      <w:spacing w:before="120" w:after="120" w:line="240" w:lineRule="auto"/>
      <w:contextualSpacing w:val="0"/>
      <w:jc w:val="both"/>
    </w:pPr>
    <w:rPr>
      <w:rFonts w:ascii="Arial" w:eastAsia="Arial" w:hAnsi="Arial" w:cs="Times New Roman"/>
      <w:lang w:val="es-ES_tradnl"/>
    </w:rPr>
  </w:style>
  <w:style w:type="character" w:customStyle="1" w:styleId="ContenidosguinCar">
    <w:name w:val="Contenidos guión Car"/>
    <w:basedOn w:val="PrrafodelistaCar"/>
    <w:link w:val="Contenidosguin"/>
    <w:rsid w:val="007F0BB3"/>
    <w:rPr>
      <w:rFonts w:ascii="Arial" w:eastAsia="Arial" w:hAnsi="Arial" w:cs="Times New Roman"/>
      <w:lang w:val="es-ES_tradnl"/>
    </w:rPr>
  </w:style>
  <w:style w:type="character" w:styleId="Textodelmarcadordeposicin">
    <w:name w:val="Placeholder Text"/>
    <w:basedOn w:val="Fuentedeprrafopredeter"/>
    <w:uiPriority w:val="99"/>
    <w:semiHidden/>
    <w:rsid w:val="00391FC7"/>
    <w:rPr>
      <w:color w:val="808080"/>
    </w:rPr>
  </w:style>
  <w:style w:type="paragraph" w:styleId="Textonotapie">
    <w:name w:val="footnote text"/>
    <w:basedOn w:val="Normal"/>
    <w:link w:val="TextonotapieCar"/>
    <w:uiPriority w:val="99"/>
    <w:semiHidden/>
    <w:unhideWhenUsed/>
    <w:rsid w:val="00765491"/>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765491"/>
    <w:rPr>
      <w:sz w:val="20"/>
      <w:szCs w:val="20"/>
    </w:rPr>
  </w:style>
  <w:style w:type="character" w:styleId="Refdenotaalpie">
    <w:name w:val="footnote reference"/>
    <w:basedOn w:val="Fuentedeprrafopredeter"/>
    <w:uiPriority w:val="99"/>
    <w:semiHidden/>
    <w:unhideWhenUsed/>
    <w:rsid w:val="00765491"/>
    <w:rPr>
      <w:vertAlign w:val="superscript"/>
    </w:rPr>
  </w:style>
  <w:style w:type="paragraph" w:styleId="Ttulo">
    <w:name w:val="Title"/>
    <w:basedOn w:val="Normal"/>
    <w:link w:val="TtuloCar"/>
    <w:uiPriority w:val="10"/>
    <w:qFormat/>
    <w:rsid w:val="00E50CED"/>
    <w:pPr>
      <w:widowControl w:val="0"/>
      <w:autoSpaceDE w:val="0"/>
      <w:autoSpaceDN w:val="0"/>
      <w:spacing w:before="78" w:after="0" w:line="240" w:lineRule="auto"/>
      <w:ind w:left="127" w:right="556"/>
      <w:jc w:val="center"/>
    </w:pPr>
    <w:rPr>
      <w:rFonts w:ascii="Times New Roman" w:eastAsia="Times New Roman" w:hAnsi="Times New Roman" w:cs="Times New Roman"/>
      <w:b/>
      <w:bCs/>
      <w:sz w:val="56"/>
      <w:szCs w:val="56"/>
    </w:rPr>
  </w:style>
  <w:style w:type="character" w:customStyle="1" w:styleId="TtuloCar">
    <w:name w:val="Título Car"/>
    <w:basedOn w:val="Fuentedeprrafopredeter"/>
    <w:link w:val="Ttulo"/>
    <w:uiPriority w:val="10"/>
    <w:rsid w:val="00E50CED"/>
    <w:rPr>
      <w:rFonts w:ascii="Times New Roman" w:eastAsia="Times New Roman" w:hAnsi="Times New Roman" w:cs="Times New Roman"/>
      <w:b/>
      <w:bCs/>
      <w:sz w:val="56"/>
      <w:szCs w:val="56"/>
    </w:rPr>
  </w:style>
  <w:style w:type="paragraph" w:styleId="TDC4">
    <w:name w:val="toc 4"/>
    <w:basedOn w:val="Normal"/>
    <w:next w:val="Normal"/>
    <w:autoRedefine/>
    <w:uiPriority w:val="39"/>
    <w:semiHidden/>
    <w:unhideWhenUsed/>
    <w:rsid w:val="00F75D82"/>
    <w:pPr>
      <w:spacing w:after="0"/>
      <w:ind w:left="660"/>
    </w:pPr>
    <w:rPr>
      <w:rFonts w:eastAsia="Calibri" w:cstheme="minorHAnsi"/>
      <w:sz w:val="20"/>
      <w:szCs w:val="20"/>
    </w:rPr>
  </w:style>
  <w:style w:type="character" w:styleId="Hipervnculo">
    <w:name w:val="Hyperlink"/>
    <w:basedOn w:val="Fuentedeprrafopredeter"/>
    <w:uiPriority w:val="99"/>
    <w:unhideWhenUsed/>
    <w:rsid w:val="00F75D82"/>
    <w:rPr>
      <w:color w:val="0563C1" w:themeColor="hyperlink"/>
      <w:u w:val="single"/>
    </w:rPr>
  </w:style>
  <w:style w:type="character" w:styleId="Refdecomentario">
    <w:name w:val="annotation reference"/>
    <w:basedOn w:val="Fuentedeprrafopredeter"/>
    <w:uiPriority w:val="99"/>
    <w:semiHidden/>
    <w:unhideWhenUsed/>
    <w:rsid w:val="00836160"/>
    <w:rPr>
      <w:sz w:val="16"/>
      <w:szCs w:val="16"/>
    </w:rPr>
  </w:style>
  <w:style w:type="paragraph" w:styleId="Textocomentario">
    <w:name w:val="annotation text"/>
    <w:basedOn w:val="Normal"/>
    <w:link w:val="TextocomentarioCar"/>
    <w:uiPriority w:val="99"/>
    <w:unhideWhenUsed/>
    <w:rsid w:val="00836160"/>
    <w:pPr>
      <w:spacing w:line="240" w:lineRule="auto"/>
    </w:pPr>
    <w:rPr>
      <w:sz w:val="20"/>
      <w:szCs w:val="20"/>
    </w:rPr>
  </w:style>
  <w:style w:type="character" w:customStyle="1" w:styleId="TextocomentarioCar">
    <w:name w:val="Texto comentario Car"/>
    <w:basedOn w:val="Fuentedeprrafopredeter"/>
    <w:link w:val="Textocomentario"/>
    <w:uiPriority w:val="99"/>
    <w:rsid w:val="00836160"/>
    <w:rPr>
      <w:sz w:val="20"/>
      <w:szCs w:val="20"/>
    </w:rPr>
  </w:style>
  <w:style w:type="paragraph" w:styleId="Asuntodelcomentario">
    <w:name w:val="annotation subject"/>
    <w:basedOn w:val="Textocomentario"/>
    <w:next w:val="Textocomentario"/>
    <w:link w:val="AsuntodelcomentarioCar"/>
    <w:uiPriority w:val="99"/>
    <w:semiHidden/>
    <w:unhideWhenUsed/>
    <w:rsid w:val="00836160"/>
    <w:rPr>
      <w:b/>
      <w:bCs/>
    </w:rPr>
  </w:style>
  <w:style w:type="character" w:customStyle="1" w:styleId="AsuntodelcomentarioCar">
    <w:name w:val="Asunto del comentario Car"/>
    <w:basedOn w:val="TextocomentarioCar"/>
    <w:link w:val="Asuntodelcomentario"/>
    <w:uiPriority w:val="99"/>
    <w:semiHidden/>
    <w:rsid w:val="00836160"/>
    <w:rPr>
      <w:b/>
      <w:bCs/>
      <w:sz w:val="20"/>
      <w:szCs w:val="20"/>
    </w:rPr>
  </w:style>
  <w:style w:type="paragraph" w:styleId="TDC3">
    <w:name w:val="toc 3"/>
    <w:basedOn w:val="Normal"/>
    <w:next w:val="Normal"/>
    <w:autoRedefine/>
    <w:uiPriority w:val="39"/>
    <w:semiHidden/>
    <w:unhideWhenUsed/>
    <w:rsid w:val="00531610"/>
    <w:pPr>
      <w:spacing w:after="100"/>
      <w:ind w:left="440"/>
    </w:pPr>
  </w:style>
  <w:style w:type="paragraph" w:customStyle="1" w:styleId="SinSangriaFrancesa">
    <w:name w:val="SinSangriaFrancesa"/>
    <w:basedOn w:val="Normal"/>
    <w:qFormat/>
    <w:rsid w:val="00EA209F"/>
    <w:pPr>
      <w:spacing w:after="0" w:line="480" w:lineRule="auto"/>
      <w:jc w:val="both"/>
    </w:pPr>
    <w:rPr>
      <w:rFonts w:ascii="Times New Roman" w:eastAsia="Calibri"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1909932">
      <w:bodyDiv w:val="1"/>
      <w:marLeft w:val="0"/>
      <w:marRight w:val="0"/>
      <w:marTop w:val="0"/>
      <w:marBottom w:val="0"/>
      <w:divBdr>
        <w:top w:val="none" w:sz="0" w:space="0" w:color="auto"/>
        <w:left w:val="none" w:sz="0" w:space="0" w:color="auto"/>
        <w:bottom w:val="none" w:sz="0" w:space="0" w:color="auto"/>
        <w:right w:val="none" w:sz="0" w:space="0" w:color="auto"/>
      </w:divBdr>
    </w:div>
    <w:div w:id="476269034">
      <w:bodyDiv w:val="1"/>
      <w:marLeft w:val="0"/>
      <w:marRight w:val="0"/>
      <w:marTop w:val="0"/>
      <w:marBottom w:val="0"/>
      <w:divBdr>
        <w:top w:val="none" w:sz="0" w:space="0" w:color="auto"/>
        <w:left w:val="none" w:sz="0" w:space="0" w:color="auto"/>
        <w:bottom w:val="none" w:sz="0" w:space="0" w:color="auto"/>
        <w:right w:val="none" w:sz="0" w:space="0" w:color="auto"/>
      </w:divBdr>
    </w:div>
    <w:div w:id="507870347">
      <w:bodyDiv w:val="1"/>
      <w:marLeft w:val="0"/>
      <w:marRight w:val="0"/>
      <w:marTop w:val="0"/>
      <w:marBottom w:val="0"/>
      <w:divBdr>
        <w:top w:val="none" w:sz="0" w:space="0" w:color="auto"/>
        <w:left w:val="none" w:sz="0" w:space="0" w:color="auto"/>
        <w:bottom w:val="none" w:sz="0" w:space="0" w:color="auto"/>
        <w:right w:val="none" w:sz="0" w:space="0" w:color="auto"/>
      </w:divBdr>
      <w:divsChild>
        <w:div w:id="186139375">
          <w:marLeft w:val="274"/>
          <w:marRight w:val="0"/>
          <w:marTop w:val="0"/>
          <w:marBottom w:val="60"/>
          <w:divBdr>
            <w:top w:val="none" w:sz="0" w:space="0" w:color="auto"/>
            <w:left w:val="none" w:sz="0" w:space="0" w:color="auto"/>
            <w:bottom w:val="none" w:sz="0" w:space="0" w:color="auto"/>
            <w:right w:val="none" w:sz="0" w:space="0" w:color="auto"/>
          </w:divBdr>
        </w:div>
        <w:div w:id="248469904">
          <w:marLeft w:val="274"/>
          <w:marRight w:val="0"/>
          <w:marTop w:val="0"/>
          <w:marBottom w:val="60"/>
          <w:divBdr>
            <w:top w:val="none" w:sz="0" w:space="0" w:color="auto"/>
            <w:left w:val="none" w:sz="0" w:space="0" w:color="auto"/>
            <w:bottom w:val="none" w:sz="0" w:space="0" w:color="auto"/>
            <w:right w:val="none" w:sz="0" w:space="0" w:color="auto"/>
          </w:divBdr>
        </w:div>
        <w:div w:id="850335597">
          <w:marLeft w:val="274"/>
          <w:marRight w:val="0"/>
          <w:marTop w:val="0"/>
          <w:marBottom w:val="60"/>
          <w:divBdr>
            <w:top w:val="none" w:sz="0" w:space="0" w:color="auto"/>
            <w:left w:val="none" w:sz="0" w:space="0" w:color="auto"/>
            <w:bottom w:val="none" w:sz="0" w:space="0" w:color="auto"/>
            <w:right w:val="none" w:sz="0" w:space="0" w:color="auto"/>
          </w:divBdr>
        </w:div>
      </w:divsChild>
    </w:div>
    <w:div w:id="601571249">
      <w:bodyDiv w:val="1"/>
      <w:marLeft w:val="0"/>
      <w:marRight w:val="0"/>
      <w:marTop w:val="0"/>
      <w:marBottom w:val="0"/>
      <w:divBdr>
        <w:top w:val="none" w:sz="0" w:space="0" w:color="auto"/>
        <w:left w:val="none" w:sz="0" w:space="0" w:color="auto"/>
        <w:bottom w:val="none" w:sz="0" w:space="0" w:color="auto"/>
        <w:right w:val="none" w:sz="0" w:space="0" w:color="auto"/>
      </w:divBdr>
    </w:div>
    <w:div w:id="666399998">
      <w:bodyDiv w:val="1"/>
      <w:marLeft w:val="0"/>
      <w:marRight w:val="0"/>
      <w:marTop w:val="0"/>
      <w:marBottom w:val="0"/>
      <w:divBdr>
        <w:top w:val="none" w:sz="0" w:space="0" w:color="auto"/>
        <w:left w:val="none" w:sz="0" w:space="0" w:color="auto"/>
        <w:bottom w:val="none" w:sz="0" w:space="0" w:color="auto"/>
        <w:right w:val="none" w:sz="0" w:space="0" w:color="auto"/>
      </w:divBdr>
    </w:div>
    <w:div w:id="1017728475">
      <w:bodyDiv w:val="1"/>
      <w:marLeft w:val="0"/>
      <w:marRight w:val="0"/>
      <w:marTop w:val="0"/>
      <w:marBottom w:val="0"/>
      <w:divBdr>
        <w:top w:val="none" w:sz="0" w:space="0" w:color="auto"/>
        <w:left w:val="none" w:sz="0" w:space="0" w:color="auto"/>
        <w:bottom w:val="none" w:sz="0" w:space="0" w:color="auto"/>
        <w:right w:val="none" w:sz="0" w:space="0" w:color="auto"/>
      </w:divBdr>
    </w:div>
    <w:div w:id="1043752632">
      <w:bodyDiv w:val="1"/>
      <w:marLeft w:val="0"/>
      <w:marRight w:val="0"/>
      <w:marTop w:val="0"/>
      <w:marBottom w:val="0"/>
      <w:divBdr>
        <w:top w:val="none" w:sz="0" w:space="0" w:color="auto"/>
        <w:left w:val="none" w:sz="0" w:space="0" w:color="auto"/>
        <w:bottom w:val="none" w:sz="0" w:space="0" w:color="auto"/>
        <w:right w:val="none" w:sz="0" w:space="0" w:color="auto"/>
      </w:divBdr>
    </w:div>
    <w:div w:id="1106122386">
      <w:bodyDiv w:val="1"/>
      <w:marLeft w:val="0"/>
      <w:marRight w:val="0"/>
      <w:marTop w:val="0"/>
      <w:marBottom w:val="0"/>
      <w:divBdr>
        <w:top w:val="none" w:sz="0" w:space="0" w:color="auto"/>
        <w:left w:val="none" w:sz="0" w:space="0" w:color="auto"/>
        <w:bottom w:val="none" w:sz="0" w:space="0" w:color="auto"/>
        <w:right w:val="none" w:sz="0" w:space="0" w:color="auto"/>
      </w:divBdr>
    </w:div>
    <w:div w:id="1449470422">
      <w:bodyDiv w:val="1"/>
      <w:marLeft w:val="0"/>
      <w:marRight w:val="0"/>
      <w:marTop w:val="0"/>
      <w:marBottom w:val="0"/>
      <w:divBdr>
        <w:top w:val="none" w:sz="0" w:space="0" w:color="auto"/>
        <w:left w:val="none" w:sz="0" w:space="0" w:color="auto"/>
        <w:bottom w:val="none" w:sz="0" w:space="0" w:color="auto"/>
        <w:right w:val="none" w:sz="0" w:space="0" w:color="auto"/>
      </w:divBdr>
      <w:divsChild>
        <w:div w:id="251595739">
          <w:marLeft w:val="446"/>
          <w:marRight w:val="0"/>
          <w:marTop w:val="0"/>
          <w:marBottom w:val="0"/>
          <w:divBdr>
            <w:top w:val="none" w:sz="0" w:space="0" w:color="auto"/>
            <w:left w:val="none" w:sz="0" w:space="0" w:color="auto"/>
            <w:bottom w:val="none" w:sz="0" w:space="0" w:color="auto"/>
            <w:right w:val="none" w:sz="0" w:space="0" w:color="auto"/>
          </w:divBdr>
        </w:div>
      </w:divsChild>
    </w:div>
    <w:div w:id="1665206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3" Type="http://schemas.openxmlformats.org/officeDocument/2006/relationships/hyperlink" Target="https://forms.office.com/e/qU2eC1zRWr" TargetMode="External"/><Relationship Id="rId2" Type="http://schemas.openxmlformats.org/officeDocument/2006/relationships/hyperlink" Target="https://forms.office.com/e/gDMpKp2Zid" TargetMode="External"/><Relationship Id="rId1" Type="http://schemas.openxmlformats.org/officeDocument/2006/relationships/hyperlink" Target="https://goo.su/iEt1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280BE165291E49459449EB5685E2F69B"/>
        <w:category>
          <w:name w:val="General"/>
          <w:gallery w:val="placeholder"/>
        </w:category>
        <w:types>
          <w:type w:val="bbPlcHdr"/>
        </w:types>
        <w:behaviors>
          <w:behavior w:val="content"/>
        </w:behaviors>
        <w:guid w:val="{DE98434D-76C6-4293-8BE3-E6336C7F45C7}"/>
      </w:docPartPr>
      <w:docPartBody>
        <w:p w:rsidR="00593A93" w:rsidRDefault="00B1744E" w:rsidP="00B1744E">
          <w:pPr>
            <w:pStyle w:val="280BE165291E49459449EB5685E2F69B"/>
          </w:pPr>
          <w:r w:rsidRPr="0035068D">
            <w:rPr>
              <w:rStyle w:val="Textodelmarcadordeposicin"/>
            </w:rPr>
            <w:t>Elija un elemento.</w:t>
          </w:r>
        </w:p>
      </w:docPartBody>
    </w:docPart>
    <w:docPart>
      <w:docPartPr>
        <w:name w:val="89D5A18A7D0A4CCE8A9F246EE08A0BCD"/>
        <w:category>
          <w:name w:val="General"/>
          <w:gallery w:val="placeholder"/>
        </w:category>
        <w:types>
          <w:type w:val="bbPlcHdr"/>
        </w:types>
        <w:behaviors>
          <w:behavior w:val="content"/>
        </w:behaviors>
        <w:guid w:val="{6376E4B4-4CB1-4681-AFE0-AECE0DA9B8CA}"/>
      </w:docPartPr>
      <w:docPartBody>
        <w:p w:rsidR="003B3C89" w:rsidRDefault="00EF6938" w:rsidP="00EF6938">
          <w:pPr>
            <w:pStyle w:val="89D5A18A7D0A4CCE8A9F246EE08A0BCD"/>
          </w:pPr>
          <w:r w:rsidRPr="006A72E4">
            <w:rPr>
              <w:rStyle w:val="Textodelmarcadordeposicin"/>
            </w:rPr>
            <w:t>Elija un elemento.</w:t>
          </w:r>
        </w:p>
      </w:docPartBody>
    </w:docPart>
    <w:docPart>
      <w:docPartPr>
        <w:name w:val="BE23CB6179C78C41980BFEAC86D7BB57"/>
        <w:category>
          <w:name w:val="General"/>
          <w:gallery w:val="placeholder"/>
        </w:category>
        <w:types>
          <w:type w:val="bbPlcHdr"/>
        </w:types>
        <w:behaviors>
          <w:behavior w:val="content"/>
        </w:behaviors>
        <w:guid w:val="{888A47C0-176B-9242-A8F1-45BCD2176348}"/>
      </w:docPartPr>
      <w:docPartBody>
        <w:p w:rsidR="002610D3" w:rsidRDefault="007F4DD6" w:rsidP="007F4DD6">
          <w:pPr>
            <w:pStyle w:val="BE23CB6179C78C41980BFEAC86D7BB57"/>
          </w:pPr>
          <w:r w:rsidRPr="0035068D">
            <w:rPr>
              <w:rStyle w:val="Textodelmarcadordeposicin"/>
            </w:rPr>
            <w:t>Elija un elemento.</w:t>
          </w:r>
        </w:p>
      </w:docPartBody>
    </w:docPart>
    <w:docPart>
      <w:docPartPr>
        <w:name w:val="DDC3CB5BABD20F4DB30E77557E5442E0"/>
        <w:category>
          <w:name w:val="General"/>
          <w:gallery w:val="placeholder"/>
        </w:category>
        <w:types>
          <w:type w:val="bbPlcHdr"/>
        </w:types>
        <w:behaviors>
          <w:behavior w:val="content"/>
        </w:behaviors>
        <w:guid w:val="{E288ABEE-7990-3B47-A6CA-31CE324CB0B5}"/>
      </w:docPartPr>
      <w:docPartBody>
        <w:p w:rsidR="002610D3" w:rsidRDefault="007F4DD6" w:rsidP="007F4DD6">
          <w:pPr>
            <w:pStyle w:val="DDC3CB5BABD20F4DB30E77557E5442E0"/>
          </w:pPr>
          <w:r w:rsidRPr="0035068D">
            <w:rPr>
              <w:rStyle w:val="Textodelmarcadordeposicin"/>
            </w:rPr>
            <w:t>Elija un elemento.</w:t>
          </w:r>
        </w:p>
      </w:docPartBody>
    </w:docPart>
    <w:docPart>
      <w:docPartPr>
        <w:name w:val="A6B1BA8C1810A84CBEDED0435F1B77B6"/>
        <w:category>
          <w:name w:val="General"/>
          <w:gallery w:val="placeholder"/>
        </w:category>
        <w:types>
          <w:type w:val="bbPlcHdr"/>
        </w:types>
        <w:behaviors>
          <w:behavior w:val="content"/>
        </w:behaviors>
        <w:guid w:val="{67A7DC18-DBD4-9449-8125-9619DBA8C62B}"/>
      </w:docPartPr>
      <w:docPartBody>
        <w:p w:rsidR="002610D3" w:rsidRDefault="007F4DD6" w:rsidP="007F4DD6">
          <w:pPr>
            <w:pStyle w:val="A6B1BA8C1810A84CBEDED0435F1B77B6"/>
          </w:pPr>
          <w:r w:rsidRPr="0035068D">
            <w:rPr>
              <w:rStyle w:val="Textodelmarcadordeposicin"/>
            </w:rPr>
            <w:t>Elija un elemento.</w:t>
          </w:r>
        </w:p>
      </w:docPartBody>
    </w:docPart>
    <w:docPart>
      <w:docPartPr>
        <w:name w:val="6BCF1CCFB8CC9748AE0C6E777F4A705F"/>
        <w:category>
          <w:name w:val="General"/>
          <w:gallery w:val="placeholder"/>
        </w:category>
        <w:types>
          <w:type w:val="bbPlcHdr"/>
        </w:types>
        <w:behaviors>
          <w:behavior w:val="content"/>
        </w:behaviors>
        <w:guid w:val="{75C4BB7B-0E8C-5045-83FD-C33564C416D6}"/>
      </w:docPartPr>
      <w:docPartBody>
        <w:p w:rsidR="002610D3" w:rsidRDefault="007F4DD6" w:rsidP="007F4DD6">
          <w:pPr>
            <w:pStyle w:val="6BCF1CCFB8CC9748AE0C6E777F4A705F"/>
          </w:pPr>
          <w:r w:rsidRPr="0035068D">
            <w:rPr>
              <w:rStyle w:val="Textodelmarcadordeposicin"/>
            </w:rPr>
            <w:t>Elija un elemento.</w:t>
          </w:r>
        </w:p>
      </w:docPartBody>
    </w:docPart>
    <w:docPart>
      <w:docPartPr>
        <w:name w:val="76DAB4A48E664115AF3CF29AFE055456"/>
        <w:category>
          <w:name w:val="General"/>
          <w:gallery w:val="placeholder"/>
        </w:category>
        <w:types>
          <w:type w:val="bbPlcHdr"/>
        </w:types>
        <w:behaviors>
          <w:behavior w:val="content"/>
        </w:behaviors>
        <w:guid w:val="{8883CC78-C5E9-44F6-8446-B795D45F0CC7}"/>
      </w:docPartPr>
      <w:docPartBody>
        <w:p w:rsidR="00015EBA" w:rsidRDefault="00B77B3F" w:rsidP="00B77B3F">
          <w:pPr>
            <w:pStyle w:val="76DAB4A48E664115AF3CF29AFE055456"/>
          </w:pPr>
          <w:r w:rsidRPr="0035068D">
            <w:rPr>
              <w:rStyle w:val="Textodelmarcadordeposicin"/>
            </w:rPr>
            <w:t>Elija un elemento.</w:t>
          </w:r>
        </w:p>
      </w:docPartBody>
    </w:docPart>
    <w:docPart>
      <w:docPartPr>
        <w:name w:val="31F147E93FE24921A49D47084961EF90"/>
        <w:category>
          <w:name w:val="General"/>
          <w:gallery w:val="placeholder"/>
        </w:category>
        <w:types>
          <w:type w:val="bbPlcHdr"/>
        </w:types>
        <w:behaviors>
          <w:behavior w:val="content"/>
        </w:behaviors>
        <w:guid w:val="{FCA76E67-8D62-4915-A9F0-5730B9501818}"/>
      </w:docPartPr>
      <w:docPartBody>
        <w:p w:rsidR="00015EBA" w:rsidRDefault="00B77B3F" w:rsidP="00B77B3F">
          <w:pPr>
            <w:pStyle w:val="31F147E93FE24921A49D47084961EF90"/>
          </w:pPr>
          <w:r w:rsidRPr="0035068D">
            <w:rPr>
              <w:rStyle w:val="Textodelmarcadordeposicin"/>
            </w:rPr>
            <w:t>Elija un elemento.</w:t>
          </w:r>
        </w:p>
      </w:docPartBody>
    </w:docPart>
    <w:docPart>
      <w:docPartPr>
        <w:name w:val="2AFC63C98C1F41DC913E83E717CB6454"/>
        <w:category>
          <w:name w:val="General"/>
          <w:gallery w:val="placeholder"/>
        </w:category>
        <w:types>
          <w:type w:val="bbPlcHdr"/>
        </w:types>
        <w:behaviors>
          <w:behavior w:val="content"/>
        </w:behaviors>
        <w:guid w:val="{74E1F7B2-E6DC-4CED-B8B4-DFA707A93ACC}"/>
      </w:docPartPr>
      <w:docPartBody>
        <w:p w:rsidR="00015EBA" w:rsidRDefault="00B77B3F" w:rsidP="00B77B3F">
          <w:pPr>
            <w:pStyle w:val="2AFC63C98C1F41DC913E83E717CB6454"/>
          </w:pPr>
          <w:r w:rsidRPr="0035068D">
            <w:rPr>
              <w:rStyle w:val="Textodelmarcadordeposicin"/>
            </w:rPr>
            <w:t>Elija un elemento.</w:t>
          </w:r>
        </w:p>
      </w:docPartBody>
    </w:docPart>
    <w:docPart>
      <w:docPartPr>
        <w:name w:val="F2B282E332444398847633417CBEEAF6"/>
        <w:category>
          <w:name w:val="General"/>
          <w:gallery w:val="placeholder"/>
        </w:category>
        <w:types>
          <w:type w:val="bbPlcHdr"/>
        </w:types>
        <w:behaviors>
          <w:behavior w:val="content"/>
        </w:behaviors>
        <w:guid w:val="{746D090A-2583-4D68-BE3D-33EC77B756A6}"/>
      </w:docPartPr>
      <w:docPartBody>
        <w:p w:rsidR="001F3748" w:rsidRDefault="0026534F" w:rsidP="0026534F">
          <w:pPr>
            <w:pStyle w:val="F2B282E332444398847633417CBEEAF6"/>
          </w:pPr>
          <w:r w:rsidRPr="006A72E4">
            <w:rPr>
              <w:rStyle w:val="Textodelmarcadordeposicin"/>
            </w:rPr>
            <w:t>Elija un elemento.</w:t>
          </w:r>
        </w:p>
      </w:docPartBody>
    </w:docPart>
    <w:docPart>
      <w:docPartPr>
        <w:name w:val="0345E9DA912146838DFC0AEACBB3E6B0"/>
        <w:category>
          <w:name w:val="General"/>
          <w:gallery w:val="placeholder"/>
        </w:category>
        <w:types>
          <w:type w:val="bbPlcHdr"/>
        </w:types>
        <w:behaviors>
          <w:behavior w:val="content"/>
        </w:behaviors>
        <w:guid w:val="{7C0AFC42-F121-4435-9BD2-BB707C3AF65C}"/>
      </w:docPartPr>
      <w:docPartBody>
        <w:p w:rsidR="001F3748" w:rsidRDefault="0026534F" w:rsidP="0026534F">
          <w:pPr>
            <w:pStyle w:val="0345E9DA912146838DFC0AEACBB3E6B0"/>
          </w:pPr>
          <w:r w:rsidRPr="0035068D">
            <w:rPr>
              <w:rStyle w:val="Textodelmarcadordeposicin"/>
            </w:rPr>
            <w:t>Elija un elemento.</w:t>
          </w:r>
        </w:p>
      </w:docPartBody>
    </w:docPart>
    <w:docPart>
      <w:docPartPr>
        <w:name w:val="B238EB2AE9F045EB809FA52E96E871E0"/>
        <w:category>
          <w:name w:val="General"/>
          <w:gallery w:val="placeholder"/>
        </w:category>
        <w:types>
          <w:type w:val="bbPlcHdr"/>
        </w:types>
        <w:behaviors>
          <w:behavior w:val="content"/>
        </w:behaviors>
        <w:guid w:val="{EA3CFD8C-E6A0-4453-A5DD-757890A4FB84}"/>
      </w:docPartPr>
      <w:docPartBody>
        <w:p w:rsidR="001F3748" w:rsidRDefault="0026534F" w:rsidP="0026534F">
          <w:pPr>
            <w:pStyle w:val="B238EB2AE9F045EB809FA52E96E871E0"/>
          </w:pPr>
          <w:r w:rsidRPr="0035068D">
            <w:rPr>
              <w:rStyle w:val="Textodelmarcadordeposicin"/>
            </w:rPr>
            <w:t>Elija un elemento.</w:t>
          </w:r>
        </w:p>
      </w:docPartBody>
    </w:docPart>
    <w:docPart>
      <w:docPartPr>
        <w:name w:val="B8AB112A22344379B64318E7DEBF7957"/>
        <w:category>
          <w:name w:val="General"/>
          <w:gallery w:val="placeholder"/>
        </w:category>
        <w:types>
          <w:type w:val="bbPlcHdr"/>
        </w:types>
        <w:behaviors>
          <w:behavior w:val="content"/>
        </w:behaviors>
        <w:guid w:val="{052F6658-6E23-4C91-984F-60483330C0D1}"/>
      </w:docPartPr>
      <w:docPartBody>
        <w:p w:rsidR="001F3748" w:rsidRDefault="0026534F" w:rsidP="0026534F">
          <w:pPr>
            <w:pStyle w:val="B8AB112A22344379B64318E7DEBF7957"/>
          </w:pPr>
          <w:r w:rsidRPr="0035068D">
            <w:rPr>
              <w:rStyle w:val="Textodelmarcadordeposicin"/>
            </w:rPr>
            <w:t>Elija un elemento.</w:t>
          </w:r>
        </w:p>
      </w:docPartBody>
    </w:docPart>
    <w:docPart>
      <w:docPartPr>
        <w:name w:val="407FB64E794246069F3860E85C90327E"/>
        <w:category>
          <w:name w:val="General"/>
          <w:gallery w:val="placeholder"/>
        </w:category>
        <w:types>
          <w:type w:val="bbPlcHdr"/>
        </w:types>
        <w:behaviors>
          <w:behavior w:val="content"/>
        </w:behaviors>
        <w:guid w:val="{C3AB56C7-861C-45B3-9DC8-B80C28C13417}"/>
      </w:docPartPr>
      <w:docPartBody>
        <w:p w:rsidR="001F3748" w:rsidRDefault="0026534F" w:rsidP="0026534F">
          <w:pPr>
            <w:pStyle w:val="407FB64E794246069F3860E85C90327E"/>
          </w:pPr>
          <w:r w:rsidRPr="0035068D">
            <w:rPr>
              <w:rStyle w:val="Textodelmarcadordeposicin"/>
            </w:rPr>
            <w:t>Elija un elemento.</w:t>
          </w:r>
        </w:p>
      </w:docPartBody>
    </w:docPart>
    <w:docPart>
      <w:docPartPr>
        <w:name w:val="F9FE58CD457E4CD6A47B0B0795A8E857"/>
        <w:category>
          <w:name w:val="General"/>
          <w:gallery w:val="placeholder"/>
        </w:category>
        <w:types>
          <w:type w:val="bbPlcHdr"/>
        </w:types>
        <w:behaviors>
          <w:behavior w:val="content"/>
        </w:behaviors>
        <w:guid w:val="{9B3C0B61-2609-473E-A884-3634F99DC9FF}"/>
      </w:docPartPr>
      <w:docPartBody>
        <w:p w:rsidR="001F3748" w:rsidRDefault="0026534F" w:rsidP="0026534F">
          <w:pPr>
            <w:pStyle w:val="F9FE58CD457E4CD6A47B0B0795A8E857"/>
          </w:pPr>
          <w:r w:rsidRPr="0035068D">
            <w:rPr>
              <w:rStyle w:val="Textodelmarcadordeposicin"/>
            </w:rPr>
            <w:t>Elija un elemento.</w:t>
          </w:r>
        </w:p>
      </w:docPartBody>
    </w:docPart>
    <w:docPart>
      <w:docPartPr>
        <w:name w:val="45D37613BB56436E8EA1A94BC6CE6561"/>
        <w:category>
          <w:name w:val="General"/>
          <w:gallery w:val="placeholder"/>
        </w:category>
        <w:types>
          <w:type w:val="bbPlcHdr"/>
        </w:types>
        <w:behaviors>
          <w:behavior w:val="content"/>
        </w:behaviors>
        <w:guid w:val="{09DEB2C5-679A-49FE-89E4-0CD0886D8072}"/>
      </w:docPartPr>
      <w:docPartBody>
        <w:p w:rsidR="001F3748" w:rsidRDefault="0026534F" w:rsidP="0026534F">
          <w:pPr>
            <w:pStyle w:val="45D37613BB56436E8EA1A94BC6CE6561"/>
          </w:pPr>
          <w:r w:rsidRPr="0035068D">
            <w:rPr>
              <w:rStyle w:val="Textodelmarcadordeposicin"/>
            </w:rPr>
            <w:t>Elija un elemento.</w:t>
          </w:r>
        </w:p>
      </w:docPartBody>
    </w:docPart>
    <w:docPart>
      <w:docPartPr>
        <w:name w:val="0BBACB74FF0A41438EEDD7BADB49AED7"/>
        <w:category>
          <w:name w:val="General"/>
          <w:gallery w:val="placeholder"/>
        </w:category>
        <w:types>
          <w:type w:val="bbPlcHdr"/>
        </w:types>
        <w:behaviors>
          <w:behavior w:val="content"/>
        </w:behaviors>
        <w:guid w:val="{673CD59C-4358-4EB0-8300-7A7A0DF8676A}"/>
      </w:docPartPr>
      <w:docPartBody>
        <w:p w:rsidR="001F3748" w:rsidRDefault="0026534F" w:rsidP="0026534F">
          <w:pPr>
            <w:pStyle w:val="0BBACB74FF0A41438EEDD7BADB49AED7"/>
          </w:pPr>
          <w:r w:rsidRPr="0035068D">
            <w:rPr>
              <w:rStyle w:val="Textodelmarcadordeposicin"/>
            </w:rPr>
            <w:t>Elija un elemento.</w:t>
          </w:r>
        </w:p>
      </w:docPartBody>
    </w:docPart>
    <w:docPart>
      <w:docPartPr>
        <w:name w:val="6BBAD296A7774747B3D253B9839C71F2"/>
        <w:category>
          <w:name w:val="General"/>
          <w:gallery w:val="placeholder"/>
        </w:category>
        <w:types>
          <w:type w:val="bbPlcHdr"/>
        </w:types>
        <w:behaviors>
          <w:behavior w:val="content"/>
        </w:behaviors>
        <w:guid w:val="{623E2AB7-C444-4869-9A89-30BB3042B0EB}"/>
      </w:docPartPr>
      <w:docPartBody>
        <w:p w:rsidR="001F3748" w:rsidRDefault="0026534F" w:rsidP="0026534F">
          <w:pPr>
            <w:pStyle w:val="6BBAD296A7774747B3D253B9839C71F2"/>
          </w:pPr>
          <w:r w:rsidRPr="0035068D">
            <w:rPr>
              <w:rStyle w:val="Textodelmarcadordeposicin"/>
            </w:rPr>
            <w:t>Elija un elemento.</w:t>
          </w:r>
        </w:p>
      </w:docPartBody>
    </w:docPart>
    <w:docPart>
      <w:docPartPr>
        <w:name w:val="2A1221BF4DC54C17A633DA0B6507DE42"/>
        <w:category>
          <w:name w:val="General"/>
          <w:gallery w:val="placeholder"/>
        </w:category>
        <w:types>
          <w:type w:val="bbPlcHdr"/>
        </w:types>
        <w:behaviors>
          <w:behavior w:val="content"/>
        </w:behaviors>
        <w:guid w:val="{52EE3826-C647-4204-A066-A1E07352E532}"/>
      </w:docPartPr>
      <w:docPartBody>
        <w:p w:rsidR="001F3748" w:rsidRDefault="0026534F" w:rsidP="0026534F">
          <w:pPr>
            <w:pStyle w:val="2A1221BF4DC54C17A633DA0B6507DE42"/>
          </w:pPr>
          <w:r w:rsidRPr="0035068D">
            <w:rPr>
              <w:rStyle w:val="Textodelmarcadordeposicin"/>
            </w:rPr>
            <w:t>Elija un elemento.</w:t>
          </w:r>
        </w:p>
      </w:docPartBody>
    </w:docPart>
    <w:docPart>
      <w:docPartPr>
        <w:name w:val="1F93A10F67BD47758B686C414FF01D94"/>
        <w:category>
          <w:name w:val="General"/>
          <w:gallery w:val="placeholder"/>
        </w:category>
        <w:types>
          <w:type w:val="bbPlcHdr"/>
        </w:types>
        <w:behaviors>
          <w:behavior w:val="content"/>
        </w:behaviors>
        <w:guid w:val="{0BDCD7EE-9653-4D60-BBED-E4F1E45FDEA7}"/>
      </w:docPartPr>
      <w:docPartBody>
        <w:p w:rsidR="001F3748" w:rsidRDefault="0026534F" w:rsidP="0026534F">
          <w:pPr>
            <w:pStyle w:val="1F93A10F67BD47758B686C414FF01D94"/>
          </w:pPr>
          <w:r w:rsidRPr="0035068D">
            <w:rPr>
              <w:rStyle w:val="Textodelmarcadordeposicin"/>
            </w:rPr>
            <w:t>Elija un elemento.</w:t>
          </w:r>
        </w:p>
      </w:docPartBody>
    </w:docPart>
    <w:docPart>
      <w:docPartPr>
        <w:name w:val="A9816054B14842109885321C7CB4568A"/>
        <w:category>
          <w:name w:val="General"/>
          <w:gallery w:val="placeholder"/>
        </w:category>
        <w:types>
          <w:type w:val="bbPlcHdr"/>
        </w:types>
        <w:behaviors>
          <w:behavior w:val="content"/>
        </w:behaviors>
        <w:guid w:val="{F1974508-902D-4B71-89A3-0367919A5E1A}"/>
      </w:docPartPr>
      <w:docPartBody>
        <w:p w:rsidR="001F3748" w:rsidRDefault="0026534F" w:rsidP="0026534F">
          <w:pPr>
            <w:pStyle w:val="A9816054B14842109885321C7CB4568A"/>
          </w:pPr>
          <w:r w:rsidRPr="0035068D">
            <w:rPr>
              <w:rStyle w:val="Textodelmarcadordeposicin"/>
            </w:rPr>
            <w:t>Elija un elemento.</w:t>
          </w:r>
        </w:p>
      </w:docPartBody>
    </w:docPart>
    <w:docPart>
      <w:docPartPr>
        <w:name w:val="D63ACBA79931426DA17E62DDB0C609F5"/>
        <w:category>
          <w:name w:val="General"/>
          <w:gallery w:val="placeholder"/>
        </w:category>
        <w:types>
          <w:type w:val="bbPlcHdr"/>
        </w:types>
        <w:behaviors>
          <w:behavior w:val="content"/>
        </w:behaviors>
        <w:guid w:val="{B56690E8-FE37-446B-B435-59292E0796DD}"/>
      </w:docPartPr>
      <w:docPartBody>
        <w:p w:rsidR="001F3748" w:rsidRDefault="0026534F" w:rsidP="0026534F">
          <w:pPr>
            <w:pStyle w:val="D63ACBA79931426DA17E62DDB0C609F5"/>
          </w:pPr>
          <w:r w:rsidRPr="0035068D">
            <w:rPr>
              <w:rStyle w:val="Textodelmarcadordeposicin"/>
            </w:rPr>
            <w:t>Elija un elemento.</w:t>
          </w:r>
        </w:p>
      </w:docPartBody>
    </w:docPart>
    <w:docPart>
      <w:docPartPr>
        <w:name w:val="5133962F10974B1F98060F661C819422"/>
        <w:category>
          <w:name w:val="General"/>
          <w:gallery w:val="placeholder"/>
        </w:category>
        <w:types>
          <w:type w:val="bbPlcHdr"/>
        </w:types>
        <w:behaviors>
          <w:behavior w:val="content"/>
        </w:behaviors>
        <w:guid w:val="{DEDC6239-69CE-456B-8393-2FE7CD060848}"/>
      </w:docPartPr>
      <w:docPartBody>
        <w:p w:rsidR="001F3748" w:rsidRDefault="0026534F" w:rsidP="0026534F">
          <w:pPr>
            <w:pStyle w:val="5133962F10974B1F98060F661C819422"/>
          </w:pPr>
          <w:r w:rsidRPr="0035068D">
            <w:rPr>
              <w:rStyle w:val="Textodelmarcadordeposicin"/>
            </w:rPr>
            <w:t>Elija un elemento.</w:t>
          </w:r>
        </w:p>
      </w:docPartBody>
    </w:docPart>
    <w:docPart>
      <w:docPartPr>
        <w:name w:val="8244261EEEA345699F4E3468CAA79C1F"/>
        <w:category>
          <w:name w:val="General"/>
          <w:gallery w:val="placeholder"/>
        </w:category>
        <w:types>
          <w:type w:val="bbPlcHdr"/>
        </w:types>
        <w:behaviors>
          <w:behavior w:val="content"/>
        </w:behaviors>
        <w:guid w:val="{8965F039-47DD-484D-BC26-7D22713D072F}"/>
      </w:docPartPr>
      <w:docPartBody>
        <w:p w:rsidR="001F3748" w:rsidRDefault="0026534F" w:rsidP="0026534F">
          <w:pPr>
            <w:pStyle w:val="8244261EEEA345699F4E3468CAA79C1F"/>
          </w:pPr>
          <w:r w:rsidRPr="0035068D">
            <w:rPr>
              <w:rStyle w:val="Textodelmarcadordeposicin"/>
            </w:rPr>
            <w:t>Elija un elemento.</w:t>
          </w:r>
        </w:p>
      </w:docPartBody>
    </w:docPart>
    <w:docPart>
      <w:docPartPr>
        <w:name w:val="A552F79FB38C4DC0A03A404FC5DADDAA"/>
        <w:category>
          <w:name w:val="General"/>
          <w:gallery w:val="placeholder"/>
        </w:category>
        <w:types>
          <w:type w:val="bbPlcHdr"/>
        </w:types>
        <w:behaviors>
          <w:behavior w:val="content"/>
        </w:behaviors>
        <w:guid w:val="{BB9D6591-1338-4046-8191-921F36972153}"/>
      </w:docPartPr>
      <w:docPartBody>
        <w:p w:rsidR="001F3748" w:rsidRDefault="0026534F" w:rsidP="0026534F">
          <w:pPr>
            <w:pStyle w:val="A552F79FB38C4DC0A03A404FC5DADDAA"/>
          </w:pPr>
          <w:r w:rsidRPr="0035068D">
            <w:rPr>
              <w:rStyle w:val="Textodelmarcadordeposicin"/>
            </w:rPr>
            <w:t>Elija un elemento.</w:t>
          </w:r>
        </w:p>
      </w:docPartBody>
    </w:docPart>
    <w:docPart>
      <w:docPartPr>
        <w:name w:val="87887112FFC5440290C8E3CB254180AC"/>
        <w:category>
          <w:name w:val="General"/>
          <w:gallery w:val="placeholder"/>
        </w:category>
        <w:types>
          <w:type w:val="bbPlcHdr"/>
        </w:types>
        <w:behaviors>
          <w:behavior w:val="content"/>
        </w:behaviors>
        <w:guid w:val="{5BFA74FD-1065-4E66-874D-AB1D9017C40D}"/>
      </w:docPartPr>
      <w:docPartBody>
        <w:p w:rsidR="001F3748" w:rsidRDefault="0026534F" w:rsidP="0026534F">
          <w:pPr>
            <w:pStyle w:val="87887112FFC5440290C8E3CB254180AC"/>
          </w:pPr>
          <w:r w:rsidRPr="0035068D">
            <w:rPr>
              <w:rStyle w:val="Textodelmarcadordeposicin"/>
            </w:rPr>
            <w:t>Elija un elemento.</w:t>
          </w:r>
        </w:p>
      </w:docPartBody>
    </w:docPart>
    <w:docPart>
      <w:docPartPr>
        <w:name w:val="7F5F5AC617DE4F189311A48BC7D0C72C"/>
        <w:category>
          <w:name w:val="General"/>
          <w:gallery w:val="placeholder"/>
        </w:category>
        <w:types>
          <w:type w:val="bbPlcHdr"/>
        </w:types>
        <w:behaviors>
          <w:behavior w:val="content"/>
        </w:behaviors>
        <w:guid w:val="{B0952832-4370-435F-95ED-809571E5BC7F}"/>
      </w:docPartPr>
      <w:docPartBody>
        <w:p w:rsidR="001F3748" w:rsidRDefault="0026534F" w:rsidP="0026534F">
          <w:pPr>
            <w:pStyle w:val="7F5F5AC617DE4F189311A48BC7D0C72C"/>
          </w:pPr>
          <w:r w:rsidRPr="0035068D">
            <w:rPr>
              <w:rStyle w:val="Textodelmarcadordeposicin"/>
            </w:rPr>
            <w:t>Elija un elemento.</w:t>
          </w:r>
        </w:p>
      </w:docPartBody>
    </w:docPart>
    <w:docPart>
      <w:docPartPr>
        <w:name w:val="A82557A820B84747B5BA66F511337B5D"/>
        <w:category>
          <w:name w:val="General"/>
          <w:gallery w:val="placeholder"/>
        </w:category>
        <w:types>
          <w:type w:val="bbPlcHdr"/>
        </w:types>
        <w:behaviors>
          <w:behavior w:val="content"/>
        </w:behaviors>
        <w:guid w:val="{893F7843-76B4-4476-9079-159B82DE7931}"/>
      </w:docPartPr>
      <w:docPartBody>
        <w:p w:rsidR="001F3748" w:rsidRDefault="0026534F" w:rsidP="0026534F">
          <w:pPr>
            <w:pStyle w:val="A82557A820B84747B5BA66F511337B5D"/>
          </w:pPr>
          <w:r w:rsidRPr="0035068D">
            <w:rPr>
              <w:rStyle w:val="Textodelmarcadordeposicin"/>
            </w:rPr>
            <w:t>Elija un elemento.</w:t>
          </w:r>
        </w:p>
      </w:docPartBody>
    </w:docPart>
    <w:docPart>
      <w:docPartPr>
        <w:name w:val="6C95B03E801C47B3B8E385A549C83AA5"/>
        <w:category>
          <w:name w:val="General"/>
          <w:gallery w:val="placeholder"/>
        </w:category>
        <w:types>
          <w:type w:val="bbPlcHdr"/>
        </w:types>
        <w:behaviors>
          <w:behavior w:val="content"/>
        </w:behaviors>
        <w:guid w:val="{465062F2-2A79-4884-9BEA-112F31BB44A3}"/>
      </w:docPartPr>
      <w:docPartBody>
        <w:p w:rsidR="001F3748" w:rsidRDefault="0026534F" w:rsidP="0026534F">
          <w:pPr>
            <w:pStyle w:val="6C95B03E801C47B3B8E385A549C83AA5"/>
          </w:pPr>
          <w:r w:rsidRPr="0035068D">
            <w:rPr>
              <w:rStyle w:val="Textodelmarcadordeposicin"/>
            </w:rPr>
            <w:t>Elija un elemento.</w:t>
          </w:r>
        </w:p>
      </w:docPartBody>
    </w:docPart>
    <w:docPart>
      <w:docPartPr>
        <w:name w:val="D5CA1A2BB1C449B48182E7B9796549E7"/>
        <w:category>
          <w:name w:val="General"/>
          <w:gallery w:val="placeholder"/>
        </w:category>
        <w:types>
          <w:type w:val="bbPlcHdr"/>
        </w:types>
        <w:behaviors>
          <w:behavior w:val="content"/>
        </w:behaviors>
        <w:guid w:val="{8D084DDE-8B8E-4133-BECB-03E10B575ED3}"/>
      </w:docPartPr>
      <w:docPartBody>
        <w:p w:rsidR="001F3748" w:rsidRDefault="0026534F" w:rsidP="0026534F">
          <w:pPr>
            <w:pStyle w:val="D5CA1A2BB1C449B48182E7B9796549E7"/>
          </w:pPr>
          <w:r w:rsidRPr="0035068D">
            <w:rPr>
              <w:rStyle w:val="Textodelmarcadordeposicin"/>
            </w:rPr>
            <w:t>Elija un elemento.</w:t>
          </w:r>
        </w:p>
      </w:docPartBody>
    </w:docPart>
    <w:docPart>
      <w:docPartPr>
        <w:name w:val="68CEC92570C84046B9D0A6537B23E14E"/>
        <w:category>
          <w:name w:val="General"/>
          <w:gallery w:val="placeholder"/>
        </w:category>
        <w:types>
          <w:type w:val="bbPlcHdr"/>
        </w:types>
        <w:behaviors>
          <w:behavior w:val="content"/>
        </w:behaviors>
        <w:guid w:val="{BEA9E4A9-7905-4AFF-B013-C45572DB0D1A}"/>
      </w:docPartPr>
      <w:docPartBody>
        <w:p w:rsidR="001F3748" w:rsidRDefault="0026534F" w:rsidP="0026534F">
          <w:pPr>
            <w:pStyle w:val="68CEC92570C84046B9D0A6537B23E14E"/>
          </w:pPr>
          <w:r w:rsidRPr="0035068D">
            <w:rPr>
              <w:rStyle w:val="Textodelmarcadordeposicin"/>
            </w:rPr>
            <w:t>Elija un elemento.</w:t>
          </w:r>
        </w:p>
      </w:docPartBody>
    </w:docPart>
    <w:docPart>
      <w:docPartPr>
        <w:name w:val="5043C455032841BFA081CA31F56DC60B"/>
        <w:category>
          <w:name w:val="General"/>
          <w:gallery w:val="placeholder"/>
        </w:category>
        <w:types>
          <w:type w:val="bbPlcHdr"/>
        </w:types>
        <w:behaviors>
          <w:behavior w:val="content"/>
        </w:behaviors>
        <w:guid w:val="{CE4D5B3D-A78D-427F-9062-EEFC63791D95}"/>
      </w:docPartPr>
      <w:docPartBody>
        <w:p w:rsidR="001F3748" w:rsidRDefault="0026534F" w:rsidP="0026534F">
          <w:pPr>
            <w:pStyle w:val="5043C455032841BFA081CA31F56DC60B"/>
          </w:pPr>
          <w:r w:rsidRPr="0035068D">
            <w:rPr>
              <w:rStyle w:val="Textodelmarcadordeposicin"/>
            </w:rPr>
            <w:t>Elija un elemento.</w:t>
          </w:r>
        </w:p>
      </w:docPartBody>
    </w:docPart>
    <w:docPart>
      <w:docPartPr>
        <w:name w:val="0D0916F41C4940B7BE5ECFF4CCFC99BE"/>
        <w:category>
          <w:name w:val="General"/>
          <w:gallery w:val="placeholder"/>
        </w:category>
        <w:types>
          <w:type w:val="bbPlcHdr"/>
        </w:types>
        <w:behaviors>
          <w:behavior w:val="content"/>
        </w:behaviors>
        <w:guid w:val="{229D5D6E-27D0-4099-B90C-7FA62CE6573B}"/>
      </w:docPartPr>
      <w:docPartBody>
        <w:p w:rsidR="001F3748" w:rsidRDefault="0026534F" w:rsidP="0026534F">
          <w:pPr>
            <w:pStyle w:val="0D0916F41C4940B7BE5ECFF4CCFC99BE"/>
          </w:pPr>
          <w:r w:rsidRPr="0035068D">
            <w:rPr>
              <w:rStyle w:val="Textodelmarcadordeposicin"/>
            </w:rPr>
            <w:t>Elija un elemento.</w:t>
          </w:r>
        </w:p>
      </w:docPartBody>
    </w:docPart>
    <w:docPart>
      <w:docPartPr>
        <w:name w:val="4E261E0A793C4C419E4FC5EE176566F2"/>
        <w:category>
          <w:name w:val="General"/>
          <w:gallery w:val="placeholder"/>
        </w:category>
        <w:types>
          <w:type w:val="bbPlcHdr"/>
        </w:types>
        <w:behaviors>
          <w:behavior w:val="content"/>
        </w:behaviors>
        <w:guid w:val="{89C3E75F-857C-4D91-9FF0-40D906353854}"/>
      </w:docPartPr>
      <w:docPartBody>
        <w:p w:rsidR="001F3748" w:rsidRDefault="0026534F" w:rsidP="0026534F">
          <w:pPr>
            <w:pStyle w:val="4E261E0A793C4C419E4FC5EE176566F2"/>
          </w:pPr>
          <w:r w:rsidRPr="0035068D">
            <w:rPr>
              <w:rStyle w:val="Textodelmarcadordeposicin"/>
            </w:rPr>
            <w:t>Elija un elemento.</w:t>
          </w:r>
        </w:p>
      </w:docPartBody>
    </w:docPart>
    <w:docPart>
      <w:docPartPr>
        <w:name w:val="60573EFADB02452AB965A63A43E8B512"/>
        <w:category>
          <w:name w:val="General"/>
          <w:gallery w:val="placeholder"/>
        </w:category>
        <w:types>
          <w:type w:val="bbPlcHdr"/>
        </w:types>
        <w:behaviors>
          <w:behavior w:val="content"/>
        </w:behaviors>
        <w:guid w:val="{F72D3DFE-06E0-4BFB-AC06-36BA740F4129}"/>
      </w:docPartPr>
      <w:docPartBody>
        <w:p w:rsidR="001F3748" w:rsidRDefault="0026534F" w:rsidP="0026534F">
          <w:pPr>
            <w:pStyle w:val="60573EFADB02452AB965A63A43E8B512"/>
          </w:pPr>
          <w:r w:rsidRPr="0035068D">
            <w:rPr>
              <w:rStyle w:val="Textodelmarcadordeposicin"/>
            </w:rPr>
            <w:t>Elija un elemento.</w:t>
          </w:r>
        </w:p>
      </w:docPartBody>
    </w:docPart>
    <w:docPart>
      <w:docPartPr>
        <w:name w:val="452A83C3718D43E18C7D24B1E1684522"/>
        <w:category>
          <w:name w:val="General"/>
          <w:gallery w:val="placeholder"/>
        </w:category>
        <w:types>
          <w:type w:val="bbPlcHdr"/>
        </w:types>
        <w:behaviors>
          <w:behavior w:val="content"/>
        </w:behaviors>
        <w:guid w:val="{A08029B6-98CF-44CC-B193-08DD8561E2A4}"/>
      </w:docPartPr>
      <w:docPartBody>
        <w:p w:rsidR="001F3748" w:rsidRDefault="0026534F" w:rsidP="0026534F">
          <w:pPr>
            <w:pStyle w:val="452A83C3718D43E18C7D24B1E1684522"/>
          </w:pPr>
          <w:r w:rsidRPr="0035068D">
            <w:rPr>
              <w:rStyle w:val="Textodelmarcadordeposicin"/>
            </w:rPr>
            <w:t>Elija un elemento.</w:t>
          </w:r>
        </w:p>
      </w:docPartBody>
    </w:docPart>
    <w:docPart>
      <w:docPartPr>
        <w:name w:val="E546A21058D341ECAEDE2BAF30C15482"/>
        <w:category>
          <w:name w:val="General"/>
          <w:gallery w:val="placeholder"/>
        </w:category>
        <w:types>
          <w:type w:val="bbPlcHdr"/>
        </w:types>
        <w:behaviors>
          <w:behavior w:val="content"/>
        </w:behaviors>
        <w:guid w:val="{F0E519DB-9022-4036-8534-D63F170B9B9F}"/>
      </w:docPartPr>
      <w:docPartBody>
        <w:p w:rsidR="001F3748" w:rsidRDefault="0026534F" w:rsidP="0026534F">
          <w:pPr>
            <w:pStyle w:val="E546A21058D341ECAEDE2BAF30C15482"/>
          </w:pPr>
          <w:r w:rsidRPr="0035068D">
            <w:rPr>
              <w:rStyle w:val="Textodelmarcadordeposicin"/>
            </w:rPr>
            <w:t>Elija un elemento.</w:t>
          </w:r>
        </w:p>
      </w:docPartBody>
    </w:docPart>
    <w:docPart>
      <w:docPartPr>
        <w:name w:val="8A21420C1BB84BB4BF4A65999A08495E"/>
        <w:category>
          <w:name w:val="General"/>
          <w:gallery w:val="placeholder"/>
        </w:category>
        <w:types>
          <w:type w:val="bbPlcHdr"/>
        </w:types>
        <w:behaviors>
          <w:behavior w:val="content"/>
        </w:behaviors>
        <w:guid w:val="{CA8642F7-9662-4091-9462-57E50AFE817E}"/>
      </w:docPartPr>
      <w:docPartBody>
        <w:p w:rsidR="001F3748" w:rsidRDefault="0026534F" w:rsidP="0026534F">
          <w:pPr>
            <w:pStyle w:val="8A21420C1BB84BB4BF4A65999A08495E"/>
          </w:pPr>
          <w:r w:rsidRPr="0035068D">
            <w:rPr>
              <w:rStyle w:val="Textodelmarcadordeposicin"/>
            </w:rPr>
            <w:t>Elija un elemento.</w:t>
          </w:r>
        </w:p>
      </w:docPartBody>
    </w:docPart>
    <w:docPart>
      <w:docPartPr>
        <w:name w:val="72BDCE89D78849DCBE05D6A3537163E1"/>
        <w:category>
          <w:name w:val="General"/>
          <w:gallery w:val="placeholder"/>
        </w:category>
        <w:types>
          <w:type w:val="bbPlcHdr"/>
        </w:types>
        <w:behaviors>
          <w:behavior w:val="content"/>
        </w:behaviors>
        <w:guid w:val="{0C518B48-F803-48A8-94FD-2D0CD30EAAC9}"/>
      </w:docPartPr>
      <w:docPartBody>
        <w:p w:rsidR="001F3748" w:rsidRDefault="0026534F" w:rsidP="0026534F">
          <w:pPr>
            <w:pStyle w:val="72BDCE89D78849DCBE05D6A3537163E1"/>
          </w:pPr>
          <w:r w:rsidRPr="0035068D">
            <w:rPr>
              <w:rStyle w:val="Textodelmarcadordeposicin"/>
            </w:rPr>
            <w:t>Elija un elemento.</w:t>
          </w:r>
        </w:p>
      </w:docPartBody>
    </w:docPart>
    <w:docPart>
      <w:docPartPr>
        <w:name w:val="F036E05BE8B94FEB83D33DE8F633AE25"/>
        <w:category>
          <w:name w:val="General"/>
          <w:gallery w:val="placeholder"/>
        </w:category>
        <w:types>
          <w:type w:val="bbPlcHdr"/>
        </w:types>
        <w:behaviors>
          <w:behavior w:val="content"/>
        </w:behaviors>
        <w:guid w:val="{10BCDB51-AC20-459B-ADC2-EF6314DBED90}"/>
      </w:docPartPr>
      <w:docPartBody>
        <w:p w:rsidR="001F3748" w:rsidRDefault="0026534F" w:rsidP="0026534F">
          <w:pPr>
            <w:pStyle w:val="F036E05BE8B94FEB83D33DE8F633AE25"/>
          </w:pPr>
          <w:r w:rsidRPr="0035068D">
            <w:rPr>
              <w:rStyle w:val="Textodelmarcadordeposicin"/>
            </w:rPr>
            <w:t>Elija un elemento.</w:t>
          </w:r>
        </w:p>
      </w:docPartBody>
    </w:docPart>
    <w:docPart>
      <w:docPartPr>
        <w:name w:val="856BB0F2D5D440CEAE02D1C1F7653C7C"/>
        <w:category>
          <w:name w:val="General"/>
          <w:gallery w:val="placeholder"/>
        </w:category>
        <w:types>
          <w:type w:val="bbPlcHdr"/>
        </w:types>
        <w:behaviors>
          <w:behavior w:val="content"/>
        </w:behaviors>
        <w:guid w:val="{368EC577-E280-4EF9-AAA4-7C54AF39F3FC}"/>
      </w:docPartPr>
      <w:docPartBody>
        <w:p w:rsidR="001F3748" w:rsidRDefault="0026534F" w:rsidP="0026534F">
          <w:pPr>
            <w:pStyle w:val="856BB0F2D5D440CEAE02D1C1F7653C7C"/>
          </w:pPr>
          <w:r w:rsidRPr="0035068D">
            <w:rPr>
              <w:rStyle w:val="Textodelmarcadordeposicin"/>
            </w:rPr>
            <w:t>Elija un elemento.</w:t>
          </w:r>
        </w:p>
      </w:docPartBody>
    </w:docPart>
    <w:docPart>
      <w:docPartPr>
        <w:name w:val="43A6C6F7C1CC4ABDBC74F3977B467AF3"/>
        <w:category>
          <w:name w:val="General"/>
          <w:gallery w:val="placeholder"/>
        </w:category>
        <w:types>
          <w:type w:val="bbPlcHdr"/>
        </w:types>
        <w:behaviors>
          <w:behavior w:val="content"/>
        </w:behaviors>
        <w:guid w:val="{16894097-1DBA-4BCA-BBF5-73B34986F5A2}"/>
      </w:docPartPr>
      <w:docPartBody>
        <w:p w:rsidR="001F3748" w:rsidRDefault="0026534F" w:rsidP="0026534F">
          <w:pPr>
            <w:pStyle w:val="43A6C6F7C1CC4ABDBC74F3977B467AF3"/>
          </w:pPr>
          <w:r w:rsidRPr="0035068D">
            <w:rPr>
              <w:rStyle w:val="Textodelmarcadordeposicin"/>
            </w:rPr>
            <w:t>Elija un elemento.</w:t>
          </w:r>
        </w:p>
      </w:docPartBody>
    </w:docPart>
    <w:docPart>
      <w:docPartPr>
        <w:name w:val="D9FC4C14DF2947C1A51A9A9217B75AD2"/>
        <w:category>
          <w:name w:val="General"/>
          <w:gallery w:val="placeholder"/>
        </w:category>
        <w:types>
          <w:type w:val="bbPlcHdr"/>
        </w:types>
        <w:behaviors>
          <w:behavior w:val="content"/>
        </w:behaviors>
        <w:guid w:val="{8713260C-61B7-46DF-AB36-3DEBA7232638}"/>
      </w:docPartPr>
      <w:docPartBody>
        <w:p w:rsidR="001F3748" w:rsidRDefault="0026534F" w:rsidP="0026534F">
          <w:pPr>
            <w:pStyle w:val="D9FC4C14DF2947C1A51A9A9217B75AD2"/>
          </w:pPr>
          <w:r w:rsidRPr="0035068D">
            <w:rPr>
              <w:rStyle w:val="Textodelmarcadordeposicin"/>
            </w:rPr>
            <w:t>Elija un elemento.</w:t>
          </w:r>
        </w:p>
      </w:docPartBody>
    </w:docPart>
    <w:docPart>
      <w:docPartPr>
        <w:name w:val="5B6B2FABB6524A058ED6FFDA01C0DE68"/>
        <w:category>
          <w:name w:val="General"/>
          <w:gallery w:val="placeholder"/>
        </w:category>
        <w:types>
          <w:type w:val="bbPlcHdr"/>
        </w:types>
        <w:behaviors>
          <w:behavior w:val="content"/>
        </w:behaviors>
        <w:guid w:val="{5B8F87FE-695F-44CC-9D24-A9643D9FF847}"/>
      </w:docPartPr>
      <w:docPartBody>
        <w:p w:rsidR="001F3748" w:rsidRDefault="0026534F" w:rsidP="0026534F">
          <w:pPr>
            <w:pStyle w:val="5B6B2FABB6524A058ED6FFDA01C0DE68"/>
          </w:pPr>
          <w:r w:rsidRPr="0035068D">
            <w:rPr>
              <w:rStyle w:val="Textodelmarcadordeposicin"/>
            </w:rPr>
            <w:t>Elija un elemento.</w:t>
          </w:r>
        </w:p>
      </w:docPartBody>
    </w:docPart>
    <w:docPart>
      <w:docPartPr>
        <w:name w:val="17FE417CD44E43D4972515206BD6E9BC"/>
        <w:category>
          <w:name w:val="General"/>
          <w:gallery w:val="placeholder"/>
        </w:category>
        <w:types>
          <w:type w:val="bbPlcHdr"/>
        </w:types>
        <w:behaviors>
          <w:behavior w:val="content"/>
        </w:behaviors>
        <w:guid w:val="{98524296-9932-4D04-95BF-CED6E6E059D2}"/>
      </w:docPartPr>
      <w:docPartBody>
        <w:p w:rsidR="001F3748" w:rsidRDefault="0026534F" w:rsidP="0026534F">
          <w:pPr>
            <w:pStyle w:val="17FE417CD44E43D4972515206BD6E9BC"/>
          </w:pPr>
          <w:r w:rsidRPr="0035068D">
            <w:rPr>
              <w:rStyle w:val="Textodelmarcadordeposicin"/>
            </w:rPr>
            <w:t>Elija un elemento.</w:t>
          </w:r>
        </w:p>
      </w:docPartBody>
    </w:docPart>
    <w:docPart>
      <w:docPartPr>
        <w:name w:val="09C6D48FF97C41178548F97F6EEC280D"/>
        <w:category>
          <w:name w:val="General"/>
          <w:gallery w:val="placeholder"/>
        </w:category>
        <w:types>
          <w:type w:val="bbPlcHdr"/>
        </w:types>
        <w:behaviors>
          <w:behavior w:val="content"/>
        </w:behaviors>
        <w:guid w:val="{74F171F8-7083-4598-96D5-B4C28D75C7E3}"/>
      </w:docPartPr>
      <w:docPartBody>
        <w:p w:rsidR="001F3748" w:rsidRDefault="0026534F" w:rsidP="0026534F">
          <w:pPr>
            <w:pStyle w:val="09C6D48FF97C41178548F97F6EEC280D"/>
          </w:pPr>
          <w:r w:rsidRPr="0035068D">
            <w:rPr>
              <w:rStyle w:val="Textodelmarcadordeposicin"/>
            </w:rPr>
            <w:t>Elija un elemento.</w:t>
          </w:r>
        </w:p>
      </w:docPartBody>
    </w:docPart>
    <w:docPart>
      <w:docPartPr>
        <w:name w:val="DF67EFFB0D6940A5B1B4F149A904B3DF"/>
        <w:category>
          <w:name w:val="General"/>
          <w:gallery w:val="placeholder"/>
        </w:category>
        <w:types>
          <w:type w:val="bbPlcHdr"/>
        </w:types>
        <w:behaviors>
          <w:behavior w:val="content"/>
        </w:behaviors>
        <w:guid w:val="{12CD22D2-B637-4F32-B31B-E0CBFF4B372D}"/>
      </w:docPartPr>
      <w:docPartBody>
        <w:p w:rsidR="001F3748" w:rsidRDefault="0026534F" w:rsidP="0026534F">
          <w:pPr>
            <w:pStyle w:val="DF67EFFB0D6940A5B1B4F149A904B3DF"/>
          </w:pPr>
          <w:r w:rsidRPr="0035068D">
            <w:rPr>
              <w:rStyle w:val="Textodelmarcadordeposicin"/>
            </w:rPr>
            <w:t>Elija un elemento.</w:t>
          </w:r>
        </w:p>
      </w:docPartBody>
    </w:docPart>
    <w:docPart>
      <w:docPartPr>
        <w:name w:val="9C5478AF1BA84C6ABA4A0BB318FF5763"/>
        <w:category>
          <w:name w:val="General"/>
          <w:gallery w:val="placeholder"/>
        </w:category>
        <w:types>
          <w:type w:val="bbPlcHdr"/>
        </w:types>
        <w:behaviors>
          <w:behavior w:val="content"/>
        </w:behaviors>
        <w:guid w:val="{31F7BC9C-EC08-49B5-804E-456DC706EED7}"/>
      </w:docPartPr>
      <w:docPartBody>
        <w:p w:rsidR="001F3748" w:rsidRDefault="0026534F" w:rsidP="0026534F">
          <w:pPr>
            <w:pStyle w:val="9C5478AF1BA84C6ABA4A0BB318FF5763"/>
          </w:pPr>
          <w:r w:rsidRPr="0035068D">
            <w:rPr>
              <w:rStyle w:val="Textodelmarcadordeposicin"/>
            </w:rPr>
            <w:t>Elija un elemento.</w:t>
          </w:r>
        </w:p>
      </w:docPartBody>
    </w:docPart>
    <w:docPart>
      <w:docPartPr>
        <w:name w:val="61C43594C1254080AB18C8D0BAF78198"/>
        <w:category>
          <w:name w:val="General"/>
          <w:gallery w:val="placeholder"/>
        </w:category>
        <w:types>
          <w:type w:val="bbPlcHdr"/>
        </w:types>
        <w:behaviors>
          <w:behavior w:val="content"/>
        </w:behaviors>
        <w:guid w:val="{2C9F1F3F-D102-409C-8204-E782DBF72BC9}"/>
      </w:docPartPr>
      <w:docPartBody>
        <w:p w:rsidR="001F3748" w:rsidRDefault="0026534F" w:rsidP="0026534F">
          <w:pPr>
            <w:pStyle w:val="61C43594C1254080AB18C8D0BAF78198"/>
          </w:pPr>
          <w:r w:rsidRPr="0035068D">
            <w:rPr>
              <w:rStyle w:val="Textodelmarcadordeposicin"/>
            </w:rPr>
            <w:t>Elija un elemento.</w:t>
          </w:r>
        </w:p>
      </w:docPartBody>
    </w:docPart>
    <w:docPart>
      <w:docPartPr>
        <w:name w:val="0E27425169454F71AC9C2E71431E32D8"/>
        <w:category>
          <w:name w:val="General"/>
          <w:gallery w:val="placeholder"/>
        </w:category>
        <w:types>
          <w:type w:val="bbPlcHdr"/>
        </w:types>
        <w:behaviors>
          <w:behavior w:val="content"/>
        </w:behaviors>
        <w:guid w:val="{BE29F637-3FD2-48EA-80D4-981E8A228F9D}"/>
      </w:docPartPr>
      <w:docPartBody>
        <w:p w:rsidR="001F3748" w:rsidRDefault="0026534F" w:rsidP="0026534F">
          <w:pPr>
            <w:pStyle w:val="0E27425169454F71AC9C2E71431E32D8"/>
          </w:pPr>
          <w:r w:rsidRPr="0035068D">
            <w:rPr>
              <w:rStyle w:val="Textodelmarcadordeposicin"/>
            </w:rPr>
            <w:t>Elija un elemento.</w:t>
          </w:r>
        </w:p>
      </w:docPartBody>
    </w:docPart>
    <w:docPart>
      <w:docPartPr>
        <w:name w:val="A1258D39BCBF4D43B0CC52143590192F"/>
        <w:category>
          <w:name w:val="General"/>
          <w:gallery w:val="placeholder"/>
        </w:category>
        <w:types>
          <w:type w:val="bbPlcHdr"/>
        </w:types>
        <w:behaviors>
          <w:behavior w:val="content"/>
        </w:behaviors>
        <w:guid w:val="{F1118CBF-D3F1-4FA8-AFE2-17EB2704433F}"/>
      </w:docPartPr>
      <w:docPartBody>
        <w:p w:rsidR="001F3748" w:rsidRDefault="0026534F" w:rsidP="0026534F">
          <w:pPr>
            <w:pStyle w:val="A1258D39BCBF4D43B0CC52143590192F"/>
          </w:pPr>
          <w:r w:rsidRPr="0035068D">
            <w:rPr>
              <w:rStyle w:val="Textodelmarcadordeposicin"/>
            </w:rPr>
            <w:t>Elija un elemento.</w:t>
          </w:r>
        </w:p>
      </w:docPartBody>
    </w:docPart>
    <w:docPart>
      <w:docPartPr>
        <w:name w:val="FF1450304EF74DD5912ABAA4EC6E78A4"/>
        <w:category>
          <w:name w:val="General"/>
          <w:gallery w:val="placeholder"/>
        </w:category>
        <w:types>
          <w:type w:val="bbPlcHdr"/>
        </w:types>
        <w:behaviors>
          <w:behavior w:val="content"/>
        </w:behaviors>
        <w:guid w:val="{D4E541B8-6959-41E3-A2D5-4BAF707428D3}"/>
      </w:docPartPr>
      <w:docPartBody>
        <w:p w:rsidR="001F3748" w:rsidRDefault="0026534F" w:rsidP="0026534F">
          <w:pPr>
            <w:pStyle w:val="FF1450304EF74DD5912ABAA4EC6E78A4"/>
          </w:pPr>
          <w:r w:rsidRPr="0035068D">
            <w:rPr>
              <w:rStyle w:val="Textodelmarcadordeposicin"/>
            </w:rPr>
            <w:t>Elija un elemento.</w:t>
          </w:r>
        </w:p>
      </w:docPartBody>
    </w:docPart>
    <w:docPart>
      <w:docPartPr>
        <w:name w:val="677C54FCBA1A436BBD0E89E686222C66"/>
        <w:category>
          <w:name w:val="General"/>
          <w:gallery w:val="placeholder"/>
        </w:category>
        <w:types>
          <w:type w:val="bbPlcHdr"/>
        </w:types>
        <w:behaviors>
          <w:behavior w:val="content"/>
        </w:behaviors>
        <w:guid w:val="{FF1228C8-7A9A-4C9C-9CD9-1211736A92E0}"/>
      </w:docPartPr>
      <w:docPartBody>
        <w:p w:rsidR="001F3748" w:rsidRDefault="0026534F" w:rsidP="0026534F">
          <w:pPr>
            <w:pStyle w:val="677C54FCBA1A436BBD0E89E686222C66"/>
          </w:pPr>
          <w:r w:rsidRPr="0035068D">
            <w:rPr>
              <w:rStyle w:val="Textodelmarcadordeposicin"/>
            </w:rPr>
            <w:t>Elija un elemento.</w:t>
          </w:r>
        </w:p>
      </w:docPartBody>
    </w:docPart>
    <w:docPart>
      <w:docPartPr>
        <w:name w:val="5E7EEB4987BA4E5D85A5DDA311A9327A"/>
        <w:category>
          <w:name w:val="General"/>
          <w:gallery w:val="placeholder"/>
        </w:category>
        <w:types>
          <w:type w:val="bbPlcHdr"/>
        </w:types>
        <w:behaviors>
          <w:behavior w:val="content"/>
        </w:behaviors>
        <w:guid w:val="{5728F9C4-FAC0-4219-9930-CE7ADB562930}"/>
      </w:docPartPr>
      <w:docPartBody>
        <w:p w:rsidR="001F3748" w:rsidRDefault="0026534F" w:rsidP="0026534F">
          <w:pPr>
            <w:pStyle w:val="5E7EEB4987BA4E5D85A5DDA311A9327A"/>
          </w:pPr>
          <w:r w:rsidRPr="0035068D">
            <w:rPr>
              <w:rStyle w:val="Textodelmarcadordeposicin"/>
            </w:rPr>
            <w:t>Elija un elemento.</w:t>
          </w:r>
        </w:p>
      </w:docPartBody>
    </w:docPart>
    <w:docPart>
      <w:docPartPr>
        <w:name w:val="44278EFCB5C34808BDAAC3694ADF5363"/>
        <w:category>
          <w:name w:val="General"/>
          <w:gallery w:val="placeholder"/>
        </w:category>
        <w:types>
          <w:type w:val="bbPlcHdr"/>
        </w:types>
        <w:behaviors>
          <w:behavior w:val="content"/>
        </w:behaviors>
        <w:guid w:val="{184A8FA2-2B4E-4ADE-B2E0-A5820E5EB329}"/>
      </w:docPartPr>
      <w:docPartBody>
        <w:p w:rsidR="001F3748" w:rsidRDefault="0026534F" w:rsidP="0026534F">
          <w:pPr>
            <w:pStyle w:val="44278EFCB5C34808BDAAC3694ADF5363"/>
          </w:pPr>
          <w:r w:rsidRPr="0035068D">
            <w:rPr>
              <w:rStyle w:val="Textodelmarcadordeposicin"/>
            </w:rPr>
            <w:t>Elija un elemento.</w:t>
          </w:r>
        </w:p>
      </w:docPartBody>
    </w:docPart>
    <w:docPart>
      <w:docPartPr>
        <w:name w:val="591B44E5E51546F7A688EDE8F88C5D4F"/>
        <w:category>
          <w:name w:val="General"/>
          <w:gallery w:val="placeholder"/>
        </w:category>
        <w:types>
          <w:type w:val="bbPlcHdr"/>
        </w:types>
        <w:behaviors>
          <w:behavior w:val="content"/>
        </w:behaviors>
        <w:guid w:val="{465E810D-1835-464B-BDBC-575CE2FC7986}"/>
      </w:docPartPr>
      <w:docPartBody>
        <w:p w:rsidR="001F3748" w:rsidRDefault="0026534F" w:rsidP="0026534F">
          <w:pPr>
            <w:pStyle w:val="591B44E5E51546F7A688EDE8F88C5D4F"/>
          </w:pPr>
          <w:r w:rsidRPr="0035068D">
            <w:rPr>
              <w:rStyle w:val="Textodelmarcadordeposicin"/>
            </w:rPr>
            <w:t>Elija un elemento.</w:t>
          </w:r>
        </w:p>
      </w:docPartBody>
    </w:docPart>
    <w:docPart>
      <w:docPartPr>
        <w:name w:val="21E93C0C84C44EA3AE04A8937B200604"/>
        <w:category>
          <w:name w:val="General"/>
          <w:gallery w:val="placeholder"/>
        </w:category>
        <w:types>
          <w:type w:val="bbPlcHdr"/>
        </w:types>
        <w:behaviors>
          <w:behavior w:val="content"/>
        </w:behaviors>
        <w:guid w:val="{D36A4EA8-73FB-4C02-8DBB-A5DB889CC9A2}"/>
      </w:docPartPr>
      <w:docPartBody>
        <w:p w:rsidR="001F3748" w:rsidRDefault="0026534F" w:rsidP="0026534F">
          <w:pPr>
            <w:pStyle w:val="21E93C0C84C44EA3AE04A8937B200604"/>
          </w:pPr>
          <w:r w:rsidRPr="0035068D">
            <w:rPr>
              <w:rStyle w:val="Textodelmarcadordeposicin"/>
            </w:rPr>
            <w:t>Elija un elemento.</w:t>
          </w:r>
        </w:p>
      </w:docPartBody>
    </w:docPart>
    <w:docPart>
      <w:docPartPr>
        <w:name w:val="26D4DC15AD1C4C7398096756128E0A42"/>
        <w:category>
          <w:name w:val="General"/>
          <w:gallery w:val="placeholder"/>
        </w:category>
        <w:types>
          <w:type w:val="bbPlcHdr"/>
        </w:types>
        <w:behaviors>
          <w:behavior w:val="content"/>
        </w:behaviors>
        <w:guid w:val="{912D3365-48FA-4993-A96A-FE7E861BFC23}"/>
      </w:docPartPr>
      <w:docPartBody>
        <w:p w:rsidR="001F3748" w:rsidRDefault="0026534F" w:rsidP="0026534F">
          <w:pPr>
            <w:pStyle w:val="26D4DC15AD1C4C7398096756128E0A42"/>
          </w:pPr>
          <w:r w:rsidRPr="0035068D">
            <w:rPr>
              <w:rStyle w:val="Textodelmarcadordeposicin"/>
            </w:rPr>
            <w:t>Elija un elemento.</w:t>
          </w:r>
        </w:p>
      </w:docPartBody>
    </w:docPart>
    <w:docPart>
      <w:docPartPr>
        <w:name w:val="DD3C3ABA9F6F48FA8B3C599E53E3DADA"/>
        <w:category>
          <w:name w:val="General"/>
          <w:gallery w:val="placeholder"/>
        </w:category>
        <w:types>
          <w:type w:val="bbPlcHdr"/>
        </w:types>
        <w:behaviors>
          <w:behavior w:val="content"/>
        </w:behaviors>
        <w:guid w:val="{B9F6EAB0-5D98-4D88-8353-F51610DD2F9D}"/>
      </w:docPartPr>
      <w:docPartBody>
        <w:p w:rsidR="001F3748" w:rsidRDefault="0026534F" w:rsidP="0026534F">
          <w:pPr>
            <w:pStyle w:val="DD3C3ABA9F6F48FA8B3C599E53E3DADA"/>
          </w:pPr>
          <w:r w:rsidRPr="0035068D">
            <w:rPr>
              <w:rStyle w:val="Textodelmarcadordeposicin"/>
            </w:rPr>
            <w:t>Elija un elemento.</w:t>
          </w:r>
        </w:p>
      </w:docPartBody>
    </w:docPart>
    <w:docPart>
      <w:docPartPr>
        <w:name w:val="A9D87533FADB415088F3B3EC4365FF3D"/>
        <w:category>
          <w:name w:val="General"/>
          <w:gallery w:val="placeholder"/>
        </w:category>
        <w:types>
          <w:type w:val="bbPlcHdr"/>
        </w:types>
        <w:behaviors>
          <w:behavior w:val="content"/>
        </w:behaviors>
        <w:guid w:val="{4F75E8C0-2144-4CB8-B8D5-0AC9629E1716}"/>
      </w:docPartPr>
      <w:docPartBody>
        <w:p w:rsidR="001F3748" w:rsidRDefault="0026534F" w:rsidP="0026534F">
          <w:pPr>
            <w:pStyle w:val="A9D87533FADB415088F3B3EC4365FF3D"/>
          </w:pPr>
          <w:r w:rsidRPr="0035068D">
            <w:rPr>
              <w:rStyle w:val="Textodelmarcadordeposicin"/>
            </w:rPr>
            <w:t>Elija un elemento.</w:t>
          </w:r>
        </w:p>
      </w:docPartBody>
    </w:docPart>
    <w:docPart>
      <w:docPartPr>
        <w:name w:val="4566F72932F44DC7A018957754CD3160"/>
        <w:category>
          <w:name w:val="General"/>
          <w:gallery w:val="placeholder"/>
        </w:category>
        <w:types>
          <w:type w:val="bbPlcHdr"/>
        </w:types>
        <w:behaviors>
          <w:behavior w:val="content"/>
        </w:behaviors>
        <w:guid w:val="{508D2F85-BDAC-4308-82C7-D2867F00D284}"/>
      </w:docPartPr>
      <w:docPartBody>
        <w:p w:rsidR="001F3748" w:rsidRDefault="0026534F" w:rsidP="0026534F">
          <w:pPr>
            <w:pStyle w:val="4566F72932F44DC7A018957754CD3160"/>
          </w:pPr>
          <w:r w:rsidRPr="0035068D">
            <w:rPr>
              <w:rStyle w:val="Textodelmarcadordeposicin"/>
            </w:rPr>
            <w:t>Elija un elemento.</w:t>
          </w:r>
        </w:p>
      </w:docPartBody>
    </w:docPart>
    <w:docPart>
      <w:docPartPr>
        <w:name w:val="159C9AF0908B4E66B5D0CA7FAB6C86D2"/>
        <w:category>
          <w:name w:val="General"/>
          <w:gallery w:val="placeholder"/>
        </w:category>
        <w:types>
          <w:type w:val="bbPlcHdr"/>
        </w:types>
        <w:behaviors>
          <w:behavior w:val="content"/>
        </w:behaviors>
        <w:guid w:val="{E938C32E-29D6-4EA5-BBD5-8B9D256E0D1C}"/>
      </w:docPartPr>
      <w:docPartBody>
        <w:p w:rsidR="001F3748" w:rsidRDefault="0026534F" w:rsidP="0026534F">
          <w:pPr>
            <w:pStyle w:val="159C9AF0908B4E66B5D0CA7FAB6C86D2"/>
          </w:pPr>
          <w:r w:rsidRPr="0035068D">
            <w:rPr>
              <w:rStyle w:val="Textodelmarcadordeposicin"/>
            </w:rPr>
            <w:t>Elija un elemento.</w:t>
          </w:r>
        </w:p>
      </w:docPartBody>
    </w:docPart>
    <w:docPart>
      <w:docPartPr>
        <w:name w:val="E4743C31B97F4809AA6765FDFECFE256"/>
        <w:category>
          <w:name w:val="General"/>
          <w:gallery w:val="placeholder"/>
        </w:category>
        <w:types>
          <w:type w:val="bbPlcHdr"/>
        </w:types>
        <w:behaviors>
          <w:behavior w:val="content"/>
        </w:behaviors>
        <w:guid w:val="{56B75786-1260-432C-9D4A-346F40EECAE1}"/>
      </w:docPartPr>
      <w:docPartBody>
        <w:p w:rsidR="001F3748" w:rsidRDefault="0026534F" w:rsidP="0026534F">
          <w:pPr>
            <w:pStyle w:val="E4743C31B97F4809AA6765FDFECFE256"/>
          </w:pPr>
          <w:r w:rsidRPr="0035068D">
            <w:rPr>
              <w:rStyle w:val="Textodelmarcadordeposicin"/>
            </w:rPr>
            <w:t>Elija un elemento.</w:t>
          </w:r>
        </w:p>
      </w:docPartBody>
    </w:docPart>
    <w:docPart>
      <w:docPartPr>
        <w:name w:val="7C73172813AC490D8EA21231F543A51F"/>
        <w:category>
          <w:name w:val="General"/>
          <w:gallery w:val="placeholder"/>
        </w:category>
        <w:types>
          <w:type w:val="bbPlcHdr"/>
        </w:types>
        <w:behaviors>
          <w:behavior w:val="content"/>
        </w:behaviors>
        <w:guid w:val="{AE651C0B-C80E-479C-868D-BBE5062372A5}"/>
      </w:docPartPr>
      <w:docPartBody>
        <w:p w:rsidR="001F3748" w:rsidRDefault="0026534F" w:rsidP="0026534F">
          <w:pPr>
            <w:pStyle w:val="7C73172813AC490D8EA21231F543A51F"/>
          </w:pPr>
          <w:r w:rsidRPr="0035068D">
            <w:rPr>
              <w:rStyle w:val="Textodelmarcadordeposicin"/>
            </w:rPr>
            <w:t>Elija un elemento.</w:t>
          </w:r>
        </w:p>
      </w:docPartBody>
    </w:docPart>
    <w:docPart>
      <w:docPartPr>
        <w:name w:val="F8DF195BBF4D48EABEA5827BFD98F721"/>
        <w:category>
          <w:name w:val="General"/>
          <w:gallery w:val="placeholder"/>
        </w:category>
        <w:types>
          <w:type w:val="bbPlcHdr"/>
        </w:types>
        <w:behaviors>
          <w:behavior w:val="content"/>
        </w:behaviors>
        <w:guid w:val="{9BA48D25-3007-436C-B385-37D4B9291C1C}"/>
      </w:docPartPr>
      <w:docPartBody>
        <w:p w:rsidR="001F3748" w:rsidRDefault="0026534F" w:rsidP="0026534F">
          <w:pPr>
            <w:pStyle w:val="F8DF195BBF4D48EABEA5827BFD98F721"/>
          </w:pPr>
          <w:r w:rsidRPr="0035068D">
            <w:rPr>
              <w:rStyle w:val="Textodelmarcadordeposicin"/>
            </w:rPr>
            <w:t>Elija un elemento.</w:t>
          </w:r>
        </w:p>
      </w:docPartBody>
    </w:docPart>
    <w:docPart>
      <w:docPartPr>
        <w:name w:val="9EEC63983708424286C00A9E5E59B9C5"/>
        <w:category>
          <w:name w:val="General"/>
          <w:gallery w:val="placeholder"/>
        </w:category>
        <w:types>
          <w:type w:val="bbPlcHdr"/>
        </w:types>
        <w:behaviors>
          <w:behavior w:val="content"/>
        </w:behaviors>
        <w:guid w:val="{CA50D5A4-8968-4485-A4C6-45B34C276193}"/>
      </w:docPartPr>
      <w:docPartBody>
        <w:p w:rsidR="001F3748" w:rsidRDefault="0026534F" w:rsidP="0026534F">
          <w:pPr>
            <w:pStyle w:val="9EEC63983708424286C00A9E5E59B9C5"/>
          </w:pPr>
          <w:r w:rsidRPr="0035068D">
            <w:rPr>
              <w:rStyle w:val="Textodelmarcadordeposicin"/>
            </w:rPr>
            <w:t>Elija un elemento.</w:t>
          </w:r>
        </w:p>
      </w:docPartBody>
    </w:docPart>
    <w:docPart>
      <w:docPartPr>
        <w:name w:val="5CF7AF4346DE47CA83339E90E53483BE"/>
        <w:category>
          <w:name w:val="General"/>
          <w:gallery w:val="placeholder"/>
        </w:category>
        <w:types>
          <w:type w:val="bbPlcHdr"/>
        </w:types>
        <w:behaviors>
          <w:behavior w:val="content"/>
        </w:behaviors>
        <w:guid w:val="{4B7F712A-5D9B-4E67-BC8E-591E33BBDC78}"/>
      </w:docPartPr>
      <w:docPartBody>
        <w:p w:rsidR="001F3748" w:rsidRDefault="0026534F" w:rsidP="0026534F">
          <w:pPr>
            <w:pStyle w:val="5CF7AF4346DE47CA83339E90E53483BE"/>
          </w:pPr>
          <w:r w:rsidRPr="0035068D">
            <w:rPr>
              <w:rStyle w:val="Textodelmarcadordeposicin"/>
            </w:rPr>
            <w:t>Elija un elemento.</w:t>
          </w:r>
        </w:p>
      </w:docPartBody>
    </w:docPart>
    <w:docPart>
      <w:docPartPr>
        <w:name w:val="34B66750AEBD48BE8897316DF6B228B7"/>
        <w:category>
          <w:name w:val="General"/>
          <w:gallery w:val="placeholder"/>
        </w:category>
        <w:types>
          <w:type w:val="bbPlcHdr"/>
        </w:types>
        <w:behaviors>
          <w:behavior w:val="content"/>
        </w:behaviors>
        <w:guid w:val="{A501256D-7107-4A00-84CA-F574B25330C1}"/>
      </w:docPartPr>
      <w:docPartBody>
        <w:p w:rsidR="001F3748" w:rsidRDefault="0026534F" w:rsidP="0026534F">
          <w:pPr>
            <w:pStyle w:val="34B66750AEBD48BE8897316DF6B228B7"/>
          </w:pPr>
          <w:r w:rsidRPr="0035068D">
            <w:rPr>
              <w:rStyle w:val="Textodelmarcadordeposicin"/>
            </w:rPr>
            <w:t>Elija un elemento.</w:t>
          </w:r>
        </w:p>
      </w:docPartBody>
    </w:docPart>
    <w:docPart>
      <w:docPartPr>
        <w:name w:val="6795C545FB8948AEAB5F50B01879434C"/>
        <w:category>
          <w:name w:val="General"/>
          <w:gallery w:val="placeholder"/>
        </w:category>
        <w:types>
          <w:type w:val="bbPlcHdr"/>
        </w:types>
        <w:behaviors>
          <w:behavior w:val="content"/>
        </w:behaviors>
        <w:guid w:val="{54E6B015-7C22-4A40-A48A-882BA43EE2F4}"/>
      </w:docPartPr>
      <w:docPartBody>
        <w:p w:rsidR="001F3748" w:rsidRDefault="0026534F" w:rsidP="0026534F">
          <w:pPr>
            <w:pStyle w:val="6795C545FB8948AEAB5F50B01879434C"/>
          </w:pPr>
          <w:r w:rsidRPr="0035068D">
            <w:rPr>
              <w:rStyle w:val="Textodelmarcadordeposicin"/>
            </w:rPr>
            <w:t>Elija un elemento.</w:t>
          </w:r>
        </w:p>
      </w:docPartBody>
    </w:docPart>
    <w:docPart>
      <w:docPartPr>
        <w:name w:val="1CECFB98FFC8486B81357BED3D1FE8DF"/>
        <w:category>
          <w:name w:val="General"/>
          <w:gallery w:val="placeholder"/>
        </w:category>
        <w:types>
          <w:type w:val="bbPlcHdr"/>
        </w:types>
        <w:behaviors>
          <w:behavior w:val="content"/>
        </w:behaviors>
        <w:guid w:val="{A230497D-778C-47F2-B3C1-5687380CC65A}"/>
      </w:docPartPr>
      <w:docPartBody>
        <w:p w:rsidR="001F3748" w:rsidRDefault="0026534F" w:rsidP="0026534F">
          <w:pPr>
            <w:pStyle w:val="1CECFB98FFC8486B81357BED3D1FE8DF"/>
          </w:pPr>
          <w:r w:rsidRPr="0035068D">
            <w:rPr>
              <w:rStyle w:val="Textodelmarcadordeposicin"/>
            </w:rPr>
            <w:t>Elija un elemento.</w:t>
          </w:r>
        </w:p>
      </w:docPartBody>
    </w:docPart>
    <w:docPart>
      <w:docPartPr>
        <w:name w:val="23B4D2E26E8A475B83AAF09292C3BC48"/>
        <w:category>
          <w:name w:val="General"/>
          <w:gallery w:val="placeholder"/>
        </w:category>
        <w:types>
          <w:type w:val="bbPlcHdr"/>
        </w:types>
        <w:behaviors>
          <w:behavior w:val="content"/>
        </w:behaviors>
        <w:guid w:val="{9CDA6631-CAC2-4A5A-ABC3-8F5F8A5A220A}"/>
      </w:docPartPr>
      <w:docPartBody>
        <w:p w:rsidR="001F3748" w:rsidRDefault="0026534F" w:rsidP="0026534F">
          <w:pPr>
            <w:pStyle w:val="23B4D2E26E8A475B83AAF09292C3BC48"/>
          </w:pPr>
          <w:r w:rsidRPr="0035068D">
            <w:rPr>
              <w:rStyle w:val="Textodelmarcadordeposicin"/>
            </w:rPr>
            <w:t>Elija un elemento.</w:t>
          </w:r>
        </w:p>
      </w:docPartBody>
    </w:docPart>
    <w:docPart>
      <w:docPartPr>
        <w:name w:val="84EC7E016F9349819ADA8834074DA138"/>
        <w:category>
          <w:name w:val="General"/>
          <w:gallery w:val="placeholder"/>
        </w:category>
        <w:types>
          <w:type w:val="bbPlcHdr"/>
        </w:types>
        <w:behaviors>
          <w:behavior w:val="content"/>
        </w:behaviors>
        <w:guid w:val="{A0605EB1-BC4E-4D5D-945A-83B9C8D3B133}"/>
      </w:docPartPr>
      <w:docPartBody>
        <w:p w:rsidR="001F3748" w:rsidRDefault="0026534F" w:rsidP="0026534F">
          <w:pPr>
            <w:pStyle w:val="84EC7E016F9349819ADA8834074DA138"/>
          </w:pPr>
          <w:r w:rsidRPr="0035068D">
            <w:rPr>
              <w:rStyle w:val="Textodelmarcadordeposicin"/>
            </w:rPr>
            <w:t>Elija un elemento.</w:t>
          </w:r>
        </w:p>
      </w:docPartBody>
    </w:docPart>
    <w:docPart>
      <w:docPartPr>
        <w:name w:val="68BFA95AB33A4A27B11C64589CB24ED9"/>
        <w:category>
          <w:name w:val="General"/>
          <w:gallery w:val="placeholder"/>
        </w:category>
        <w:types>
          <w:type w:val="bbPlcHdr"/>
        </w:types>
        <w:behaviors>
          <w:behavior w:val="content"/>
        </w:behaviors>
        <w:guid w:val="{39E2A74B-B2A2-409D-AC72-DB7011E0B07C}"/>
      </w:docPartPr>
      <w:docPartBody>
        <w:p w:rsidR="001F3748" w:rsidRDefault="0026534F" w:rsidP="0026534F">
          <w:pPr>
            <w:pStyle w:val="68BFA95AB33A4A27B11C64589CB24ED9"/>
          </w:pPr>
          <w:r w:rsidRPr="0035068D">
            <w:rPr>
              <w:rStyle w:val="Textodelmarcadordeposicin"/>
            </w:rPr>
            <w:t>Elija un elemento.</w:t>
          </w:r>
        </w:p>
      </w:docPartBody>
    </w:docPart>
    <w:docPart>
      <w:docPartPr>
        <w:name w:val="C88007296DF94553AE350CBE2394FFBC"/>
        <w:category>
          <w:name w:val="General"/>
          <w:gallery w:val="placeholder"/>
        </w:category>
        <w:types>
          <w:type w:val="bbPlcHdr"/>
        </w:types>
        <w:behaviors>
          <w:behavior w:val="content"/>
        </w:behaviors>
        <w:guid w:val="{FC170BDD-AAC0-496B-9E58-1D02CEA8D1AB}"/>
      </w:docPartPr>
      <w:docPartBody>
        <w:p w:rsidR="001F3748" w:rsidRDefault="0026534F" w:rsidP="0026534F">
          <w:pPr>
            <w:pStyle w:val="C88007296DF94553AE350CBE2394FFBC"/>
          </w:pPr>
          <w:r w:rsidRPr="0035068D">
            <w:rPr>
              <w:rStyle w:val="Textodelmarcadordeposicin"/>
            </w:rPr>
            <w:t>Elija un elemento.</w:t>
          </w:r>
        </w:p>
      </w:docPartBody>
    </w:docPart>
    <w:docPart>
      <w:docPartPr>
        <w:name w:val="78DF7EC3524C4879B452B3D98C86648B"/>
        <w:category>
          <w:name w:val="General"/>
          <w:gallery w:val="placeholder"/>
        </w:category>
        <w:types>
          <w:type w:val="bbPlcHdr"/>
        </w:types>
        <w:behaviors>
          <w:behavior w:val="content"/>
        </w:behaviors>
        <w:guid w:val="{D30E61CD-8E10-43F4-86B0-92C984193C6B}"/>
      </w:docPartPr>
      <w:docPartBody>
        <w:p w:rsidR="001F3748" w:rsidRDefault="0026534F" w:rsidP="0026534F">
          <w:pPr>
            <w:pStyle w:val="78DF7EC3524C4879B452B3D98C86648B"/>
          </w:pPr>
          <w:r w:rsidRPr="0035068D">
            <w:rPr>
              <w:rStyle w:val="Textodelmarcadordeposicin"/>
            </w:rPr>
            <w:t>Elija un elemento.</w:t>
          </w:r>
        </w:p>
      </w:docPartBody>
    </w:docPart>
    <w:docPart>
      <w:docPartPr>
        <w:name w:val="1A79C130C3AF4708B584F70C1A1A51BB"/>
        <w:category>
          <w:name w:val="General"/>
          <w:gallery w:val="placeholder"/>
        </w:category>
        <w:types>
          <w:type w:val="bbPlcHdr"/>
        </w:types>
        <w:behaviors>
          <w:behavior w:val="content"/>
        </w:behaviors>
        <w:guid w:val="{4467AD28-7CBE-4A02-B721-65D1C2C273EA}"/>
      </w:docPartPr>
      <w:docPartBody>
        <w:p w:rsidR="001F3748" w:rsidRDefault="0026534F" w:rsidP="0026534F">
          <w:pPr>
            <w:pStyle w:val="1A79C130C3AF4708B584F70C1A1A51BB"/>
          </w:pPr>
          <w:r w:rsidRPr="0035068D">
            <w:rPr>
              <w:rStyle w:val="Textodelmarcadordeposicin"/>
            </w:rPr>
            <w:t>Elija un elemento.</w:t>
          </w:r>
        </w:p>
      </w:docPartBody>
    </w:docPart>
    <w:docPart>
      <w:docPartPr>
        <w:name w:val="EFDC1B7A002A469B983B69CDFBB225E8"/>
        <w:category>
          <w:name w:val="General"/>
          <w:gallery w:val="placeholder"/>
        </w:category>
        <w:types>
          <w:type w:val="bbPlcHdr"/>
        </w:types>
        <w:behaviors>
          <w:behavior w:val="content"/>
        </w:behaviors>
        <w:guid w:val="{FA4A3BA1-1BAE-4DFB-9D83-25D2C3F55732}"/>
      </w:docPartPr>
      <w:docPartBody>
        <w:p w:rsidR="001F3748" w:rsidRDefault="0026534F" w:rsidP="0026534F">
          <w:pPr>
            <w:pStyle w:val="EFDC1B7A002A469B983B69CDFBB225E8"/>
          </w:pPr>
          <w:r w:rsidRPr="0035068D">
            <w:rPr>
              <w:rStyle w:val="Textodelmarcadordeposicin"/>
            </w:rPr>
            <w:t>Elija un elemento.</w:t>
          </w:r>
        </w:p>
      </w:docPartBody>
    </w:docPart>
    <w:docPart>
      <w:docPartPr>
        <w:name w:val="3D32BBDACF7B4EE08BDA2DFD95A96C46"/>
        <w:category>
          <w:name w:val="General"/>
          <w:gallery w:val="placeholder"/>
        </w:category>
        <w:types>
          <w:type w:val="bbPlcHdr"/>
        </w:types>
        <w:behaviors>
          <w:behavior w:val="content"/>
        </w:behaviors>
        <w:guid w:val="{A460B7EC-7636-4A45-86F9-6065048153B6}"/>
      </w:docPartPr>
      <w:docPartBody>
        <w:p w:rsidR="001F3748" w:rsidRDefault="0026534F" w:rsidP="0026534F">
          <w:pPr>
            <w:pStyle w:val="3D32BBDACF7B4EE08BDA2DFD95A96C46"/>
          </w:pPr>
          <w:r w:rsidRPr="0035068D">
            <w:rPr>
              <w:rStyle w:val="Textodelmarcadordeposicin"/>
            </w:rPr>
            <w:t>Elija un elemento.</w:t>
          </w:r>
        </w:p>
      </w:docPartBody>
    </w:docPart>
    <w:docPart>
      <w:docPartPr>
        <w:name w:val="E804FF6741EE4A71AE80E2C9CBFA961D"/>
        <w:category>
          <w:name w:val="General"/>
          <w:gallery w:val="placeholder"/>
        </w:category>
        <w:types>
          <w:type w:val="bbPlcHdr"/>
        </w:types>
        <w:behaviors>
          <w:behavior w:val="content"/>
        </w:behaviors>
        <w:guid w:val="{48E183F8-731D-421B-9E7E-3E5C32C839BA}"/>
      </w:docPartPr>
      <w:docPartBody>
        <w:p w:rsidR="001F3748" w:rsidRDefault="0026534F" w:rsidP="0026534F">
          <w:pPr>
            <w:pStyle w:val="E804FF6741EE4A71AE80E2C9CBFA961D"/>
          </w:pPr>
          <w:r w:rsidRPr="0035068D">
            <w:rPr>
              <w:rStyle w:val="Textodelmarcadordeposicin"/>
            </w:rPr>
            <w:t>Elija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Swis721 LtEx BT">
    <w:altName w:val="Sitka Small"/>
    <w:panose1 w:val="020B0604020202020204"/>
    <w:charset w:val="00"/>
    <w:family w:val="swiss"/>
    <w:pitch w:val="variable"/>
    <w:sig w:usb0="00000001" w:usb1="1000204A" w:usb2="00000000" w:usb3="00000000" w:csb0="0000001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MT">
    <w:altName w:val="Arial"/>
    <w:panose1 w:val="020B0604020202020204"/>
    <w:charset w:val="01"/>
    <w:family w:val="swiss"/>
    <w:pitch w:val="variable"/>
  </w:font>
  <w:font w:name="MS Mincho">
    <w:altName w:val="ＭＳ 明朝"/>
    <w:panose1 w:val="02020609040205080304"/>
    <w:charset w:val="80"/>
    <w:family w:val="modern"/>
    <w:pitch w:val="fixed"/>
    <w:sig w:usb0="E00002FF" w:usb1="6AC7FDFB" w:usb2="08000012" w:usb3="00000000" w:csb0="0002009F" w:csb1="00000000"/>
  </w:font>
  <w:font w:name="Aptos">
    <w:panose1 w:val="020B0004020202020204"/>
    <w:charset w:val="00"/>
    <w:family w:val="swiss"/>
    <w:pitch w:val="variable"/>
    <w:sig w:usb0="20000287" w:usb1="00000003" w:usb2="00000000" w:usb3="00000000" w:csb0="0000019F" w:csb1="00000000"/>
  </w:font>
  <w:font w:name="Yu Mincho">
    <w:panose1 w:val="02020400000000000000"/>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defaultTabStop w:val="720"/>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A2428C"/>
    <w:rsid w:val="00015EBA"/>
    <w:rsid w:val="00046284"/>
    <w:rsid w:val="000B1144"/>
    <w:rsid w:val="00165C56"/>
    <w:rsid w:val="001831A5"/>
    <w:rsid w:val="001A39A7"/>
    <w:rsid w:val="001F3748"/>
    <w:rsid w:val="002171CF"/>
    <w:rsid w:val="002610D3"/>
    <w:rsid w:val="00261522"/>
    <w:rsid w:val="0026534F"/>
    <w:rsid w:val="002B7FFC"/>
    <w:rsid w:val="00323E32"/>
    <w:rsid w:val="003419E1"/>
    <w:rsid w:val="00344A61"/>
    <w:rsid w:val="00376353"/>
    <w:rsid w:val="003B3C89"/>
    <w:rsid w:val="003D43DE"/>
    <w:rsid w:val="00454306"/>
    <w:rsid w:val="004A402E"/>
    <w:rsid w:val="005252CD"/>
    <w:rsid w:val="00540355"/>
    <w:rsid w:val="005652CD"/>
    <w:rsid w:val="00593A93"/>
    <w:rsid w:val="005A68DB"/>
    <w:rsid w:val="005F45AE"/>
    <w:rsid w:val="00646A44"/>
    <w:rsid w:val="006608DE"/>
    <w:rsid w:val="007539C5"/>
    <w:rsid w:val="007838D4"/>
    <w:rsid w:val="00784B60"/>
    <w:rsid w:val="007E3941"/>
    <w:rsid w:val="007E5403"/>
    <w:rsid w:val="007F4DD6"/>
    <w:rsid w:val="00803F6E"/>
    <w:rsid w:val="00811B29"/>
    <w:rsid w:val="008C4941"/>
    <w:rsid w:val="00955653"/>
    <w:rsid w:val="009D74D6"/>
    <w:rsid w:val="009F229E"/>
    <w:rsid w:val="00A076BF"/>
    <w:rsid w:val="00A2428C"/>
    <w:rsid w:val="00A30826"/>
    <w:rsid w:val="00A46171"/>
    <w:rsid w:val="00A60EB2"/>
    <w:rsid w:val="00A639EE"/>
    <w:rsid w:val="00A87534"/>
    <w:rsid w:val="00AB30CD"/>
    <w:rsid w:val="00B05BFB"/>
    <w:rsid w:val="00B1744E"/>
    <w:rsid w:val="00B77B3F"/>
    <w:rsid w:val="00BB27F2"/>
    <w:rsid w:val="00BC7016"/>
    <w:rsid w:val="00C12847"/>
    <w:rsid w:val="00CC2609"/>
    <w:rsid w:val="00CF5031"/>
    <w:rsid w:val="00D3697E"/>
    <w:rsid w:val="00D65191"/>
    <w:rsid w:val="00D80F73"/>
    <w:rsid w:val="00D81396"/>
    <w:rsid w:val="00DC7093"/>
    <w:rsid w:val="00E25EE3"/>
    <w:rsid w:val="00E3732F"/>
    <w:rsid w:val="00EF6938"/>
    <w:rsid w:val="00F01118"/>
    <w:rsid w:val="00F3674E"/>
    <w:rsid w:val="00F86620"/>
    <w:rsid w:val="00FE318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ja-JP"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26534F"/>
    <w:rPr>
      <w:color w:val="808080"/>
    </w:rPr>
  </w:style>
  <w:style w:type="paragraph" w:customStyle="1" w:styleId="280BE165291E49459449EB5685E2F69B">
    <w:name w:val="280BE165291E49459449EB5685E2F69B"/>
    <w:rsid w:val="00B1744E"/>
    <w:pPr>
      <w:spacing w:line="259" w:lineRule="auto"/>
    </w:pPr>
    <w:rPr>
      <w:kern w:val="2"/>
      <w:sz w:val="22"/>
      <w:szCs w:val="22"/>
      <w:lang w:val="es-ES" w:eastAsia="es-ES"/>
      <w14:ligatures w14:val="standardContextual"/>
    </w:rPr>
  </w:style>
  <w:style w:type="paragraph" w:customStyle="1" w:styleId="89D5A18A7D0A4CCE8A9F246EE08A0BCD">
    <w:name w:val="89D5A18A7D0A4CCE8A9F246EE08A0BCD"/>
    <w:rsid w:val="00EF6938"/>
    <w:pPr>
      <w:spacing w:line="259" w:lineRule="auto"/>
    </w:pPr>
    <w:rPr>
      <w:kern w:val="2"/>
      <w:sz w:val="22"/>
      <w:szCs w:val="22"/>
      <w:lang w:val="es-ES" w:eastAsia="es-ES"/>
      <w14:ligatures w14:val="standardContextual"/>
    </w:rPr>
  </w:style>
  <w:style w:type="paragraph" w:customStyle="1" w:styleId="76DAB4A48E664115AF3CF29AFE055456">
    <w:name w:val="76DAB4A48E664115AF3CF29AFE055456"/>
    <w:rsid w:val="00B77B3F"/>
    <w:rPr>
      <w:kern w:val="2"/>
      <w:lang w:val="es-ES" w:eastAsia="es-ES"/>
      <w14:ligatures w14:val="standardContextual"/>
    </w:rPr>
  </w:style>
  <w:style w:type="paragraph" w:customStyle="1" w:styleId="31F147E93FE24921A49D47084961EF90">
    <w:name w:val="31F147E93FE24921A49D47084961EF90"/>
    <w:rsid w:val="00B77B3F"/>
    <w:rPr>
      <w:kern w:val="2"/>
      <w:lang w:val="es-ES" w:eastAsia="es-ES"/>
      <w14:ligatures w14:val="standardContextual"/>
    </w:rPr>
  </w:style>
  <w:style w:type="paragraph" w:customStyle="1" w:styleId="BE23CB6179C78C41980BFEAC86D7BB57">
    <w:name w:val="BE23CB6179C78C41980BFEAC86D7BB57"/>
    <w:rsid w:val="007F4DD6"/>
    <w:pPr>
      <w:spacing w:after="0" w:line="240" w:lineRule="auto"/>
    </w:pPr>
    <w:rPr>
      <w:kern w:val="2"/>
      <w:lang w:val="es-ES" w:eastAsia="es-ES_tradnl"/>
      <w14:ligatures w14:val="standardContextual"/>
    </w:rPr>
  </w:style>
  <w:style w:type="paragraph" w:customStyle="1" w:styleId="DDC3CB5BABD20F4DB30E77557E5442E0">
    <w:name w:val="DDC3CB5BABD20F4DB30E77557E5442E0"/>
    <w:rsid w:val="007F4DD6"/>
    <w:pPr>
      <w:spacing w:after="0" w:line="240" w:lineRule="auto"/>
    </w:pPr>
    <w:rPr>
      <w:kern w:val="2"/>
      <w:lang w:val="es-ES" w:eastAsia="es-ES_tradnl"/>
      <w14:ligatures w14:val="standardContextual"/>
    </w:rPr>
  </w:style>
  <w:style w:type="paragraph" w:customStyle="1" w:styleId="A6B1BA8C1810A84CBEDED0435F1B77B6">
    <w:name w:val="A6B1BA8C1810A84CBEDED0435F1B77B6"/>
    <w:rsid w:val="007F4DD6"/>
    <w:pPr>
      <w:spacing w:after="0" w:line="240" w:lineRule="auto"/>
    </w:pPr>
    <w:rPr>
      <w:kern w:val="2"/>
      <w:lang w:val="es-ES" w:eastAsia="es-ES_tradnl"/>
      <w14:ligatures w14:val="standardContextual"/>
    </w:rPr>
  </w:style>
  <w:style w:type="paragraph" w:customStyle="1" w:styleId="6BCF1CCFB8CC9748AE0C6E777F4A705F">
    <w:name w:val="6BCF1CCFB8CC9748AE0C6E777F4A705F"/>
    <w:rsid w:val="007F4DD6"/>
    <w:pPr>
      <w:spacing w:after="0" w:line="240" w:lineRule="auto"/>
    </w:pPr>
    <w:rPr>
      <w:kern w:val="2"/>
      <w:lang w:val="es-ES" w:eastAsia="es-ES_tradnl"/>
      <w14:ligatures w14:val="standardContextual"/>
    </w:rPr>
  </w:style>
  <w:style w:type="paragraph" w:customStyle="1" w:styleId="2AFC63C98C1F41DC913E83E717CB6454">
    <w:name w:val="2AFC63C98C1F41DC913E83E717CB6454"/>
    <w:rsid w:val="00B77B3F"/>
    <w:rPr>
      <w:kern w:val="2"/>
      <w:lang w:val="es-ES" w:eastAsia="es-ES"/>
      <w14:ligatures w14:val="standardContextual"/>
    </w:rPr>
  </w:style>
  <w:style w:type="paragraph" w:customStyle="1" w:styleId="F2B282E332444398847633417CBEEAF6">
    <w:name w:val="F2B282E332444398847633417CBEEAF6"/>
    <w:rsid w:val="0026534F"/>
    <w:rPr>
      <w:kern w:val="2"/>
      <w:lang w:val="es-ES" w:eastAsia="es-ES"/>
      <w14:ligatures w14:val="standardContextual"/>
    </w:rPr>
  </w:style>
  <w:style w:type="paragraph" w:customStyle="1" w:styleId="0345E9DA912146838DFC0AEACBB3E6B0">
    <w:name w:val="0345E9DA912146838DFC0AEACBB3E6B0"/>
    <w:rsid w:val="0026534F"/>
    <w:rPr>
      <w:kern w:val="2"/>
      <w:lang w:val="es-ES" w:eastAsia="es-ES"/>
      <w14:ligatures w14:val="standardContextual"/>
    </w:rPr>
  </w:style>
  <w:style w:type="paragraph" w:customStyle="1" w:styleId="B238EB2AE9F045EB809FA52E96E871E0">
    <w:name w:val="B238EB2AE9F045EB809FA52E96E871E0"/>
    <w:rsid w:val="0026534F"/>
    <w:rPr>
      <w:kern w:val="2"/>
      <w:lang w:val="es-ES" w:eastAsia="es-ES"/>
      <w14:ligatures w14:val="standardContextual"/>
    </w:rPr>
  </w:style>
  <w:style w:type="paragraph" w:customStyle="1" w:styleId="B8AB112A22344379B64318E7DEBF7957">
    <w:name w:val="B8AB112A22344379B64318E7DEBF7957"/>
    <w:rsid w:val="0026534F"/>
    <w:rPr>
      <w:kern w:val="2"/>
      <w:lang w:val="es-ES" w:eastAsia="es-ES"/>
      <w14:ligatures w14:val="standardContextual"/>
    </w:rPr>
  </w:style>
  <w:style w:type="paragraph" w:customStyle="1" w:styleId="407FB64E794246069F3860E85C90327E">
    <w:name w:val="407FB64E794246069F3860E85C90327E"/>
    <w:rsid w:val="0026534F"/>
    <w:rPr>
      <w:kern w:val="2"/>
      <w:lang w:val="es-ES" w:eastAsia="es-ES"/>
      <w14:ligatures w14:val="standardContextual"/>
    </w:rPr>
  </w:style>
  <w:style w:type="paragraph" w:customStyle="1" w:styleId="F9FE58CD457E4CD6A47B0B0795A8E857">
    <w:name w:val="F9FE58CD457E4CD6A47B0B0795A8E857"/>
    <w:rsid w:val="0026534F"/>
    <w:rPr>
      <w:kern w:val="2"/>
      <w:lang w:val="es-ES" w:eastAsia="es-ES"/>
      <w14:ligatures w14:val="standardContextual"/>
    </w:rPr>
  </w:style>
  <w:style w:type="paragraph" w:customStyle="1" w:styleId="45D37613BB56436E8EA1A94BC6CE6561">
    <w:name w:val="45D37613BB56436E8EA1A94BC6CE6561"/>
    <w:rsid w:val="0026534F"/>
    <w:rPr>
      <w:kern w:val="2"/>
      <w:lang w:val="es-ES" w:eastAsia="es-ES"/>
      <w14:ligatures w14:val="standardContextual"/>
    </w:rPr>
  </w:style>
  <w:style w:type="paragraph" w:customStyle="1" w:styleId="0BBACB74FF0A41438EEDD7BADB49AED7">
    <w:name w:val="0BBACB74FF0A41438EEDD7BADB49AED7"/>
    <w:rsid w:val="0026534F"/>
    <w:rPr>
      <w:kern w:val="2"/>
      <w:lang w:val="es-ES" w:eastAsia="es-ES"/>
      <w14:ligatures w14:val="standardContextual"/>
    </w:rPr>
  </w:style>
  <w:style w:type="paragraph" w:customStyle="1" w:styleId="6BBAD296A7774747B3D253B9839C71F2">
    <w:name w:val="6BBAD296A7774747B3D253B9839C71F2"/>
    <w:rsid w:val="0026534F"/>
    <w:rPr>
      <w:kern w:val="2"/>
      <w:lang w:val="es-ES" w:eastAsia="es-ES"/>
      <w14:ligatures w14:val="standardContextual"/>
    </w:rPr>
  </w:style>
  <w:style w:type="paragraph" w:customStyle="1" w:styleId="2A1221BF4DC54C17A633DA0B6507DE42">
    <w:name w:val="2A1221BF4DC54C17A633DA0B6507DE42"/>
    <w:rsid w:val="0026534F"/>
    <w:rPr>
      <w:kern w:val="2"/>
      <w:lang w:val="es-ES" w:eastAsia="es-ES"/>
      <w14:ligatures w14:val="standardContextual"/>
    </w:rPr>
  </w:style>
  <w:style w:type="paragraph" w:customStyle="1" w:styleId="1F93A10F67BD47758B686C414FF01D94">
    <w:name w:val="1F93A10F67BD47758B686C414FF01D94"/>
    <w:rsid w:val="0026534F"/>
    <w:rPr>
      <w:kern w:val="2"/>
      <w:lang w:val="es-ES" w:eastAsia="es-ES"/>
      <w14:ligatures w14:val="standardContextual"/>
    </w:rPr>
  </w:style>
  <w:style w:type="paragraph" w:customStyle="1" w:styleId="A9816054B14842109885321C7CB4568A">
    <w:name w:val="A9816054B14842109885321C7CB4568A"/>
    <w:rsid w:val="0026534F"/>
    <w:rPr>
      <w:kern w:val="2"/>
      <w:lang w:val="es-ES" w:eastAsia="es-ES"/>
      <w14:ligatures w14:val="standardContextual"/>
    </w:rPr>
  </w:style>
  <w:style w:type="paragraph" w:customStyle="1" w:styleId="D63ACBA79931426DA17E62DDB0C609F5">
    <w:name w:val="D63ACBA79931426DA17E62DDB0C609F5"/>
    <w:rsid w:val="0026534F"/>
    <w:rPr>
      <w:kern w:val="2"/>
      <w:lang w:val="es-ES" w:eastAsia="es-ES"/>
      <w14:ligatures w14:val="standardContextual"/>
    </w:rPr>
  </w:style>
  <w:style w:type="paragraph" w:customStyle="1" w:styleId="5133962F10974B1F98060F661C819422">
    <w:name w:val="5133962F10974B1F98060F661C819422"/>
    <w:rsid w:val="0026534F"/>
    <w:rPr>
      <w:kern w:val="2"/>
      <w:lang w:val="es-ES" w:eastAsia="es-ES"/>
      <w14:ligatures w14:val="standardContextual"/>
    </w:rPr>
  </w:style>
  <w:style w:type="paragraph" w:customStyle="1" w:styleId="8244261EEEA345699F4E3468CAA79C1F">
    <w:name w:val="8244261EEEA345699F4E3468CAA79C1F"/>
    <w:rsid w:val="0026534F"/>
    <w:rPr>
      <w:kern w:val="2"/>
      <w:lang w:val="es-ES" w:eastAsia="es-ES"/>
      <w14:ligatures w14:val="standardContextual"/>
    </w:rPr>
  </w:style>
  <w:style w:type="paragraph" w:customStyle="1" w:styleId="A552F79FB38C4DC0A03A404FC5DADDAA">
    <w:name w:val="A552F79FB38C4DC0A03A404FC5DADDAA"/>
    <w:rsid w:val="0026534F"/>
    <w:rPr>
      <w:kern w:val="2"/>
      <w:lang w:val="es-ES" w:eastAsia="es-ES"/>
      <w14:ligatures w14:val="standardContextual"/>
    </w:rPr>
  </w:style>
  <w:style w:type="paragraph" w:customStyle="1" w:styleId="87887112FFC5440290C8E3CB254180AC">
    <w:name w:val="87887112FFC5440290C8E3CB254180AC"/>
    <w:rsid w:val="0026534F"/>
    <w:rPr>
      <w:kern w:val="2"/>
      <w:lang w:val="es-ES" w:eastAsia="es-ES"/>
      <w14:ligatures w14:val="standardContextual"/>
    </w:rPr>
  </w:style>
  <w:style w:type="paragraph" w:customStyle="1" w:styleId="7F5F5AC617DE4F189311A48BC7D0C72C">
    <w:name w:val="7F5F5AC617DE4F189311A48BC7D0C72C"/>
    <w:rsid w:val="0026534F"/>
    <w:rPr>
      <w:kern w:val="2"/>
      <w:lang w:val="es-ES" w:eastAsia="es-ES"/>
      <w14:ligatures w14:val="standardContextual"/>
    </w:rPr>
  </w:style>
  <w:style w:type="paragraph" w:customStyle="1" w:styleId="A82557A820B84747B5BA66F511337B5D">
    <w:name w:val="A82557A820B84747B5BA66F511337B5D"/>
    <w:rsid w:val="0026534F"/>
    <w:rPr>
      <w:kern w:val="2"/>
      <w:lang w:val="es-ES" w:eastAsia="es-ES"/>
      <w14:ligatures w14:val="standardContextual"/>
    </w:rPr>
  </w:style>
  <w:style w:type="paragraph" w:customStyle="1" w:styleId="6C95B03E801C47B3B8E385A549C83AA5">
    <w:name w:val="6C95B03E801C47B3B8E385A549C83AA5"/>
    <w:rsid w:val="0026534F"/>
    <w:rPr>
      <w:kern w:val="2"/>
      <w:lang w:val="es-ES" w:eastAsia="es-ES"/>
      <w14:ligatures w14:val="standardContextual"/>
    </w:rPr>
  </w:style>
  <w:style w:type="paragraph" w:customStyle="1" w:styleId="D5CA1A2BB1C449B48182E7B9796549E7">
    <w:name w:val="D5CA1A2BB1C449B48182E7B9796549E7"/>
    <w:rsid w:val="0026534F"/>
    <w:rPr>
      <w:kern w:val="2"/>
      <w:lang w:val="es-ES" w:eastAsia="es-ES"/>
      <w14:ligatures w14:val="standardContextual"/>
    </w:rPr>
  </w:style>
  <w:style w:type="paragraph" w:customStyle="1" w:styleId="68CEC92570C84046B9D0A6537B23E14E">
    <w:name w:val="68CEC92570C84046B9D0A6537B23E14E"/>
    <w:rsid w:val="0026534F"/>
    <w:rPr>
      <w:kern w:val="2"/>
      <w:lang w:val="es-ES" w:eastAsia="es-ES"/>
      <w14:ligatures w14:val="standardContextual"/>
    </w:rPr>
  </w:style>
  <w:style w:type="paragraph" w:customStyle="1" w:styleId="5043C455032841BFA081CA31F56DC60B">
    <w:name w:val="5043C455032841BFA081CA31F56DC60B"/>
    <w:rsid w:val="0026534F"/>
    <w:rPr>
      <w:kern w:val="2"/>
      <w:lang w:val="es-ES" w:eastAsia="es-ES"/>
      <w14:ligatures w14:val="standardContextual"/>
    </w:rPr>
  </w:style>
  <w:style w:type="paragraph" w:customStyle="1" w:styleId="0D0916F41C4940B7BE5ECFF4CCFC99BE">
    <w:name w:val="0D0916F41C4940B7BE5ECFF4CCFC99BE"/>
    <w:rsid w:val="0026534F"/>
    <w:rPr>
      <w:kern w:val="2"/>
      <w:lang w:val="es-ES" w:eastAsia="es-ES"/>
      <w14:ligatures w14:val="standardContextual"/>
    </w:rPr>
  </w:style>
  <w:style w:type="paragraph" w:customStyle="1" w:styleId="4E261E0A793C4C419E4FC5EE176566F2">
    <w:name w:val="4E261E0A793C4C419E4FC5EE176566F2"/>
    <w:rsid w:val="0026534F"/>
    <w:rPr>
      <w:kern w:val="2"/>
      <w:lang w:val="es-ES" w:eastAsia="es-ES"/>
      <w14:ligatures w14:val="standardContextual"/>
    </w:rPr>
  </w:style>
  <w:style w:type="paragraph" w:customStyle="1" w:styleId="60573EFADB02452AB965A63A43E8B512">
    <w:name w:val="60573EFADB02452AB965A63A43E8B512"/>
    <w:rsid w:val="0026534F"/>
    <w:rPr>
      <w:kern w:val="2"/>
      <w:lang w:val="es-ES" w:eastAsia="es-ES"/>
      <w14:ligatures w14:val="standardContextual"/>
    </w:rPr>
  </w:style>
  <w:style w:type="paragraph" w:customStyle="1" w:styleId="452A83C3718D43E18C7D24B1E1684522">
    <w:name w:val="452A83C3718D43E18C7D24B1E1684522"/>
    <w:rsid w:val="0026534F"/>
    <w:rPr>
      <w:kern w:val="2"/>
      <w:lang w:val="es-ES" w:eastAsia="es-ES"/>
      <w14:ligatures w14:val="standardContextual"/>
    </w:rPr>
  </w:style>
  <w:style w:type="paragraph" w:customStyle="1" w:styleId="E546A21058D341ECAEDE2BAF30C15482">
    <w:name w:val="E546A21058D341ECAEDE2BAF30C15482"/>
    <w:rsid w:val="0026534F"/>
    <w:rPr>
      <w:kern w:val="2"/>
      <w:lang w:val="es-ES" w:eastAsia="es-ES"/>
      <w14:ligatures w14:val="standardContextual"/>
    </w:rPr>
  </w:style>
  <w:style w:type="paragraph" w:customStyle="1" w:styleId="8A21420C1BB84BB4BF4A65999A08495E">
    <w:name w:val="8A21420C1BB84BB4BF4A65999A08495E"/>
    <w:rsid w:val="0026534F"/>
    <w:rPr>
      <w:kern w:val="2"/>
      <w:lang w:val="es-ES" w:eastAsia="es-ES"/>
      <w14:ligatures w14:val="standardContextual"/>
    </w:rPr>
  </w:style>
  <w:style w:type="paragraph" w:customStyle="1" w:styleId="72BDCE89D78849DCBE05D6A3537163E1">
    <w:name w:val="72BDCE89D78849DCBE05D6A3537163E1"/>
    <w:rsid w:val="0026534F"/>
    <w:rPr>
      <w:kern w:val="2"/>
      <w:lang w:val="es-ES" w:eastAsia="es-ES"/>
      <w14:ligatures w14:val="standardContextual"/>
    </w:rPr>
  </w:style>
  <w:style w:type="paragraph" w:customStyle="1" w:styleId="F036E05BE8B94FEB83D33DE8F633AE25">
    <w:name w:val="F036E05BE8B94FEB83D33DE8F633AE25"/>
    <w:rsid w:val="0026534F"/>
    <w:rPr>
      <w:kern w:val="2"/>
      <w:lang w:val="es-ES" w:eastAsia="es-ES"/>
      <w14:ligatures w14:val="standardContextual"/>
    </w:rPr>
  </w:style>
  <w:style w:type="paragraph" w:customStyle="1" w:styleId="856BB0F2D5D440CEAE02D1C1F7653C7C">
    <w:name w:val="856BB0F2D5D440CEAE02D1C1F7653C7C"/>
    <w:rsid w:val="0026534F"/>
    <w:rPr>
      <w:kern w:val="2"/>
      <w:lang w:val="es-ES" w:eastAsia="es-ES"/>
      <w14:ligatures w14:val="standardContextual"/>
    </w:rPr>
  </w:style>
  <w:style w:type="paragraph" w:customStyle="1" w:styleId="43A6C6F7C1CC4ABDBC74F3977B467AF3">
    <w:name w:val="43A6C6F7C1CC4ABDBC74F3977B467AF3"/>
    <w:rsid w:val="0026534F"/>
    <w:rPr>
      <w:kern w:val="2"/>
      <w:lang w:val="es-ES" w:eastAsia="es-ES"/>
      <w14:ligatures w14:val="standardContextual"/>
    </w:rPr>
  </w:style>
  <w:style w:type="paragraph" w:customStyle="1" w:styleId="D9FC4C14DF2947C1A51A9A9217B75AD2">
    <w:name w:val="D9FC4C14DF2947C1A51A9A9217B75AD2"/>
    <w:rsid w:val="0026534F"/>
    <w:rPr>
      <w:kern w:val="2"/>
      <w:lang w:val="es-ES" w:eastAsia="es-ES"/>
      <w14:ligatures w14:val="standardContextual"/>
    </w:rPr>
  </w:style>
  <w:style w:type="paragraph" w:customStyle="1" w:styleId="5B6B2FABB6524A058ED6FFDA01C0DE68">
    <w:name w:val="5B6B2FABB6524A058ED6FFDA01C0DE68"/>
    <w:rsid w:val="0026534F"/>
    <w:rPr>
      <w:kern w:val="2"/>
      <w:lang w:val="es-ES" w:eastAsia="es-ES"/>
      <w14:ligatures w14:val="standardContextual"/>
    </w:rPr>
  </w:style>
  <w:style w:type="paragraph" w:customStyle="1" w:styleId="17FE417CD44E43D4972515206BD6E9BC">
    <w:name w:val="17FE417CD44E43D4972515206BD6E9BC"/>
    <w:rsid w:val="0026534F"/>
    <w:rPr>
      <w:kern w:val="2"/>
      <w:lang w:val="es-ES" w:eastAsia="es-ES"/>
      <w14:ligatures w14:val="standardContextual"/>
    </w:rPr>
  </w:style>
  <w:style w:type="paragraph" w:customStyle="1" w:styleId="09C6D48FF97C41178548F97F6EEC280D">
    <w:name w:val="09C6D48FF97C41178548F97F6EEC280D"/>
    <w:rsid w:val="0026534F"/>
    <w:rPr>
      <w:kern w:val="2"/>
      <w:lang w:val="es-ES" w:eastAsia="es-ES"/>
      <w14:ligatures w14:val="standardContextual"/>
    </w:rPr>
  </w:style>
  <w:style w:type="paragraph" w:customStyle="1" w:styleId="DF67EFFB0D6940A5B1B4F149A904B3DF">
    <w:name w:val="DF67EFFB0D6940A5B1B4F149A904B3DF"/>
    <w:rsid w:val="0026534F"/>
    <w:rPr>
      <w:kern w:val="2"/>
      <w:lang w:val="es-ES" w:eastAsia="es-ES"/>
      <w14:ligatures w14:val="standardContextual"/>
    </w:rPr>
  </w:style>
  <w:style w:type="paragraph" w:customStyle="1" w:styleId="9C5478AF1BA84C6ABA4A0BB318FF5763">
    <w:name w:val="9C5478AF1BA84C6ABA4A0BB318FF5763"/>
    <w:rsid w:val="0026534F"/>
    <w:rPr>
      <w:kern w:val="2"/>
      <w:lang w:val="es-ES" w:eastAsia="es-ES"/>
      <w14:ligatures w14:val="standardContextual"/>
    </w:rPr>
  </w:style>
  <w:style w:type="paragraph" w:customStyle="1" w:styleId="61C43594C1254080AB18C8D0BAF78198">
    <w:name w:val="61C43594C1254080AB18C8D0BAF78198"/>
    <w:rsid w:val="0026534F"/>
    <w:rPr>
      <w:kern w:val="2"/>
      <w:lang w:val="es-ES" w:eastAsia="es-ES"/>
      <w14:ligatures w14:val="standardContextual"/>
    </w:rPr>
  </w:style>
  <w:style w:type="paragraph" w:customStyle="1" w:styleId="0E27425169454F71AC9C2E71431E32D8">
    <w:name w:val="0E27425169454F71AC9C2E71431E32D8"/>
    <w:rsid w:val="0026534F"/>
    <w:rPr>
      <w:kern w:val="2"/>
      <w:lang w:val="es-ES" w:eastAsia="es-ES"/>
      <w14:ligatures w14:val="standardContextual"/>
    </w:rPr>
  </w:style>
  <w:style w:type="paragraph" w:customStyle="1" w:styleId="A1258D39BCBF4D43B0CC52143590192F">
    <w:name w:val="A1258D39BCBF4D43B0CC52143590192F"/>
    <w:rsid w:val="0026534F"/>
    <w:rPr>
      <w:kern w:val="2"/>
      <w:lang w:val="es-ES" w:eastAsia="es-ES"/>
      <w14:ligatures w14:val="standardContextual"/>
    </w:rPr>
  </w:style>
  <w:style w:type="paragraph" w:customStyle="1" w:styleId="FF1450304EF74DD5912ABAA4EC6E78A4">
    <w:name w:val="FF1450304EF74DD5912ABAA4EC6E78A4"/>
    <w:rsid w:val="0026534F"/>
    <w:rPr>
      <w:kern w:val="2"/>
      <w:lang w:val="es-ES" w:eastAsia="es-ES"/>
      <w14:ligatures w14:val="standardContextual"/>
    </w:rPr>
  </w:style>
  <w:style w:type="paragraph" w:customStyle="1" w:styleId="677C54FCBA1A436BBD0E89E686222C66">
    <w:name w:val="677C54FCBA1A436BBD0E89E686222C66"/>
    <w:rsid w:val="0026534F"/>
    <w:rPr>
      <w:kern w:val="2"/>
      <w:lang w:val="es-ES" w:eastAsia="es-ES"/>
      <w14:ligatures w14:val="standardContextual"/>
    </w:rPr>
  </w:style>
  <w:style w:type="paragraph" w:customStyle="1" w:styleId="5E7EEB4987BA4E5D85A5DDA311A9327A">
    <w:name w:val="5E7EEB4987BA4E5D85A5DDA311A9327A"/>
    <w:rsid w:val="0026534F"/>
    <w:rPr>
      <w:kern w:val="2"/>
      <w:lang w:val="es-ES" w:eastAsia="es-ES"/>
      <w14:ligatures w14:val="standardContextual"/>
    </w:rPr>
  </w:style>
  <w:style w:type="paragraph" w:customStyle="1" w:styleId="44278EFCB5C34808BDAAC3694ADF5363">
    <w:name w:val="44278EFCB5C34808BDAAC3694ADF5363"/>
    <w:rsid w:val="0026534F"/>
    <w:rPr>
      <w:kern w:val="2"/>
      <w:lang w:val="es-ES" w:eastAsia="es-ES"/>
      <w14:ligatures w14:val="standardContextual"/>
    </w:rPr>
  </w:style>
  <w:style w:type="paragraph" w:customStyle="1" w:styleId="591B44E5E51546F7A688EDE8F88C5D4F">
    <w:name w:val="591B44E5E51546F7A688EDE8F88C5D4F"/>
    <w:rsid w:val="0026534F"/>
    <w:rPr>
      <w:kern w:val="2"/>
      <w:lang w:val="es-ES" w:eastAsia="es-ES"/>
      <w14:ligatures w14:val="standardContextual"/>
    </w:rPr>
  </w:style>
  <w:style w:type="paragraph" w:customStyle="1" w:styleId="21E93C0C84C44EA3AE04A8937B200604">
    <w:name w:val="21E93C0C84C44EA3AE04A8937B200604"/>
    <w:rsid w:val="0026534F"/>
    <w:rPr>
      <w:kern w:val="2"/>
      <w:lang w:val="es-ES" w:eastAsia="es-ES"/>
      <w14:ligatures w14:val="standardContextual"/>
    </w:rPr>
  </w:style>
  <w:style w:type="paragraph" w:customStyle="1" w:styleId="26D4DC15AD1C4C7398096756128E0A42">
    <w:name w:val="26D4DC15AD1C4C7398096756128E0A42"/>
    <w:rsid w:val="0026534F"/>
    <w:rPr>
      <w:kern w:val="2"/>
      <w:lang w:val="es-ES" w:eastAsia="es-ES"/>
      <w14:ligatures w14:val="standardContextual"/>
    </w:rPr>
  </w:style>
  <w:style w:type="paragraph" w:customStyle="1" w:styleId="DD3C3ABA9F6F48FA8B3C599E53E3DADA">
    <w:name w:val="DD3C3ABA9F6F48FA8B3C599E53E3DADA"/>
    <w:rsid w:val="0026534F"/>
    <w:rPr>
      <w:kern w:val="2"/>
      <w:lang w:val="es-ES" w:eastAsia="es-ES"/>
      <w14:ligatures w14:val="standardContextual"/>
    </w:rPr>
  </w:style>
  <w:style w:type="paragraph" w:customStyle="1" w:styleId="A9D87533FADB415088F3B3EC4365FF3D">
    <w:name w:val="A9D87533FADB415088F3B3EC4365FF3D"/>
    <w:rsid w:val="0026534F"/>
    <w:rPr>
      <w:kern w:val="2"/>
      <w:lang w:val="es-ES" w:eastAsia="es-ES"/>
      <w14:ligatures w14:val="standardContextual"/>
    </w:rPr>
  </w:style>
  <w:style w:type="paragraph" w:customStyle="1" w:styleId="4566F72932F44DC7A018957754CD3160">
    <w:name w:val="4566F72932F44DC7A018957754CD3160"/>
    <w:rsid w:val="0026534F"/>
    <w:rPr>
      <w:kern w:val="2"/>
      <w:lang w:val="es-ES" w:eastAsia="es-ES"/>
      <w14:ligatures w14:val="standardContextual"/>
    </w:rPr>
  </w:style>
  <w:style w:type="paragraph" w:customStyle="1" w:styleId="159C9AF0908B4E66B5D0CA7FAB6C86D2">
    <w:name w:val="159C9AF0908B4E66B5D0CA7FAB6C86D2"/>
    <w:rsid w:val="0026534F"/>
    <w:rPr>
      <w:kern w:val="2"/>
      <w:lang w:val="es-ES" w:eastAsia="es-ES"/>
      <w14:ligatures w14:val="standardContextual"/>
    </w:rPr>
  </w:style>
  <w:style w:type="paragraph" w:customStyle="1" w:styleId="E4743C31B97F4809AA6765FDFECFE256">
    <w:name w:val="E4743C31B97F4809AA6765FDFECFE256"/>
    <w:rsid w:val="0026534F"/>
    <w:rPr>
      <w:kern w:val="2"/>
      <w:lang w:val="es-ES" w:eastAsia="es-ES"/>
      <w14:ligatures w14:val="standardContextual"/>
    </w:rPr>
  </w:style>
  <w:style w:type="paragraph" w:customStyle="1" w:styleId="7C73172813AC490D8EA21231F543A51F">
    <w:name w:val="7C73172813AC490D8EA21231F543A51F"/>
    <w:rsid w:val="0026534F"/>
    <w:rPr>
      <w:kern w:val="2"/>
      <w:lang w:val="es-ES" w:eastAsia="es-ES"/>
      <w14:ligatures w14:val="standardContextual"/>
    </w:rPr>
  </w:style>
  <w:style w:type="paragraph" w:customStyle="1" w:styleId="F8DF195BBF4D48EABEA5827BFD98F721">
    <w:name w:val="F8DF195BBF4D48EABEA5827BFD98F721"/>
    <w:rsid w:val="0026534F"/>
    <w:rPr>
      <w:kern w:val="2"/>
      <w:lang w:val="es-ES" w:eastAsia="es-ES"/>
      <w14:ligatures w14:val="standardContextual"/>
    </w:rPr>
  </w:style>
  <w:style w:type="paragraph" w:customStyle="1" w:styleId="9EEC63983708424286C00A9E5E59B9C5">
    <w:name w:val="9EEC63983708424286C00A9E5E59B9C5"/>
    <w:rsid w:val="0026534F"/>
    <w:rPr>
      <w:kern w:val="2"/>
      <w:lang w:val="es-ES" w:eastAsia="es-ES"/>
      <w14:ligatures w14:val="standardContextual"/>
    </w:rPr>
  </w:style>
  <w:style w:type="paragraph" w:customStyle="1" w:styleId="5CF7AF4346DE47CA83339E90E53483BE">
    <w:name w:val="5CF7AF4346DE47CA83339E90E53483BE"/>
    <w:rsid w:val="0026534F"/>
    <w:rPr>
      <w:kern w:val="2"/>
      <w:lang w:val="es-ES" w:eastAsia="es-ES"/>
      <w14:ligatures w14:val="standardContextual"/>
    </w:rPr>
  </w:style>
  <w:style w:type="paragraph" w:customStyle="1" w:styleId="34B66750AEBD48BE8897316DF6B228B7">
    <w:name w:val="34B66750AEBD48BE8897316DF6B228B7"/>
    <w:rsid w:val="0026534F"/>
    <w:rPr>
      <w:kern w:val="2"/>
      <w:lang w:val="es-ES" w:eastAsia="es-ES"/>
      <w14:ligatures w14:val="standardContextual"/>
    </w:rPr>
  </w:style>
  <w:style w:type="paragraph" w:customStyle="1" w:styleId="6795C545FB8948AEAB5F50B01879434C">
    <w:name w:val="6795C545FB8948AEAB5F50B01879434C"/>
    <w:rsid w:val="0026534F"/>
    <w:rPr>
      <w:kern w:val="2"/>
      <w:lang w:val="es-ES" w:eastAsia="es-ES"/>
      <w14:ligatures w14:val="standardContextual"/>
    </w:rPr>
  </w:style>
  <w:style w:type="paragraph" w:customStyle="1" w:styleId="1CECFB98FFC8486B81357BED3D1FE8DF">
    <w:name w:val="1CECFB98FFC8486B81357BED3D1FE8DF"/>
    <w:rsid w:val="0026534F"/>
    <w:rPr>
      <w:kern w:val="2"/>
      <w:lang w:val="es-ES" w:eastAsia="es-ES"/>
      <w14:ligatures w14:val="standardContextual"/>
    </w:rPr>
  </w:style>
  <w:style w:type="paragraph" w:customStyle="1" w:styleId="23B4D2E26E8A475B83AAF09292C3BC48">
    <w:name w:val="23B4D2E26E8A475B83AAF09292C3BC48"/>
    <w:rsid w:val="0026534F"/>
    <w:rPr>
      <w:kern w:val="2"/>
      <w:lang w:val="es-ES" w:eastAsia="es-ES"/>
      <w14:ligatures w14:val="standardContextual"/>
    </w:rPr>
  </w:style>
  <w:style w:type="paragraph" w:customStyle="1" w:styleId="84EC7E016F9349819ADA8834074DA138">
    <w:name w:val="84EC7E016F9349819ADA8834074DA138"/>
    <w:rsid w:val="0026534F"/>
    <w:rPr>
      <w:kern w:val="2"/>
      <w:lang w:val="es-ES" w:eastAsia="es-ES"/>
      <w14:ligatures w14:val="standardContextual"/>
    </w:rPr>
  </w:style>
  <w:style w:type="paragraph" w:customStyle="1" w:styleId="68BFA95AB33A4A27B11C64589CB24ED9">
    <w:name w:val="68BFA95AB33A4A27B11C64589CB24ED9"/>
    <w:rsid w:val="0026534F"/>
    <w:rPr>
      <w:kern w:val="2"/>
      <w:lang w:val="es-ES" w:eastAsia="es-ES"/>
      <w14:ligatures w14:val="standardContextual"/>
    </w:rPr>
  </w:style>
  <w:style w:type="paragraph" w:customStyle="1" w:styleId="C88007296DF94553AE350CBE2394FFBC">
    <w:name w:val="C88007296DF94553AE350CBE2394FFBC"/>
    <w:rsid w:val="0026534F"/>
    <w:rPr>
      <w:kern w:val="2"/>
      <w:lang w:val="es-ES" w:eastAsia="es-ES"/>
      <w14:ligatures w14:val="standardContextual"/>
    </w:rPr>
  </w:style>
  <w:style w:type="paragraph" w:customStyle="1" w:styleId="78DF7EC3524C4879B452B3D98C86648B">
    <w:name w:val="78DF7EC3524C4879B452B3D98C86648B"/>
    <w:rsid w:val="0026534F"/>
    <w:rPr>
      <w:kern w:val="2"/>
      <w:lang w:val="es-ES" w:eastAsia="es-ES"/>
      <w14:ligatures w14:val="standardContextual"/>
    </w:rPr>
  </w:style>
  <w:style w:type="paragraph" w:customStyle="1" w:styleId="1A79C130C3AF4708B584F70C1A1A51BB">
    <w:name w:val="1A79C130C3AF4708B584F70C1A1A51BB"/>
    <w:rsid w:val="0026534F"/>
    <w:rPr>
      <w:kern w:val="2"/>
      <w:lang w:val="es-ES" w:eastAsia="es-ES"/>
      <w14:ligatures w14:val="standardContextual"/>
    </w:rPr>
  </w:style>
  <w:style w:type="paragraph" w:customStyle="1" w:styleId="EFDC1B7A002A469B983B69CDFBB225E8">
    <w:name w:val="EFDC1B7A002A469B983B69CDFBB225E8"/>
    <w:rsid w:val="0026534F"/>
    <w:rPr>
      <w:kern w:val="2"/>
      <w:lang w:val="es-ES" w:eastAsia="es-ES"/>
      <w14:ligatures w14:val="standardContextual"/>
    </w:rPr>
  </w:style>
  <w:style w:type="paragraph" w:customStyle="1" w:styleId="3D32BBDACF7B4EE08BDA2DFD95A96C46">
    <w:name w:val="3D32BBDACF7B4EE08BDA2DFD95A96C46"/>
    <w:rsid w:val="0026534F"/>
    <w:rPr>
      <w:kern w:val="2"/>
      <w:lang w:val="es-ES" w:eastAsia="es-ES"/>
      <w14:ligatures w14:val="standardContextual"/>
    </w:rPr>
  </w:style>
  <w:style w:type="paragraph" w:customStyle="1" w:styleId="E804FF6741EE4A71AE80E2C9CBFA961D">
    <w:name w:val="E804FF6741EE4A71AE80E2C9CBFA961D"/>
    <w:rsid w:val="0026534F"/>
    <w:rPr>
      <w:kern w:val="2"/>
      <w:lang w:val="es-ES" w:eastAsia="es-E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533738838CBFEF428DD864CB12343B30" ma:contentTypeVersion="12" ma:contentTypeDescription="Crear nuevo documento." ma:contentTypeScope="" ma:versionID="8b64ba6e4d9b409cc145847fe79a055b">
  <xsd:schema xmlns:xsd="http://www.w3.org/2001/XMLSchema" xmlns:xs="http://www.w3.org/2001/XMLSchema" xmlns:p="http://schemas.microsoft.com/office/2006/metadata/properties" xmlns:ns2="acc11345-096d-4dd9-bafc-6b2c6b4c357a" xmlns:ns3="b7364676-c21b-41a4-979c-00c927d64abe" targetNamespace="http://schemas.microsoft.com/office/2006/metadata/properties" ma:root="true" ma:fieldsID="e0724190ad107ae0e13dc4ffafd21c66" ns2:_="" ns3:_="">
    <xsd:import namespace="acc11345-096d-4dd9-bafc-6b2c6b4c357a"/>
    <xsd:import namespace="b7364676-c21b-41a4-979c-00c927d64ab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LengthInSecond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c11345-096d-4dd9-bafc-6b2c6b4c35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2" nillable="true" ma:displayName="Length (seconds)"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7364676-c21b-41a4-979c-00c927d64abe"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1D3C6D6-60C1-458C-A78D-2EDD27CB0CAB}">
  <ds:schemaRefs>
    <ds:schemaRef ds:uri="http://schemas.microsoft.com/sharepoint/v3/contenttype/forms"/>
  </ds:schemaRefs>
</ds:datastoreItem>
</file>

<file path=customXml/itemProps2.xml><?xml version="1.0" encoding="utf-8"?>
<ds:datastoreItem xmlns:ds="http://schemas.openxmlformats.org/officeDocument/2006/customXml" ds:itemID="{C88B3FA0-7D6E-4EA9-AA80-F370D853D840}">
  <ds:schemaRefs>
    <ds:schemaRef ds:uri="http://schemas.openxmlformats.org/officeDocument/2006/bibliography"/>
  </ds:schemaRefs>
</ds:datastoreItem>
</file>

<file path=customXml/itemProps3.xml><?xml version="1.0" encoding="utf-8"?>
<ds:datastoreItem xmlns:ds="http://schemas.openxmlformats.org/officeDocument/2006/customXml" ds:itemID="{DDFC942D-3F2E-40F5-84DC-7A66AA8CDB7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86E627C-1FED-4927-A728-F604AC76C1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c11345-096d-4dd9-bafc-6b2c6b4c357a"/>
    <ds:schemaRef ds:uri="b7364676-c21b-41a4-979c-00c927d64a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851</TotalTime>
  <Pages>37</Pages>
  <Words>15839</Words>
  <Characters>87116</Characters>
  <Application>Microsoft Office Word</Application>
  <DocSecurity>0</DocSecurity>
  <Lines>725</Lines>
  <Paragraphs>205</Paragraphs>
  <ScaleCrop>false</ScaleCrop>
  <HeadingPairs>
    <vt:vector size="2" baseType="variant">
      <vt:variant>
        <vt:lpstr>Título</vt:lpstr>
      </vt:variant>
      <vt:variant>
        <vt:i4>1</vt:i4>
      </vt:variant>
    </vt:vector>
  </HeadingPairs>
  <TitlesOfParts>
    <vt:vector size="1" baseType="lpstr">
      <vt:lpstr/>
    </vt:vector>
  </TitlesOfParts>
  <Company>Junta de Castilla y León</Company>
  <LinksUpToDate>false</LinksUpToDate>
  <CharactersWithSpaces>102750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JCYL</dc:creator>
  <cp:keywords/>
  <cp:lastModifiedBy>LORENA IGLESIAS MALDONADO</cp:lastModifiedBy>
  <cp:revision>66</cp:revision>
  <cp:lastPrinted>2023-07-18T10:18:00Z</cp:lastPrinted>
  <dcterms:created xsi:type="dcterms:W3CDTF">2023-09-01T07:31:00Z</dcterms:created>
  <dcterms:modified xsi:type="dcterms:W3CDTF">2024-11-09T11:03:00Z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0x010100533738838CBFEF428DD864CB12343B30</vt:lpwstr>
  </property>
</Properties>
</file>