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7F4EE" w14:textId="2318D381" w:rsidR="00763F6D" w:rsidRDefault="00763F6D">
      <w:pPr>
        <w:rPr>
          <w:rFonts w:cstheme="minorHAnsi"/>
          <w:b/>
          <w:bCs/>
          <w:sz w:val="24"/>
          <w:szCs w:val="24"/>
        </w:rPr>
      </w:pPr>
    </w:p>
    <w:p w14:paraId="3AE34A91" w14:textId="77777777" w:rsidR="00E23DC9" w:rsidRDefault="00E23DC9" w:rsidP="00E23DC9">
      <w:pPr>
        <w:spacing w:after="0" w:line="240" w:lineRule="auto"/>
        <w:ind w:right="-1"/>
        <w:jc w:val="center"/>
        <w:rPr>
          <w:rFonts w:ascii="Arial" w:hAnsi="Arial" w:cs="Arial"/>
          <w:sz w:val="96"/>
          <w:szCs w:val="96"/>
        </w:rPr>
      </w:pPr>
      <w:r>
        <w:rPr>
          <w:rFonts w:ascii="Arial" w:hAnsi="Arial" w:cs="Arial"/>
          <w:sz w:val="96"/>
          <w:szCs w:val="96"/>
        </w:rPr>
        <w:t>PROGRAMACIÓN DIDÁCTICA</w:t>
      </w:r>
    </w:p>
    <w:p w14:paraId="3CB06D73" w14:textId="7C8E60D0" w:rsidR="00E23DC9" w:rsidRDefault="00E23DC9" w:rsidP="00E23DC9">
      <w:pPr>
        <w:spacing w:after="0" w:line="240" w:lineRule="auto"/>
        <w:ind w:right="-1"/>
        <w:jc w:val="center"/>
        <w:rPr>
          <w:rFonts w:ascii="Arial" w:hAnsi="Arial" w:cs="Arial"/>
          <w:sz w:val="96"/>
          <w:szCs w:val="96"/>
        </w:rPr>
      </w:pPr>
      <w:r>
        <w:rPr>
          <w:rFonts w:ascii="Arial" w:hAnsi="Arial" w:cs="Arial"/>
          <w:sz w:val="96"/>
          <w:szCs w:val="96"/>
        </w:rPr>
        <w:t>1º ESO</w:t>
      </w:r>
    </w:p>
    <w:p w14:paraId="0A76AEBE" w14:textId="061A6F51" w:rsidR="00E23DC9" w:rsidRDefault="00E23DC9">
      <w:pPr>
        <w:rPr>
          <w:rFonts w:cstheme="minorHAnsi"/>
          <w:b/>
          <w:bCs/>
          <w:sz w:val="24"/>
          <w:szCs w:val="24"/>
        </w:rPr>
      </w:pPr>
    </w:p>
    <w:p w14:paraId="3F2D240F" w14:textId="41CD1EAD" w:rsidR="00E23DC9" w:rsidRDefault="00E23DC9">
      <w:pPr>
        <w:rPr>
          <w:rFonts w:cstheme="minorHAnsi"/>
          <w:b/>
          <w:bCs/>
          <w:sz w:val="24"/>
          <w:szCs w:val="24"/>
        </w:rPr>
      </w:pPr>
    </w:p>
    <w:p w14:paraId="751EBAC5" w14:textId="36F0154C" w:rsidR="00E23DC9" w:rsidRDefault="00E23DC9">
      <w:pPr>
        <w:rPr>
          <w:rFonts w:cstheme="minorHAnsi"/>
          <w:b/>
          <w:bCs/>
          <w:sz w:val="24"/>
          <w:szCs w:val="24"/>
        </w:rPr>
      </w:pPr>
    </w:p>
    <w:p w14:paraId="336DD6A8" w14:textId="17D0C0E7" w:rsidR="00E23DC9" w:rsidRDefault="00E23DC9">
      <w:pPr>
        <w:rPr>
          <w:rFonts w:cstheme="minorHAnsi"/>
          <w:b/>
          <w:bCs/>
          <w:sz w:val="24"/>
          <w:szCs w:val="24"/>
        </w:rPr>
      </w:pPr>
    </w:p>
    <w:p w14:paraId="3E85178A" w14:textId="53E73273" w:rsidR="00E23DC9" w:rsidRDefault="00E23DC9">
      <w:pPr>
        <w:rPr>
          <w:rFonts w:cstheme="minorHAnsi"/>
          <w:b/>
          <w:bCs/>
          <w:sz w:val="24"/>
          <w:szCs w:val="24"/>
        </w:rPr>
      </w:pPr>
    </w:p>
    <w:p w14:paraId="67875ABD" w14:textId="4EB0F341" w:rsidR="00E23DC9" w:rsidRDefault="00E23DC9">
      <w:pPr>
        <w:rPr>
          <w:rFonts w:cstheme="minorHAnsi"/>
          <w:b/>
          <w:bCs/>
          <w:sz w:val="24"/>
          <w:szCs w:val="24"/>
        </w:rPr>
      </w:pPr>
    </w:p>
    <w:p w14:paraId="7570E258" w14:textId="06A85317" w:rsidR="00E23DC9" w:rsidRDefault="00E23DC9">
      <w:pPr>
        <w:rPr>
          <w:rFonts w:cstheme="minorHAnsi"/>
          <w:b/>
          <w:bCs/>
          <w:sz w:val="24"/>
          <w:szCs w:val="24"/>
        </w:rPr>
      </w:pPr>
    </w:p>
    <w:p w14:paraId="02885C6C" w14:textId="444E3E27" w:rsidR="00E23DC9" w:rsidRDefault="00E23DC9">
      <w:pPr>
        <w:rPr>
          <w:rFonts w:cstheme="minorHAnsi"/>
          <w:b/>
          <w:bCs/>
          <w:sz w:val="24"/>
          <w:szCs w:val="24"/>
        </w:rPr>
      </w:pPr>
    </w:p>
    <w:p w14:paraId="08B32A60" w14:textId="77777777" w:rsidR="00E23DC9" w:rsidRDefault="00E23DC9">
      <w:pPr>
        <w:rPr>
          <w:rFonts w:cstheme="minorHAnsi"/>
          <w:b/>
          <w:bCs/>
          <w:sz w:val="24"/>
          <w:szCs w:val="24"/>
        </w:rPr>
      </w:pPr>
    </w:p>
    <w:p w14:paraId="700FB135" w14:textId="250E2B34" w:rsidR="00E23DC9" w:rsidRDefault="00E23DC9">
      <w:pPr>
        <w:rPr>
          <w:rFonts w:cstheme="minorHAnsi"/>
          <w:b/>
          <w:bCs/>
          <w:sz w:val="24"/>
          <w:szCs w:val="24"/>
        </w:rPr>
      </w:pPr>
    </w:p>
    <w:p w14:paraId="2B9C2190" w14:textId="1FC06995" w:rsidR="00E23DC9" w:rsidRDefault="00E23DC9">
      <w:pPr>
        <w:rPr>
          <w:rFonts w:cstheme="minorHAnsi"/>
          <w:b/>
          <w:bCs/>
          <w:sz w:val="24"/>
          <w:szCs w:val="24"/>
        </w:rPr>
      </w:pPr>
    </w:p>
    <w:p w14:paraId="7EC5AB67" w14:textId="3E18813B" w:rsidR="00E23DC9" w:rsidRDefault="00E23DC9" w:rsidP="00E23DC9">
      <w:pPr>
        <w:spacing w:after="0" w:line="240" w:lineRule="auto"/>
        <w:ind w:left="4248" w:right="-1" w:firstLine="708"/>
        <w:rPr>
          <w:rFonts w:ascii="Arial" w:hAnsi="Arial" w:cs="Arial"/>
        </w:rPr>
      </w:pPr>
      <w:r>
        <w:rPr>
          <w:rFonts w:ascii="Arial" w:hAnsi="Arial" w:cs="Arial"/>
        </w:rPr>
        <w:t xml:space="preserve">El Barco de Ávila, </w:t>
      </w:r>
      <w:r w:rsidR="002A6F16">
        <w:rPr>
          <w:rFonts w:ascii="Arial" w:hAnsi="Arial" w:cs="Arial"/>
        </w:rPr>
        <w:t>octubre</w:t>
      </w:r>
      <w:r>
        <w:rPr>
          <w:rFonts w:ascii="Arial" w:hAnsi="Arial" w:cs="Arial"/>
        </w:rPr>
        <w:t xml:space="preserve"> de 202</w:t>
      </w:r>
      <w:r w:rsidR="008D7B3C">
        <w:rPr>
          <w:rFonts w:ascii="Arial" w:hAnsi="Arial" w:cs="Arial"/>
        </w:rPr>
        <w:t>3</w:t>
      </w:r>
    </w:p>
    <w:p w14:paraId="004D8628" w14:textId="77777777" w:rsidR="00E23DC9" w:rsidRDefault="00E23DC9" w:rsidP="00E23DC9">
      <w:pPr>
        <w:spacing w:after="0" w:line="240" w:lineRule="auto"/>
        <w:ind w:right="-1"/>
        <w:jc w:val="right"/>
        <w:rPr>
          <w:rFonts w:ascii="Arial" w:hAnsi="Arial" w:cs="Arial"/>
        </w:rPr>
      </w:pPr>
    </w:p>
    <w:p w14:paraId="39206A33" w14:textId="77777777" w:rsidR="00E23DC9" w:rsidRDefault="00E23DC9" w:rsidP="00E23DC9">
      <w:pPr>
        <w:spacing w:after="0" w:line="240" w:lineRule="auto"/>
        <w:ind w:right="-1"/>
        <w:jc w:val="right"/>
        <w:rPr>
          <w:rFonts w:ascii="Arial" w:hAnsi="Arial" w:cs="Arial"/>
        </w:rPr>
      </w:pPr>
    </w:p>
    <w:p w14:paraId="2B96ECD0" w14:textId="4E99FD25" w:rsidR="00E23DC9" w:rsidRDefault="00E23DC9" w:rsidP="00E23DC9">
      <w:pPr>
        <w:spacing w:after="0" w:line="240" w:lineRule="auto"/>
        <w:ind w:right="-1"/>
        <w:jc w:val="right"/>
        <w:rPr>
          <w:rFonts w:ascii="Arial" w:hAnsi="Arial" w:cs="Arial"/>
        </w:rPr>
      </w:pPr>
    </w:p>
    <w:p w14:paraId="5807B7F6" w14:textId="6FB5C9A2" w:rsidR="00E23DC9" w:rsidRDefault="00E23DC9" w:rsidP="00E23DC9">
      <w:pPr>
        <w:spacing w:after="0" w:line="240" w:lineRule="auto"/>
        <w:ind w:right="-1"/>
        <w:jc w:val="right"/>
        <w:rPr>
          <w:rFonts w:ascii="Arial" w:hAnsi="Arial" w:cs="Arial"/>
        </w:rPr>
      </w:pPr>
    </w:p>
    <w:p w14:paraId="3B292E63" w14:textId="363C063F" w:rsidR="00E23DC9" w:rsidRDefault="00E23DC9" w:rsidP="00E23DC9">
      <w:pPr>
        <w:spacing w:after="0" w:line="240" w:lineRule="auto"/>
        <w:ind w:right="-1"/>
        <w:jc w:val="right"/>
        <w:rPr>
          <w:rFonts w:ascii="Arial" w:hAnsi="Arial" w:cs="Arial"/>
        </w:rPr>
      </w:pPr>
    </w:p>
    <w:p w14:paraId="35E55386" w14:textId="04916031" w:rsidR="00E23DC9" w:rsidRDefault="00E23DC9" w:rsidP="00E23DC9">
      <w:pPr>
        <w:spacing w:after="0" w:line="240" w:lineRule="auto"/>
        <w:ind w:right="-1"/>
        <w:jc w:val="right"/>
        <w:rPr>
          <w:rFonts w:ascii="Arial" w:hAnsi="Arial" w:cs="Arial"/>
        </w:rPr>
      </w:pPr>
      <w:r>
        <w:rPr>
          <w:noProof/>
        </w:rPr>
        <w:drawing>
          <wp:anchor distT="0" distB="0" distL="114300" distR="114300" simplePos="0" relativeHeight="251658240" behindDoc="1" locked="0" layoutInCell="1" allowOverlap="1" wp14:anchorId="6A3B4811" wp14:editId="48AD4E30">
            <wp:simplePos x="0" y="0"/>
            <wp:positionH relativeFrom="column">
              <wp:posOffset>3114675</wp:posOffset>
            </wp:positionH>
            <wp:positionV relativeFrom="paragraph">
              <wp:posOffset>5715</wp:posOffset>
            </wp:positionV>
            <wp:extent cx="2522855" cy="772795"/>
            <wp:effectExtent l="0" t="0" r="0" b="8255"/>
            <wp:wrapTight wrapText="bothSides">
              <wp:wrapPolygon edited="0">
                <wp:start x="0" y="0"/>
                <wp:lineTo x="0" y="21298"/>
                <wp:lineTo x="21366" y="21298"/>
                <wp:lineTo x="2136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39C20110" w14:textId="77777777" w:rsidR="00E23DC9" w:rsidRDefault="00E23DC9" w:rsidP="00E23DC9">
      <w:pPr>
        <w:spacing w:after="0" w:line="240" w:lineRule="auto"/>
        <w:ind w:left="5040" w:right="-1"/>
        <w:rPr>
          <w:rFonts w:ascii="Arial" w:hAnsi="Arial" w:cs="Arial"/>
        </w:rPr>
      </w:pPr>
    </w:p>
    <w:p w14:paraId="62AFA44B" w14:textId="77777777" w:rsidR="00E23DC9" w:rsidRDefault="00E23DC9" w:rsidP="00E23DC9">
      <w:pPr>
        <w:spacing w:after="0" w:line="240" w:lineRule="auto"/>
        <w:ind w:left="5040" w:right="-1"/>
        <w:rPr>
          <w:rFonts w:ascii="Arial" w:hAnsi="Arial" w:cs="Arial"/>
        </w:rPr>
      </w:pPr>
    </w:p>
    <w:p w14:paraId="073EB727" w14:textId="77777777" w:rsidR="00E23DC9" w:rsidRDefault="00E23DC9" w:rsidP="00E23DC9">
      <w:pPr>
        <w:spacing w:after="0" w:line="240" w:lineRule="auto"/>
        <w:ind w:left="5040" w:right="-1"/>
        <w:rPr>
          <w:rFonts w:ascii="Arial" w:hAnsi="Arial" w:cs="Arial"/>
        </w:rPr>
      </w:pPr>
    </w:p>
    <w:p w14:paraId="0C0507D9" w14:textId="77777777" w:rsidR="00E23DC9" w:rsidRDefault="00E23DC9" w:rsidP="00E23DC9">
      <w:pPr>
        <w:spacing w:after="0" w:line="240" w:lineRule="auto"/>
        <w:ind w:left="5040" w:right="-1"/>
        <w:rPr>
          <w:rFonts w:ascii="Arial" w:hAnsi="Arial" w:cs="Arial"/>
        </w:rPr>
      </w:pPr>
    </w:p>
    <w:p w14:paraId="380AB78B" w14:textId="77777777" w:rsidR="00E23DC9" w:rsidRDefault="00E23DC9" w:rsidP="00E23DC9">
      <w:pPr>
        <w:spacing w:after="0" w:line="240" w:lineRule="auto"/>
        <w:ind w:left="5664" w:right="-1"/>
        <w:rPr>
          <w:rFonts w:ascii="Arial" w:hAnsi="Arial" w:cs="Arial"/>
        </w:rPr>
      </w:pPr>
      <w:r>
        <w:rPr>
          <w:rFonts w:ascii="Arial" w:hAnsi="Arial" w:cs="Arial"/>
        </w:rPr>
        <w:t>Esteban del Dedo Benito</w:t>
      </w:r>
    </w:p>
    <w:p w14:paraId="0E3033AE" w14:textId="77777777" w:rsidR="00E23DC9" w:rsidRDefault="00E23DC9" w:rsidP="00E23DC9">
      <w:pPr>
        <w:autoSpaceDE w:val="0"/>
        <w:autoSpaceDN w:val="0"/>
        <w:adjustRightInd w:val="0"/>
        <w:spacing w:after="0" w:line="240" w:lineRule="auto"/>
        <w:ind w:left="4944" w:right="-1" w:firstLine="720"/>
        <w:rPr>
          <w:rFonts w:ascii="Arial" w:hAnsi="Arial" w:cs="Arial"/>
        </w:rPr>
      </w:pPr>
      <w:r>
        <w:rPr>
          <w:rFonts w:ascii="Arial" w:hAnsi="Arial" w:cs="Arial"/>
        </w:rPr>
        <w:t>Profesor de la asignatura.</w:t>
      </w:r>
    </w:p>
    <w:p w14:paraId="339F2B8F" w14:textId="7C56C9CA" w:rsidR="00E23DC9" w:rsidRDefault="00E23DC9">
      <w:pPr>
        <w:rPr>
          <w:rFonts w:cstheme="minorHAnsi"/>
          <w:b/>
          <w:bCs/>
          <w:sz w:val="24"/>
          <w:szCs w:val="24"/>
        </w:rPr>
      </w:pPr>
    </w:p>
    <w:p w14:paraId="2888371B" w14:textId="0CB6CFDE" w:rsidR="00E23DC9" w:rsidRDefault="00E23DC9">
      <w:pPr>
        <w:rPr>
          <w:rFonts w:cstheme="minorHAnsi"/>
          <w:b/>
          <w:bCs/>
          <w:sz w:val="24"/>
          <w:szCs w:val="24"/>
        </w:rPr>
      </w:pPr>
    </w:p>
    <w:p w14:paraId="5C512EF2" w14:textId="3182D5B4" w:rsidR="00E23DC9" w:rsidRDefault="00E23DC9">
      <w:pPr>
        <w:rPr>
          <w:rFonts w:cstheme="minorHAnsi"/>
          <w:b/>
          <w:bCs/>
          <w:sz w:val="24"/>
          <w:szCs w:val="24"/>
        </w:rPr>
      </w:pPr>
    </w:p>
    <w:p w14:paraId="0F48B30C" w14:textId="73099E5C" w:rsidR="00E23DC9" w:rsidRDefault="00E23DC9">
      <w:pPr>
        <w:rPr>
          <w:rFonts w:cstheme="minorHAnsi"/>
          <w:b/>
          <w:bCs/>
          <w:sz w:val="24"/>
          <w:szCs w:val="24"/>
        </w:rPr>
      </w:pPr>
    </w:p>
    <w:p w14:paraId="530D28CE" w14:textId="77777777" w:rsidR="00E23DC9" w:rsidRDefault="00E23DC9">
      <w:pPr>
        <w:rPr>
          <w:rFonts w:cstheme="minorHAnsi"/>
          <w:b/>
          <w:bCs/>
          <w:sz w:val="24"/>
          <w:szCs w:val="24"/>
        </w:rPr>
      </w:pPr>
    </w:p>
    <w:p w14:paraId="00CA1B5C" w14:textId="11E6A458" w:rsidR="00743BCA" w:rsidRPr="0066302E" w:rsidRDefault="0066302E" w:rsidP="00533DB4">
      <w:pPr>
        <w:spacing w:before="120" w:after="120" w:line="360" w:lineRule="auto"/>
        <w:jc w:val="center"/>
        <w:rPr>
          <w:rFonts w:cstheme="minorHAnsi"/>
          <w:b/>
          <w:bCs/>
          <w:sz w:val="24"/>
          <w:szCs w:val="24"/>
        </w:rPr>
      </w:pPr>
      <w:r w:rsidRPr="0066302E">
        <w:rPr>
          <w:rFonts w:cstheme="minorHAnsi"/>
          <w:b/>
          <w:bCs/>
          <w:sz w:val="24"/>
          <w:szCs w:val="24"/>
        </w:rPr>
        <w:t>ÍNDICE</w:t>
      </w:r>
    </w:p>
    <w:tbl>
      <w:tblPr>
        <w:tblStyle w:val="Tablaconcuadrcula"/>
        <w:tblW w:w="0" w:type="auto"/>
        <w:tblInd w:w="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41"/>
        <w:gridCol w:w="863"/>
      </w:tblGrid>
      <w:tr w:rsidR="00103FB9" w:rsidRPr="00247039" w14:paraId="539C8A7E" w14:textId="77777777" w:rsidTr="008C1D90">
        <w:tc>
          <w:tcPr>
            <w:tcW w:w="7541" w:type="dxa"/>
            <w:vAlign w:val="center"/>
          </w:tcPr>
          <w:p w14:paraId="3B52143E" w14:textId="3E1E8C59" w:rsidR="00103FB9" w:rsidRPr="00247039" w:rsidRDefault="00103FB9" w:rsidP="00247039">
            <w:pPr>
              <w:pStyle w:val="Prrafodelista"/>
              <w:numPr>
                <w:ilvl w:val="0"/>
                <w:numId w:val="1"/>
              </w:numPr>
              <w:spacing w:before="120" w:after="120" w:line="276" w:lineRule="auto"/>
              <w:contextualSpacing w:val="0"/>
            </w:pPr>
            <w:r w:rsidRPr="00247039">
              <w:t>Marco legal</w:t>
            </w:r>
            <w:r w:rsidR="008E7948" w:rsidRPr="00247039">
              <w:t xml:space="preserve"> de la Programación Didáctica de </w:t>
            </w:r>
            <w:r w:rsidR="008B2B73" w:rsidRPr="00247039">
              <w:t>Religión Católica</w:t>
            </w:r>
            <w:r w:rsidR="00646087">
              <w:t>.</w:t>
            </w:r>
          </w:p>
        </w:tc>
        <w:tc>
          <w:tcPr>
            <w:tcW w:w="863" w:type="dxa"/>
            <w:vAlign w:val="center"/>
          </w:tcPr>
          <w:p w14:paraId="56DF67C3" w14:textId="0EFD5720" w:rsidR="00103FB9" w:rsidRPr="00247039" w:rsidRDefault="00FD5506" w:rsidP="00247039">
            <w:pPr>
              <w:spacing w:before="120" w:after="120" w:line="276" w:lineRule="auto"/>
              <w:jc w:val="center"/>
              <w:rPr>
                <w:rFonts w:cstheme="minorHAnsi"/>
              </w:rPr>
            </w:pPr>
            <w:r>
              <w:rPr>
                <w:rFonts w:cstheme="minorHAnsi"/>
              </w:rPr>
              <w:t>3</w:t>
            </w:r>
          </w:p>
        </w:tc>
      </w:tr>
      <w:tr w:rsidR="0005426E" w:rsidRPr="00247039" w14:paraId="66E44FD0" w14:textId="77777777" w:rsidTr="008C1D90">
        <w:tc>
          <w:tcPr>
            <w:tcW w:w="7541" w:type="dxa"/>
            <w:vAlign w:val="center"/>
          </w:tcPr>
          <w:p w14:paraId="717A47A5" w14:textId="4E999BCD" w:rsidR="0005426E" w:rsidRPr="00247039" w:rsidRDefault="0005426E" w:rsidP="00247039">
            <w:pPr>
              <w:pStyle w:val="Prrafodelista"/>
              <w:numPr>
                <w:ilvl w:val="0"/>
                <w:numId w:val="1"/>
              </w:numPr>
              <w:spacing w:before="120" w:after="120" w:line="276" w:lineRule="auto"/>
              <w:contextualSpacing w:val="0"/>
            </w:pPr>
            <w:r w:rsidRPr="00247039">
              <w:t>La etapa de Educación Secundaria Obligatoria en el marco del sistema educativo.</w:t>
            </w:r>
            <w:r w:rsidR="000C2F3B" w:rsidRPr="00247039">
              <w:t xml:space="preserve"> Objetivos</w:t>
            </w:r>
          </w:p>
        </w:tc>
        <w:tc>
          <w:tcPr>
            <w:tcW w:w="863" w:type="dxa"/>
            <w:vAlign w:val="center"/>
          </w:tcPr>
          <w:p w14:paraId="7B1B71A9" w14:textId="43FC3FFE" w:rsidR="0005426E" w:rsidRPr="00247039" w:rsidRDefault="00FD5506" w:rsidP="00247039">
            <w:pPr>
              <w:spacing w:before="120" w:after="120" w:line="276" w:lineRule="auto"/>
              <w:jc w:val="center"/>
              <w:rPr>
                <w:rFonts w:cstheme="minorHAnsi"/>
              </w:rPr>
            </w:pPr>
            <w:r>
              <w:rPr>
                <w:rFonts w:cstheme="minorHAnsi"/>
              </w:rPr>
              <w:t>4</w:t>
            </w:r>
          </w:p>
        </w:tc>
      </w:tr>
      <w:tr w:rsidR="003E6871" w:rsidRPr="00247039" w14:paraId="245E7883" w14:textId="77777777" w:rsidTr="008C1D90">
        <w:tc>
          <w:tcPr>
            <w:tcW w:w="7541" w:type="dxa"/>
            <w:vAlign w:val="center"/>
          </w:tcPr>
          <w:p w14:paraId="6623FE5A" w14:textId="75FAE4C1" w:rsidR="003E6871" w:rsidRPr="00247039" w:rsidRDefault="003E6871" w:rsidP="00247039">
            <w:pPr>
              <w:pStyle w:val="Prrafodelista"/>
              <w:numPr>
                <w:ilvl w:val="0"/>
                <w:numId w:val="1"/>
              </w:numPr>
              <w:spacing w:before="120" w:after="120" w:line="276" w:lineRule="auto"/>
              <w:contextualSpacing w:val="0"/>
              <w:rPr>
                <w:rFonts w:cstheme="minorHAnsi"/>
              </w:rPr>
            </w:pPr>
            <w:r w:rsidRPr="00247039">
              <w:t xml:space="preserve">Religión Católica </w:t>
            </w:r>
            <w:r w:rsidR="004E034E" w:rsidRPr="00247039">
              <w:t>en la etapa de</w:t>
            </w:r>
            <w:r w:rsidRPr="00247039">
              <w:t xml:space="preserve"> Educación Secundaria Obligatoria</w:t>
            </w:r>
          </w:p>
        </w:tc>
        <w:tc>
          <w:tcPr>
            <w:tcW w:w="863" w:type="dxa"/>
            <w:vAlign w:val="center"/>
          </w:tcPr>
          <w:p w14:paraId="0DE1A408" w14:textId="26DFAE97" w:rsidR="003E6871" w:rsidRPr="00247039" w:rsidRDefault="00FD5506" w:rsidP="00247039">
            <w:pPr>
              <w:spacing w:before="120" w:after="120" w:line="276" w:lineRule="auto"/>
              <w:jc w:val="center"/>
              <w:rPr>
                <w:rFonts w:cstheme="minorHAnsi"/>
              </w:rPr>
            </w:pPr>
            <w:r>
              <w:rPr>
                <w:rFonts w:cstheme="minorHAnsi"/>
              </w:rPr>
              <w:t>5</w:t>
            </w:r>
          </w:p>
        </w:tc>
      </w:tr>
      <w:tr w:rsidR="00D30E3B" w:rsidRPr="00247039" w14:paraId="79B3A16B" w14:textId="77777777" w:rsidTr="008C1D90">
        <w:tc>
          <w:tcPr>
            <w:tcW w:w="7541" w:type="dxa"/>
            <w:vAlign w:val="center"/>
          </w:tcPr>
          <w:p w14:paraId="5D355DB9" w14:textId="3BB9CB32" w:rsidR="00D30E3B" w:rsidRPr="00247039" w:rsidRDefault="00D30E3B" w:rsidP="00247039">
            <w:pPr>
              <w:pStyle w:val="Prrafodelista"/>
              <w:numPr>
                <w:ilvl w:val="0"/>
                <w:numId w:val="1"/>
              </w:numPr>
              <w:spacing w:before="120" w:after="120" w:line="276" w:lineRule="auto"/>
              <w:contextualSpacing w:val="0"/>
              <w:rPr>
                <w:rFonts w:cstheme="minorHAnsi"/>
              </w:rPr>
            </w:pPr>
            <w:r w:rsidRPr="00247039">
              <w:rPr>
                <w:rFonts w:cstheme="minorHAnsi"/>
              </w:rPr>
              <w:t>Perfil de salida del alumnado al término de la enseñanza básica</w:t>
            </w:r>
          </w:p>
        </w:tc>
        <w:tc>
          <w:tcPr>
            <w:tcW w:w="863" w:type="dxa"/>
            <w:vAlign w:val="center"/>
          </w:tcPr>
          <w:p w14:paraId="63597392" w14:textId="33065353" w:rsidR="00D30E3B" w:rsidRPr="00247039" w:rsidRDefault="00FD5506" w:rsidP="00247039">
            <w:pPr>
              <w:spacing w:before="120" w:after="120" w:line="276" w:lineRule="auto"/>
              <w:jc w:val="center"/>
              <w:rPr>
                <w:rFonts w:cstheme="minorHAnsi"/>
              </w:rPr>
            </w:pPr>
            <w:r>
              <w:rPr>
                <w:rFonts w:cstheme="minorHAnsi"/>
              </w:rPr>
              <w:t>6</w:t>
            </w:r>
          </w:p>
        </w:tc>
      </w:tr>
      <w:tr w:rsidR="00D80BF7" w:rsidRPr="00247039" w14:paraId="0E9725D9" w14:textId="77777777" w:rsidTr="008C1D90">
        <w:tc>
          <w:tcPr>
            <w:tcW w:w="7541" w:type="dxa"/>
            <w:vAlign w:val="center"/>
          </w:tcPr>
          <w:p w14:paraId="48BC8C83" w14:textId="38A23FC3" w:rsidR="00D80BF7" w:rsidRPr="00247039" w:rsidRDefault="00D80BF7" w:rsidP="005473BB">
            <w:pPr>
              <w:pStyle w:val="Prrafodelista"/>
              <w:numPr>
                <w:ilvl w:val="0"/>
                <w:numId w:val="1"/>
              </w:numPr>
              <w:spacing w:before="120" w:after="120" w:line="276" w:lineRule="auto"/>
              <w:contextualSpacing w:val="0"/>
              <w:rPr>
                <w:rFonts w:cstheme="minorHAnsi"/>
              </w:rPr>
            </w:pPr>
            <w:r>
              <w:rPr>
                <w:rFonts w:cstheme="minorHAnsi"/>
              </w:rPr>
              <w:t>Porcentaje de Competencias clave en la asignatura de Religión Católica</w:t>
            </w:r>
          </w:p>
        </w:tc>
        <w:tc>
          <w:tcPr>
            <w:tcW w:w="863" w:type="dxa"/>
            <w:vAlign w:val="center"/>
          </w:tcPr>
          <w:p w14:paraId="04676B97" w14:textId="5ACD2516" w:rsidR="00D80BF7" w:rsidRPr="00247039" w:rsidRDefault="00D80BF7" w:rsidP="00247039">
            <w:pPr>
              <w:spacing w:before="120" w:after="120" w:line="276" w:lineRule="auto"/>
              <w:jc w:val="center"/>
              <w:rPr>
                <w:rFonts w:cstheme="minorHAnsi"/>
              </w:rPr>
            </w:pPr>
            <w:r>
              <w:rPr>
                <w:rFonts w:cstheme="minorHAnsi"/>
              </w:rPr>
              <w:t>1</w:t>
            </w:r>
            <w:r w:rsidR="00FD5506">
              <w:rPr>
                <w:rFonts w:cstheme="minorHAnsi"/>
              </w:rPr>
              <w:t>6</w:t>
            </w:r>
          </w:p>
        </w:tc>
      </w:tr>
      <w:tr w:rsidR="00D30E3B" w:rsidRPr="00247039" w14:paraId="791C524D" w14:textId="77777777" w:rsidTr="008C1D90">
        <w:tc>
          <w:tcPr>
            <w:tcW w:w="7541" w:type="dxa"/>
            <w:vAlign w:val="center"/>
          </w:tcPr>
          <w:p w14:paraId="7B448FF6" w14:textId="78158E75" w:rsidR="005473BB" w:rsidRPr="005473BB" w:rsidRDefault="00703487" w:rsidP="005473BB">
            <w:pPr>
              <w:pStyle w:val="Prrafodelista"/>
              <w:numPr>
                <w:ilvl w:val="0"/>
                <w:numId w:val="1"/>
              </w:numPr>
              <w:spacing w:before="120" w:after="120" w:line="276" w:lineRule="auto"/>
              <w:contextualSpacing w:val="0"/>
              <w:rPr>
                <w:rFonts w:cstheme="minorHAnsi"/>
              </w:rPr>
            </w:pPr>
            <w:r w:rsidRPr="00247039">
              <w:rPr>
                <w:rFonts w:cstheme="minorHAnsi"/>
              </w:rPr>
              <w:t>Aprendizajes esenciales de la materia de Religión Católica</w:t>
            </w:r>
          </w:p>
        </w:tc>
        <w:tc>
          <w:tcPr>
            <w:tcW w:w="863" w:type="dxa"/>
            <w:vAlign w:val="center"/>
          </w:tcPr>
          <w:p w14:paraId="1053C795" w14:textId="1BEA57B1" w:rsidR="00D30E3B" w:rsidRPr="00247039" w:rsidRDefault="00843FF4" w:rsidP="00247039">
            <w:pPr>
              <w:spacing w:before="120" w:after="120" w:line="276" w:lineRule="auto"/>
              <w:jc w:val="center"/>
              <w:rPr>
                <w:rFonts w:cstheme="minorHAnsi"/>
              </w:rPr>
            </w:pPr>
            <w:r w:rsidRPr="00247039">
              <w:rPr>
                <w:rFonts w:cstheme="minorHAnsi"/>
              </w:rPr>
              <w:t>1</w:t>
            </w:r>
            <w:r w:rsidR="00FC0AF1">
              <w:rPr>
                <w:rFonts w:cstheme="minorHAnsi"/>
              </w:rPr>
              <w:t>6</w:t>
            </w:r>
          </w:p>
        </w:tc>
      </w:tr>
      <w:tr w:rsidR="00D30E3B" w:rsidRPr="00247039" w14:paraId="20D96F8F" w14:textId="77777777" w:rsidTr="008C1D90">
        <w:tc>
          <w:tcPr>
            <w:tcW w:w="7541" w:type="dxa"/>
            <w:vAlign w:val="center"/>
          </w:tcPr>
          <w:p w14:paraId="4E8E567F" w14:textId="30C08B7E" w:rsidR="00D30E3B" w:rsidRPr="00247039" w:rsidRDefault="007E1677" w:rsidP="00247039">
            <w:pPr>
              <w:pStyle w:val="Prrafodelista"/>
              <w:numPr>
                <w:ilvl w:val="0"/>
                <w:numId w:val="1"/>
              </w:numPr>
              <w:spacing w:before="120" w:after="120" w:line="276" w:lineRule="auto"/>
              <w:contextualSpacing w:val="0"/>
              <w:rPr>
                <w:rFonts w:cstheme="minorHAnsi"/>
              </w:rPr>
            </w:pPr>
            <w:r w:rsidRPr="00247039">
              <w:rPr>
                <w:rFonts w:cstheme="minorHAnsi"/>
              </w:rPr>
              <w:t>Relación entre c</w:t>
            </w:r>
            <w:r w:rsidR="00D30E3B" w:rsidRPr="00247039">
              <w:rPr>
                <w:rFonts w:cstheme="minorHAnsi"/>
              </w:rPr>
              <w:t>ompetencias específicas, perfil de salida y criterios de evaluación</w:t>
            </w:r>
            <w:r w:rsidRPr="00247039">
              <w:rPr>
                <w:rFonts w:cstheme="minorHAnsi"/>
              </w:rPr>
              <w:t xml:space="preserve"> en la materia de Religión Católica</w:t>
            </w:r>
          </w:p>
        </w:tc>
        <w:tc>
          <w:tcPr>
            <w:tcW w:w="863" w:type="dxa"/>
            <w:vAlign w:val="center"/>
          </w:tcPr>
          <w:p w14:paraId="45993029" w14:textId="769FD6DC" w:rsidR="00D30E3B" w:rsidRPr="00247039" w:rsidRDefault="00BA1988" w:rsidP="00247039">
            <w:pPr>
              <w:spacing w:before="120" w:after="120" w:line="276" w:lineRule="auto"/>
              <w:jc w:val="center"/>
              <w:rPr>
                <w:rFonts w:cstheme="minorHAnsi"/>
              </w:rPr>
            </w:pPr>
            <w:r>
              <w:rPr>
                <w:rFonts w:cstheme="minorHAnsi"/>
              </w:rPr>
              <w:t>17</w:t>
            </w:r>
          </w:p>
        </w:tc>
      </w:tr>
      <w:tr w:rsidR="00D30E3B" w:rsidRPr="00247039" w14:paraId="122AB781" w14:textId="77777777" w:rsidTr="008C1D90">
        <w:tc>
          <w:tcPr>
            <w:tcW w:w="7541" w:type="dxa"/>
            <w:vAlign w:val="center"/>
          </w:tcPr>
          <w:p w14:paraId="5099928C" w14:textId="2FCD66F4" w:rsidR="00D30E3B" w:rsidRPr="00247039" w:rsidRDefault="00D30E3B" w:rsidP="00247039">
            <w:pPr>
              <w:pStyle w:val="Prrafodelista"/>
              <w:numPr>
                <w:ilvl w:val="0"/>
                <w:numId w:val="1"/>
              </w:numPr>
              <w:spacing w:before="120" w:after="120" w:line="276" w:lineRule="auto"/>
              <w:contextualSpacing w:val="0"/>
              <w:rPr>
                <w:rFonts w:cstheme="minorHAnsi"/>
              </w:rPr>
            </w:pPr>
            <w:bookmarkStart w:id="0" w:name="_Hlk108430059"/>
            <w:r w:rsidRPr="00247039">
              <w:rPr>
                <w:rFonts w:cstheme="minorHAnsi"/>
              </w:rPr>
              <w:t>Saberes básicos</w:t>
            </w:r>
            <w:r w:rsidR="00905B43" w:rsidRPr="00247039">
              <w:rPr>
                <w:rFonts w:cstheme="minorHAnsi"/>
              </w:rPr>
              <w:t xml:space="preserve"> de la materia de Religión Católica</w:t>
            </w:r>
            <w:bookmarkEnd w:id="0"/>
          </w:p>
        </w:tc>
        <w:tc>
          <w:tcPr>
            <w:tcW w:w="863" w:type="dxa"/>
            <w:vAlign w:val="center"/>
          </w:tcPr>
          <w:p w14:paraId="2E97D748" w14:textId="1A00D32C" w:rsidR="00D30E3B" w:rsidRPr="00247039" w:rsidRDefault="00F31D41" w:rsidP="00247039">
            <w:pPr>
              <w:spacing w:before="120" w:after="120" w:line="276" w:lineRule="auto"/>
              <w:jc w:val="center"/>
              <w:rPr>
                <w:rFonts w:cstheme="minorHAnsi"/>
              </w:rPr>
            </w:pPr>
            <w:r>
              <w:rPr>
                <w:rFonts w:cstheme="minorHAnsi"/>
              </w:rPr>
              <w:t>2</w:t>
            </w:r>
            <w:r w:rsidR="00BA1988">
              <w:rPr>
                <w:rFonts w:cstheme="minorHAnsi"/>
              </w:rPr>
              <w:t>1</w:t>
            </w:r>
          </w:p>
        </w:tc>
      </w:tr>
      <w:tr w:rsidR="00D30E3B" w:rsidRPr="00247039" w14:paraId="2C97DA4E" w14:textId="77777777" w:rsidTr="008C1D90">
        <w:tc>
          <w:tcPr>
            <w:tcW w:w="7541" w:type="dxa"/>
            <w:vAlign w:val="center"/>
          </w:tcPr>
          <w:p w14:paraId="0BCE9B3F" w14:textId="4AD551C3" w:rsidR="00D30E3B" w:rsidRPr="00247039" w:rsidRDefault="00C77346" w:rsidP="00247039">
            <w:pPr>
              <w:pStyle w:val="Prrafodelista"/>
              <w:numPr>
                <w:ilvl w:val="0"/>
                <w:numId w:val="1"/>
              </w:numPr>
              <w:spacing w:before="120" w:after="120" w:line="276" w:lineRule="auto"/>
              <w:contextualSpacing w:val="0"/>
              <w:rPr>
                <w:rFonts w:cstheme="minorHAnsi"/>
              </w:rPr>
            </w:pPr>
            <w:r w:rsidRPr="00247039">
              <w:rPr>
                <w:rFonts w:cstheme="minorHAnsi"/>
              </w:rPr>
              <w:t>Seguimiento de las orientaciones metodológicas</w:t>
            </w:r>
          </w:p>
        </w:tc>
        <w:tc>
          <w:tcPr>
            <w:tcW w:w="863" w:type="dxa"/>
            <w:vAlign w:val="center"/>
          </w:tcPr>
          <w:p w14:paraId="10266907" w14:textId="769FB59D" w:rsidR="00D30E3B" w:rsidRPr="00247039" w:rsidRDefault="00843FF4" w:rsidP="00247039">
            <w:pPr>
              <w:spacing w:before="120" w:after="120" w:line="276" w:lineRule="auto"/>
              <w:jc w:val="center"/>
              <w:rPr>
                <w:rFonts w:cstheme="minorHAnsi"/>
              </w:rPr>
            </w:pPr>
            <w:r w:rsidRPr="00247039">
              <w:rPr>
                <w:rFonts w:cstheme="minorHAnsi"/>
              </w:rPr>
              <w:t>2</w:t>
            </w:r>
            <w:r w:rsidR="001657B5">
              <w:rPr>
                <w:rFonts w:cstheme="minorHAnsi"/>
              </w:rPr>
              <w:t>3</w:t>
            </w:r>
          </w:p>
        </w:tc>
      </w:tr>
      <w:tr w:rsidR="00743BCA" w:rsidRPr="00247039" w14:paraId="078ECFB5" w14:textId="77777777" w:rsidTr="008C1D90">
        <w:tc>
          <w:tcPr>
            <w:tcW w:w="7541" w:type="dxa"/>
            <w:vAlign w:val="center"/>
          </w:tcPr>
          <w:p w14:paraId="589EB4FB" w14:textId="74AE9029" w:rsidR="00743BCA" w:rsidRPr="00247039" w:rsidRDefault="005373FB" w:rsidP="00247039">
            <w:pPr>
              <w:pStyle w:val="Prrafodelista"/>
              <w:numPr>
                <w:ilvl w:val="0"/>
                <w:numId w:val="1"/>
              </w:numPr>
              <w:spacing w:before="120" w:after="120" w:line="276" w:lineRule="auto"/>
              <w:contextualSpacing w:val="0"/>
              <w:rPr>
                <w:rFonts w:cstheme="minorHAnsi"/>
              </w:rPr>
            </w:pPr>
            <w:r w:rsidRPr="00247039">
              <w:rPr>
                <w:rFonts w:cstheme="minorHAnsi"/>
              </w:rPr>
              <w:t>Seguimiento de las orientaciones</w:t>
            </w:r>
            <w:r w:rsidR="00BD3C50" w:rsidRPr="00247039">
              <w:rPr>
                <w:rFonts w:cstheme="minorHAnsi"/>
              </w:rPr>
              <w:t xml:space="preserve"> </w:t>
            </w:r>
            <w:r w:rsidRPr="00247039">
              <w:rPr>
                <w:rFonts w:cstheme="minorHAnsi"/>
              </w:rPr>
              <w:t>para la evaluación</w:t>
            </w:r>
          </w:p>
        </w:tc>
        <w:tc>
          <w:tcPr>
            <w:tcW w:w="863" w:type="dxa"/>
            <w:vAlign w:val="center"/>
          </w:tcPr>
          <w:p w14:paraId="5B91E86F" w14:textId="22A897F7" w:rsidR="00743BCA" w:rsidRPr="00247039" w:rsidRDefault="0043341E" w:rsidP="00247039">
            <w:pPr>
              <w:spacing w:before="120" w:after="120" w:line="276" w:lineRule="auto"/>
              <w:jc w:val="center"/>
              <w:rPr>
                <w:rFonts w:cstheme="minorHAnsi"/>
              </w:rPr>
            </w:pPr>
            <w:r>
              <w:rPr>
                <w:rFonts w:cstheme="minorHAnsi"/>
              </w:rPr>
              <w:t>28</w:t>
            </w:r>
          </w:p>
        </w:tc>
      </w:tr>
      <w:tr w:rsidR="00743BCA" w:rsidRPr="00247039" w14:paraId="27BE1FA6" w14:textId="77777777" w:rsidTr="008C1D90">
        <w:tc>
          <w:tcPr>
            <w:tcW w:w="7541" w:type="dxa"/>
            <w:vAlign w:val="center"/>
          </w:tcPr>
          <w:p w14:paraId="0CC2FD04" w14:textId="7F334F58" w:rsidR="00743BCA" w:rsidRPr="00247039" w:rsidRDefault="0066302E" w:rsidP="00247039">
            <w:pPr>
              <w:pStyle w:val="Prrafodelista"/>
              <w:numPr>
                <w:ilvl w:val="0"/>
                <w:numId w:val="1"/>
              </w:numPr>
              <w:spacing w:before="120" w:after="120" w:line="276" w:lineRule="auto"/>
              <w:contextualSpacing w:val="0"/>
              <w:rPr>
                <w:rFonts w:cstheme="minorHAnsi"/>
              </w:rPr>
            </w:pPr>
            <w:r w:rsidRPr="00247039">
              <w:rPr>
                <w:rFonts w:cstheme="minorHAnsi"/>
              </w:rPr>
              <w:t xml:space="preserve">Contextualización curricular de las </w:t>
            </w:r>
            <w:r w:rsidR="0043341E">
              <w:rPr>
                <w:rFonts w:cstheme="minorHAnsi"/>
              </w:rPr>
              <w:t>Bloques</w:t>
            </w:r>
            <w:r w:rsidR="00535128" w:rsidRPr="00247039">
              <w:rPr>
                <w:rFonts w:cstheme="minorHAnsi"/>
              </w:rPr>
              <w:t xml:space="preserve"> Didáctic</w:t>
            </w:r>
            <w:r w:rsidR="0043341E">
              <w:rPr>
                <w:rFonts w:cstheme="minorHAnsi"/>
              </w:rPr>
              <w:t>o</w:t>
            </w:r>
            <w:r w:rsidR="00535128" w:rsidRPr="00247039">
              <w:rPr>
                <w:rFonts w:cstheme="minorHAnsi"/>
              </w:rPr>
              <w:t>s</w:t>
            </w:r>
            <w:r w:rsidR="00C40F46">
              <w:rPr>
                <w:rFonts w:cstheme="minorHAnsi"/>
              </w:rPr>
              <w:t>. Actividades extraescolares</w:t>
            </w:r>
          </w:p>
        </w:tc>
        <w:tc>
          <w:tcPr>
            <w:tcW w:w="863" w:type="dxa"/>
            <w:vAlign w:val="center"/>
          </w:tcPr>
          <w:p w14:paraId="2F714704" w14:textId="350802D7" w:rsidR="00743BCA" w:rsidRPr="00247039" w:rsidRDefault="00843FF4" w:rsidP="00247039">
            <w:pPr>
              <w:spacing w:before="120" w:after="120" w:line="276" w:lineRule="auto"/>
              <w:jc w:val="center"/>
              <w:rPr>
                <w:rFonts w:cstheme="minorHAnsi"/>
              </w:rPr>
            </w:pPr>
            <w:r w:rsidRPr="00247039">
              <w:rPr>
                <w:rFonts w:cstheme="minorHAnsi"/>
              </w:rPr>
              <w:t>2</w:t>
            </w:r>
            <w:r w:rsidR="0043341E">
              <w:rPr>
                <w:rFonts w:cstheme="minorHAnsi"/>
              </w:rPr>
              <w:t>9</w:t>
            </w:r>
          </w:p>
        </w:tc>
      </w:tr>
      <w:tr w:rsidR="00C0336D" w:rsidRPr="00247039" w14:paraId="5C0928D4" w14:textId="77777777" w:rsidTr="008C1D90">
        <w:tc>
          <w:tcPr>
            <w:tcW w:w="7541" w:type="dxa"/>
            <w:vAlign w:val="center"/>
          </w:tcPr>
          <w:p w14:paraId="76C07D54" w14:textId="4EEE99A3" w:rsidR="00C0336D" w:rsidRPr="00247039" w:rsidRDefault="00C0336D" w:rsidP="00247039">
            <w:pPr>
              <w:pStyle w:val="Prrafodelista"/>
              <w:numPr>
                <w:ilvl w:val="0"/>
                <w:numId w:val="1"/>
              </w:numPr>
              <w:spacing w:before="120" w:after="120" w:line="276" w:lineRule="auto"/>
              <w:contextualSpacing w:val="0"/>
              <w:rPr>
                <w:rFonts w:cstheme="minorHAnsi"/>
              </w:rPr>
            </w:pPr>
            <w:r w:rsidRPr="00247039">
              <w:rPr>
                <w:rFonts w:cstheme="minorHAnsi"/>
              </w:rPr>
              <w:t>Propuesta de ficha técnica para diseñar situaciones de aprendizaje</w:t>
            </w:r>
          </w:p>
        </w:tc>
        <w:tc>
          <w:tcPr>
            <w:tcW w:w="863" w:type="dxa"/>
            <w:vAlign w:val="center"/>
          </w:tcPr>
          <w:p w14:paraId="5194FF0B" w14:textId="7BBFE9AE" w:rsidR="00C0336D" w:rsidRPr="00247039" w:rsidRDefault="00A5307A" w:rsidP="00247039">
            <w:pPr>
              <w:spacing w:before="120" w:after="120" w:line="276" w:lineRule="auto"/>
              <w:jc w:val="center"/>
              <w:rPr>
                <w:rFonts w:cstheme="minorHAnsi"/>
              </w:rPr>
            </w:pPr>
            <w:r w:rsidRPr="00247039">
              <w:rPr>
                <w:rFonts w:cstheme="minorHAnsi"/>
              </w:rPr>
              <w:t>3</w:t>
            </w:r>
            <w:r w:rsidR="008F538C">
              <w:rPr>
                <w:rFonts w:cstheme="minorHAnsi"/>
              </w:rPr>
              <w:t>8</w:t>
            </w:r>
          </w:p>
        </w:tc>
      </w:tr>
    </w:tbl>
    <w:p w14:paraId="773E5317" w14:textId="2D0698CF"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712115FD" w14:textId="1D556E1E"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716E3B41" w14:textId="2CE41BF5"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46115CD9" w14:textId="2323B851"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2C62B9D8" w14:textId="628052B5"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6FF1CF47" w14:textId="2AA9DBB8"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515EDE4F" w14:textId="3F836CF1"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2FF73723" w14:textId="3A0B0E89"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553968EC" w14:textId="167B06B2"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08BC8FCB" w14:textId="44E509E8"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21B9D4BC" w14:textId="712306C3"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67C75834" w14:textId="658FBC59" w:rsidR="00BB7686" w:rsidRDefault="00BB7686" w:rsidP="00BB7686">
      <w:pPr>
        <w:pStyle w:val="Default"/>
        <w:spacing w:before="120" w:after="120" w:line="276" w:lineRule="auto"/>
        <w:ind w:left="283"/>
        <w:jc w:val="both"/>
        <w:rPr>
          <w:rFonts w:asciiTheme="minorHAnsi" w:hAnsiTheme="minorHAnsi" w:cstheme="minorHAnsi"/>
          <w:b/>
          <w:bCs/>
          <w:sz w:val="22"/>
          <w:szCs w:val="22"/>
        </w:rPr>
      </w:pPr>
    </w:p>
    <w:p w14:paraId="1A190B84" w14:textId="60135CC4" w:rsidR="00103FB9" w:rsidRDefault="00103FB9" w:rsidP="00247039">
      <w:pPr>
        <w:pStyle w:val="Default"/>
        <w:numPr>
          <w:ilvl w:val="0"/>
          <w:numId w:val="6"/>
        </w:numPr>
        <w:spacing w:before="120" w:after="120" w:line="276" w:lineRule="auto"/>
        <w:ind w:left="283" w:hanging="357"/>
        <w:jc w:val="both"/>
        <w:rPr>
          <w:rFonts w:asciiTheme="minorHAnsi" w:hAnsiTheme="minorHAnsi" w:cstheme="minorHAnsi"/>
          <w:b/>
          <w:bCs/>
          <w:sz w:val="22"/>
          <w:szCs w:val="22"/>
        </w:rPr>
      </w:pPr>
      <w:r>
        <w:rPr>
          <w:rFonts w:asciiTheme="minorHAnsi" w:hAnsiTheme="minorHAnsi" w:cstheme="minorHAnsi"/>
          <w:b/>
          <w:bCs/>
          <w:sz w:val="22"/>
          <w:szCs w:val="22"/>
        </w:rPr>
        <w:t xml:space="preserve">MARCO LEGAL DE LA PROGRAMACIÓN DIDÁCTICA </w:t>
      </w:r>
      <w:r w:rsidR="008E7948">
        <w:rPr>
          <w:rFonts w:asciiTheme="minorHAnsi" w:hAnsiTheme="minorHAnsi" w:cstheme="minorHAnsi"/>
          <w:b/>
          <w:bCs/>
          <w:sz w:val="22"/>
          <w:szCs w:val="22"/>
        </w:rPr>
        <w:t xml:space="preserve">DE </w:t>
      </w:r>
      <w:r w:rsidR="008E7948" w:rsidRPr="008E7948">
        <w:rPr>
          <w:rFonts w:asciiTheme="minorHAnsi" w:hAnsiTheme="minorHAnsi" w:cstheme="minorHAnsi"/>
          <w:b/>
          <w:bCs/>
          <w:sz w:val="22"/>
          <w:szCs w:val="22"/>
        </w:rPr>
        <w:t>RELIGIÓN CATÓLICA</w:t>
      </w:r>
      <w:r w:rsidR="00646087">
        <w:rPr>
          <w:rFonts w:asciiTheme="minorHAnsi" w:hAnsiTheme="minorHAnsi" w:cstheme="minorHAnsi"/>
          <w:b/>
          <w:bCs/>
          <w:sz w:val="22"/>
          <w:szCs w:val="22"/>
        </w:rPr>
        <w:t>.</w:t>
      </w:r>
    </w:p>
    <w:p w14:paraId="0089021E" w14:textId="40E3E8CC" w:rsidR="008E7948" w:rsidRDefault="008E7948" w:rsidP="00247039">
      <w:pPr>
        <w:pStyle w:val="Default"/>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La presente Programación Didáctica se ha elaborado teniendo como base la siguiente legislación vigente:</w:t>
      </w:r>
    </w:p>
    <w:p w14:paraId="796AF016" w14:textId="470406E3" w:rsidR="00103FB9" w:rsidRPr="00103FB9" w:rsidRDefault="00103FB9" w:rsidP="00247039">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Ley Orgánica 3/2020, de 29 de diciembre, por la que se modifica la Ley Orgánica 2/2006, de 3 de mayo, de Educación.</w:t>
      </w:r>
    </w:p>
    <w:p w14:paraId="313084B2" w14:textId="2A39E259" w:rsidR="00103FB9" w:rsidRPr="00103FB9" w:rsidRDefault="00103FB9" w:rsidP="00247039">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Real Decreto 984/2021, de 16 de noviembre, por el que se regulan la evaluación y la promoción en la Educación Primaria, así como la evaluación, la promoción y la titulación en la Educación Secundaria Obligatoria, el Bachillerato y la Formación Profesional.</w:t>
      </w:r>
    </w:p>
    <w:p w14:paraId="09AD46F4" w14:textId="6630CC03" w:rsidR="00103FB9" w:rsidRPr="00103FB9" w:rsidRDefault="00103FB9" w:rsidP="00247039">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Real Decreto 217/2022, de 29 de marzo, por el que se establece la ordenación y las enseñanzas mínimas de la Educación Secundaria Obligatoria.</w:t>
      </w:r>
    </w:p>
    <w:p w14:paraId="790F840D" w14:textId="7777D693" w:rsidR="008B2B73" w:rsidRDefault="00103FB9" w:rsidP="00247039">
      <w:pPr>
        <w:pStyle w:val="Default"/>
        <w:numPr>
          <w:ilvl w:val="0"/>
          <w:numId w:val="11"/>
        </w:numPr>
        <w:spacing w:before="120" w:after="120" w:line="276" w:lineRule="auto"/>
        <w:jc w:val="both"/>
        <w:rPr>
          <w:rFonts w:asciiTheme="minorHAnsi" w:hAnsiTheme="minorHAnsi" w:cstheme="minorHAnsi"/>
          <w:sz w:val="22"/>
          <w:szCs w:val="22"/>
        </w:rPr>
      </w:pPr>
      <w:r w:rsidRPr="00103FB9">
        <w:rPr>
          <w:rFonts w:asciiTheme="minorHAnsi" w:hAnsiTheme="minorHAnsi" w:cstheme="minorHAnsi"/>
          <w:sz w:val="22"/>
          <w:szCs w:val="22"/>
        </w:rPr>
        <w:t>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4B6FC48E" w14:textId="77777777" w:rsidR="008B2B73" w:rsidRDefault="008B2B73">
      <w:pPr>
        <w:rPr>
          <w:rFonts w:cstheme="minorHAnsi"/>
          <w:color w:val="000000"/>
        </w:rPr>
      </w:pPr>
      <w:r>
        <w:rPr>
          <w:rFonts w:cstheme="minorHAnsi"/>
        </w:rPr>
        <w:br w:type="page"/>
      </w:r>
    </w:p>
    <w:p w14:paraId="1256B017" w14:textId="74526D50" w:rsidR="0005426E" w:rsidRPr="000C2F3B" w:rsidRDefault="006F6279" w:rsidP="00247039">
      <w:pPr>
        <w:pStyle w:val="Default"/>
        <w:numPr>
          <w:ilvl w:val="0"/>
          <w:numId w:val="6"/>
        </w:numPr>
        <w:spacing w:before="120" w:after="120" w:line="360" w:lineRule="auto"/>
        <w:ind w:left="283" w:hanging="357"/>
        <w:jc w:val="both"/>
        <w:rPr>
          <w:rFonts w:asciiTheme="minorHAnsi" w:hAnsiTheme="minorHAnsi" w:cstheme="minorHAnsi"/>
          <w:b/>
          <w:bCs/>
          <w:sz w:val="22"/>
          <w:szCs w:val="22"/>
        </w:rPr>
      </w:pPr>
      <w:r w:rsidRPr="000C2F3B">
        <w:rPr>
          <w:rFonts w:asciiTheme="minorHAnsi" w:hAnsiTheme="minorHAnsi" w:cstheme="minorHAnsi"/>
          <w:b/>
          <w:bCs/>
          <w:sz w:val="22"/>
          <w:szCs w:val="22"/>
        </w:rPr>
        <w:lastRenderedPageBreak/>
        <w:t>LA ETAPA DE EDUCACIÓN SECUNDARIA OBLIGATORIA EN EL MARCO DEL SISTEMA EDUCATIVO.</w:t>
      </w:r>
      <w:r>
        <w:rPr>
          <w:rFonts w:asciiTheme="minorHAnsi" w:hAnsiTheme="minorHAnsi" w:cstheme="minorHAnsi"/>
          <w:b/>
          <w:bCs/>
          <w:sz w:val="22"/>
          <w:szCs w:val="22"/>
        </w:rPr>
        <w:t xml:space="preserve"> OBJETIVOS</w:t>
      </w:r>
    </w:p>
    <w:p w14:paraId="799F184C" w14:textId="3BB76077" w:rsidR="0005426E" w:rsidRPr="000C2F3B" w:rsidRDefault="0005426E" w:rsidP="00ED13DB">
      <w:pPr>
        <w:pStyle w:val="Default"/>
        <w:numPr>
          <w:ilvl w:val="0"/>
          <w:numId w:val="11"/>
        </w:numPr>
        <w:spacing w:before="120" w:after="120" w:line="276" w:lineRule="auto"/>
        <w:ind w:left="357" w:hanging="357"/>
        <w:jc w:val="both"/>
        <w:rPr>
          <w:rFonts w:asciiTheme="minorHAnsi" w:hAnsiTheme="minorHAnsi" w:cstheme="minorHAnsi"/>
          <w:sz w:val="22"/>
          <w:szCs w:val="22"/>
        </w:rPr>
      </w:pPr>
      <w:r w:rsidRPr="000C2F3B">
        <w:rPr>
          <w:rFonts w:asciiTheme="minorHAnsi" w:hAnsiTheme="minorHAnsi" w:cstheme="minorHAnsi"/>
          <w:sz w:val="22"/>
          <w:szCs w:val="22"/>
        </w:rPr>
        <w:t xml:space="preserve">La Educación Secundaria Obligatoria es una etapa educativa que constituye, junto con la Educación Primaria y los Ciclos Formativos de Grado Básico, la </w:t>
      </w:r>
      <w:r w:rsidRPr="00B61827">
        <w:rPr>
          <w:rFonts w:asciiTheme="minorHAnsi" w:hAnsiTheme="minorHAnsi" w:cstheme="minorHAnsi"/>
          <w:sz w:val="22"/>
          <w:szCs w:val="22"/>
        </w:rPr>
        <w:t>Educación Básica</w:t>
      </w:r>
      <w:r w:rsidRPr="000C2F3B">
        <w:rPr>
          <w:rFonts w:asciiTheme="minorHAnsi" w:hAnsiTheme="minorHAnsi" w:cstheme="minorHAnsi"/>
          <w:sz w:val="22"/>
          <w:szCs w:val="22"/>
        </w:rPr>
        <w:t>.</w:t>
      </w:r>
    </w:p>
    <w:p w14:paraId="67740BED" w14:textId="262E5111" w:rsidR="0005426E" w:rsidRPr="000C2F3B" w:rsidRDefault="0005426E" w:rsidP="00ED13DB">
      <w:pPr>
        <w:pStyle w:val="Default"/>
        <w:numPr>
          <w:ilvl w:val="0"/>
          <w:numId w:val="11"/>
        </w:numPr>
        <w:spacing w:before="120" w:after="120" w:line="276" w:lineRule="auto"/>
        <w:ind w:left="357" w:hanging="357"/>
        <w:jc w:val="both"/>
        <w:rPr>
          <w:rFonts w:asciiTheme="minorHAnsi" w:hAnsiTheme="minorHAnsi" w:cstheme="minorHAnsi"/>
          <w:sz w:val="22"/>
          <w:szCs w:val="22"/>
        </w:rPr>
      </w:pPr>
      <w:r w:rsidRPr="000C2F3B">
        <w:rPr>
          <w:rFonts w:asciiTheme="minorHAnsi" w:hAnsiTheme="minorHAnsi" w:cstheme="minorHAnsi"/>
          <w:sz w:val="22"/>
          <w:szCs w:val="22"/>
        </w:rPr>
        <w:t>Esta etapa comprende cuatro cursos y se organiza en materias y en ámbitos.</w:t>
      </w:r>
    </w:p>
    <w:p w14:paraId="29532D33" w14:textId="7ED83332" w:rsidR="000C2F3B" w:rsidRPr="009A7355" w:rsidRDefault="0005426E" w:rsidP="00ED13DB">
      <w:pPr>
        <w:pStyle w:val="Default"/>
        <w:numPr>
          <w:ilvl w:val="0"/>
          <w:numId w:val="11"/>
        </w:numPr>
        <w:spacing w:before="120" w:after="120" w:line="276" w:lineRule="auto"/>
        <w:ind w:left="357" w:hanging="357"/>
        <w:jc w:val="both"/>
        <w:rPr>
          <w:rFonts w:asciiTheme="minorHAnsi" w:hAnsiTheme="minorHAnsi" w:cstheme="minorHAnsi"/>
          <w:sz w:val="22"/>
          <w:szCs w:val="22"/>
        </w:rPr>
      </w:pPr>
      <w:r w:rsidRPr="009A7355">
        <w:rPr>
          <w:rFonts w:asciiTheme="minorHAnsi" w:hAnsiTheme="minorHAnsi" w:cstheme="minorHAnsi"/>
          <w:sz w:val="22"/>
          <w:szCs w:val="22"/>
        </w:rPr>
        <w:t xml:space="preserve">El cuarto </w:t>
      </w:r>
      <w:r w:rsidRPr="008B2B73">
        <w:rPr>
          <w:rFonts w:asciiTheme="minorHAnsi" w:hAnsiTheme="minorHAnsi" w:cstheme="minorHAnsi"/>
          <w:sz w:val="22"/>
          <w:szCs w:val="22"/>
        </w:rPr>
        <w:t>curso</w:t>
      </w:r>
      <w:r w:rsidRPr="009A7355">
        <w:rPr>
          <w:rFonts w:asciiTheme="minorHAnsi" w:hAnsiTheme="minorHAnsi" w:cstheme="minorHAnsi"/>
          <w:sz w:val="22"/>
          <w:szCs w:val="22"/>
        </w:rPr>
        <w:t xml:space="preserve"> tendrá carácter orientador, tanto para los estudios postobligatorios como para la incorporación a la vida laboral.</w:t>
      </w:r>
    </w:p>
    <w:p w14:paraId="67E2DF82" w14:textId="46F3C093" w:rsidR="000C2F3B" w:rsidRDefault="000C2F3B" w:rsidP="00ED13DB">
      <w:pPr>
        <w:tabs>
          <w:tab w:val="left" w:pos="6015"/>
        </w:tabs>
        <w:spacing w:before="120" w:after="120" w:line="276" w:lineRule="auto"/>
        <w:jc w:val="both"/>
      </w:pPr>
      <w:r w:rsidRPr="000C2F3B">
        <w:t xml:space="preserve">La finalidad de la Educación Secundaria Obligatoria consiste en lograr que los alumnos y </w:t>
      </w:r>
      <w:r w:rsidR="00ED13DB">
        <w:t xml:space="preserve">las </w:t>
      </w:r>
      <w:r w:rsidRPr="000C2F3B">
        <w:t xml:space="preserve">alumnas adquieran los elementos básicos de la cultura, especialmente en sus aspectos humanístico, artístico, científico-tecnológico y motor; </w:t>
      </w:r>
      <w:bookmarkStart w:id="1" w:name="_Hlk109118610"/>
      <w:r w:rsidR="00ED13DB">
        <w:t xml:space="preserve">que </w:t>
      </w:r>
      <w:r w:rsidRPr="000C2F3B">
        <w:t>desarroll</w:t>
      </w:r>
      <w:r w:rsidR="00ED13DB">
        <w:t>en</w:t>
      </w:r>
      <w:r w:rsidRPr="000C2F3B">
        <w:t xml:space="preserve"> y consolid</w:t>
      </w:r>
      <w:r w:rsidR="00ED13DB">
        <w:t>en</w:t>
      </w:r>
      <w:r w:rsidRPr="000C2F3B">
        <w:t xml:space="preserve"> </w:t>
      </w:r>
      <w:bookmarkEnd w:id="1"/>
      <w:r w:rsidRPr="000C2F3B">
        <w:t>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658AB70B" w14:textId="32B56C86" w:rsidR="000C2F3B" w:rsidRPr="00535128" w:rsidRDefault="000C2F3B" w:rsidP="007700B0">
      <w:pPr>
        <w:pStyle w:val="Prrafodelista"/>
        <w:numPr>
          <w:ilvl w:val="1"/>
          <w:numId w:val="6"/>
        </w:numPr>
        <w:spacing w:before="120" w:after="120" w:line="276" w:lineRule="auto"/>
        <w:ind w:left="788" w:hanging="431"/>
        <w:jc w:val="both"/>
        <w:rPr>
          <w:rFonts w:cstheme="minorHAnsi"/>
          <w:b/>
          <w:bCs/>
        </w:rPr>
      </w:pPr>
      <w:r w:rsidRPr="00535128">
        <w:rPr>
          <w:rFonts w:cstheme="minorHAnsi"/>
          <w:b/>
          <w:bCs/>
        </w:rPr>
        <w:t>Objetivos</w:t>
      </w:r>
    </w:p>
    <w:p w14:paraId="159D0E8B" w14:textId="6300CFFA" w:rsidR="000C2F3B" w:rsidRPr="005E4620" w:rsidRDefault="000C2F3B" w:rsidP="00D60286">
      <w:pPr>
        <w:spacing w:before="120" w:after="120" w:line="276" w:lineRule="auto"/>
        <w:jc w:val="both"/>
        <w:rPr>
          <w:rFonts w:cstheme="minorHAnsi"/>
        </w:rPr>
      </w:pPr>
      <w:r w:rsidRPr="005E4620">
        <w:rPr>
          <w:rFonts w:cstheme="minorHAnsi"/>
        </w:rPr>
        <w:t xml:space="preserve">La Educación Secundaria Obligatoria contribuirá </w:t>
      </w:r>
      <w:bookmarkStart w:id="2" w:name="_Hlk109118793"/>
      <w:r w:rsidRPr="005E4620">
        <w:rPr>
          <w:rFonts w:cstheme="minorHAnsi"/>
        </w:rPr>
        <w:t xml:space="preserve">a </w:t>
      </w:r>
      <w:r w:rsidR="00D60286">
        <w:rPr>
          <w:rFonts w:cstheme="minorHAnsi"/>
        </w:rPr>
        <w:t xml:space="preserve">que </w:t>
      </w:r>
      <w:r w:rsidRPr="005E4620">
        <w:rPr>
          <w:rFonts w:cstheme="minorHAnsi"/>
        </w:rPr>
        <w:t xml:space="preserve">los alumnos y las alumnas </w:t>
      </w:r>
      <w:r w:rsidR="00D60286" w:rsidRPr="005E4620">
        <w:rPr>
          <w:rFonts w:cstheme="minorHAnsi"/>
        </w:rPr>
        <w:t xml:space="preserve">desarrollen </w:t>
      </w:r>
      <w:bookmarkEnd w:id="2"/>
      <w:r w:rsidRPr="005E4620">
        <w:rPr>
          <w:rFonts w:cstheme="minorHAnsi"/>
        </w:rPr>
        <w:t>las capacidades que les permitan:</w:t>
      </w:r>
    </w:p>
    <w:p w14:paraId="4543B367" w14:textId="77777777" w:rsidR="000C2F3B" w:rsidRPr="005E4620" w:rsidRDefault="000C2F3B" w:rsidP="00D60286">
      <w:pPr>
        <w:spacing w:before="120" w:after="120" w:line="276" w:lineRule="auto"/>
        <w:jc w:val="both"/>
        <w:rPr>
          <w:rFonts w:cstheme="minorHAnsi"/>
        </w:rPr>
      </w:pPr>
      <w:r w:rsidRPr="005E4620">
        <w:rPr>
          <w:rFonts w:cstheme="minorHAnsi"/>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51464624" w14:textId="77777777" w:rsidR="000C2F3B" w:rsidRPr="005E4620" w:rsidRDefault="000C2F3B" w:rsidP="00D60286">
      <w:pPr>
        <w:spacing w:before="120" w:after="120" w:line="276" w:lineRule="auto"/>
        <w:jc w:val="both"/>
        <w:rPr>
          <w:rFonts w:cstheme="minorHAnsi"/>
        </w:rPr>
      </w:pPr>
      <w:r w:rsidRPr="005E4620">
        <w:rPr>
          <w:rFonts w:cstheme="minorHAnsi"/>
        </w:rPr>
        <w:t>b) Desarrollar y consolidar hábitos de disciplina, estudio y trabajo individual y en equipo como condición necesaria para una realización eficaz de las tareas del aprendizaje y como medio de desarrollo personal.</w:t>
      </w:r>
    </w:p>
    <w:p w14:paraId="0FFDB71C" w14:textId="77777777" w:rsidR="000C2F3B" w:rsidRPr="005E4620" w:rsidRDefault="000C2F3B" w:rsidP="00D60286">
      <w:pPr>
        <w:spacing w:before="120" w:after="120" w:line="276" w:lineRule="auto"/>
        <w:jc w:val="both"/>
        <w:rPr>
          <w:rFonts w:cstheme="minorHAnsi"/>
        </w:rPr>
      </w:pPr>
      <w:r w:rsidRPr="005E4620">
        <w:rPr>
          <w:rFonts w:cstheme="minorHAnsi"/>
        </w:rPr>
        <w:t>c) Valorar y respetar la diferencia de sexos y la igualdad de derechos y oportunidades entre ellos. Rechazar los estereotipos que supongan discriminación entre hombres y mujeres.</w:t>
      </w:r>
    </w:p>
    <w:p w14:paraId="13667375" w14:textId="77777777" w:rsidR="000C2F3B" w:rsidRPr="005E4620" w:rsidRDefault="000C2F3B" w:rsidP="00D60286">
      <w:pPr>
        <w:spacing w:before="120" w:after="120" w:line="276" w:lineRule="auto"/>
        <w:jc w:val="both"/>
        <w:rPr>
          <w:rFonts w:cstheme="minorHAnsi"/>
        </w:rPr>
      </w:pPr>
      <w:r w:rsidRPr="005E4620">
        <w:rPr>
          <w:rFonts w:cstheme="minorHAnsi"/>
        </w:rPr>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5C681184" w14:textId="77777777" w:rsidR="000C2F3B" w:rsidRPr="005E4620" w:rsidRDefault="000C2F3B" w:rsidP="00D60286">
      <w:pPr>
        <w:spacing w:before="120" w:after="120" w:line="276" w:lineRule="auto"/>
        <w:jc w:val="both"/>
        <w:rPr>
          <w:rFonts w:cstheme="minorHAnsi"/>
        </w:rPr>
      </w:pPr>
      <w:r w:rsidRPr="005E4620">
        <w:rPr>
          <w:rFonts w:cstheme="minorHAnsi"/>
        </w:rPr>
        <w:t>e) 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1F74CFC5" w14:textId="77777777" w:rsidR="000C2F3B" w:rsidRPr="005E4620" w:rsidRDefault="000C2F3B" w:rsidP="00D60286">
      <w:pPr>
        <w:spacing w:before="120" w:after="120" w:line="276" w:lineRule="auto"/>
        <w:jc w:val="both"/>
        <w:rPr>
          <w:rFonts w:cstheme="minorHAnsi"/>
        </w:rPr>
      </w:pPr>
      <w:r w:rsidRPr="005E4620">
        <w:rPr>
          <w:rFonts w:cstheme="minorHAnsi"/>
        </w:rPr>
        <w:t>f) Concebir el conocimiento científico como un saber integrado, que se estructura en distintas disciplinas, así como conocer y aplicar los métodos para identificar los problemas en los diversos campos del conocimiento y de la experiencia.</w:t>
      </w:r>
    </w:p>
    <w:p w14:paraId="5F5371BC" w14:textId="77777777" w:rsidR="000C2F3B" w:rsidRPr="005E4620" w:rsidRDefault="000C2F3B" w:rsidP="00D60286">
      <w:pPr>
        <w:spacing w:before="120" w:after="120" w:line="276" w:lineRule="auto"/>
        <w:jc w:val="both"/>
        <w:rPr>
          <w:rFonts w:cstheme="minorHAnsi"/>
        </w:rPr>
      </w:pPr>
      <w:r w:rsidRPr="005E4620">
        <w:rPr>
          <w:rFonts w:cstheme="minorHAnsi"/>
        </w:rPr>
        <w:t>g) Desarrollar el espíritu emprendedor y la confianza en sí mismo, la participación, el sentido crítico, la iniciativa personal y la capacidad para aprender a aprender, planificar, tomar decisiones y asumir responsabilidades.</w:t>
      </w:r>
    </w:p>
    <w:p w14:paraId="1F3F29D7" w14:textId="77777777" w:rsidR="000C2F3B" w:rsidRPr="005E4620" w:rsidRDefault="000C2F3B" w:rsidP="00D60286">
      <w:pPr>
        <w:spacing w:before="120" w:after="120" w:line="276" w:lineRule="auto"/>
        <w:jc w:val="both"/>
        <w:rPr>
          <w:rFonts w:cstheme="minorHAnsi"/>
        </w:rPr>
      </w:pPr>
      <w:r w:rsidRPr="005E4620">
        <w:rPr>
          <w:rFonts w:cstheme="minorHAnsi"/>
        </w:rPr>
        <w:t>h) Comprender y expresar con corrección, oralmente y por escrito, en la lengua castellana y, si la hubiere, en la lengua cooficial de la comunidad autónoma, textos y mensajes complejos, e iniciarse en el conocimiento, la lectura y el estudio de la literatura.</w:t>
      </w:r>
    </w:p>
    <w:p w14:paraId="5534F033" w14:textId="77777777" w:rsidR="000C2F3B" w:rsidRPr="005E4620" w:rsidRDefault="000C2F3B" w:rsidP="00D60286">
      <w:pPr>
        <w:spacing w:before="120" w:after="120" w:line="276" w:lineRule="auto"/>
        <w:jc w:val="both"/>
        <w:rPr>
          <w:rFonts w:cstheme="minorHAnsi"/>
        </w:rPr>
      </w:pPr>
      <w:r w:rsidRPr="005E4620">
        <w:rPr>
          <w:rFonts w:cstheme="minorHAnsi"/>
        </w:rPr>
        <w:lastRenderedPageBreak/>
        <w:t>i) Comprender y expresarse en una o más lenguas extranjeras de manera apropiada.</w:t>
      </w:r>
    </w:p>
    <w:p w14:paraId="6AEFBF39" w14:textId="77777777" w:rsidR="000C2F3B" w:rsidRPr="005E4620" w:rsidRDefault="000C2F3B" w:rsidP="00D60286">
      <w:pPr>
        <w:spacing w:before="120" w:after="120" w:line="276" w:lineRule="auto"/>
        <w:jc w:val="both"/>
        <w:rPr>
          <w:rFonts w:cstheme="minorHAnsi"/>
        </w:rPr>
      </w:pPr>
      <w:r w:rsidRPr="005E4620">
        <w:rPr>
          <w:rFonts w:cstheme="minorHAnsi"/>
        </w:rPr>
        <w:t>j) Conocer, valorar y respetar los aspectos básicos de la cultura y la historia propias y de las demás personas, así como el patrimonio artístico y cultural.</w:t>
      </w:r>
    </w:p>
    <w:p w14:paraId="0A87E0BA" w14:textId="0988F1B9" w:rsidR="000C2F3B" w:rsidRPr="005E4620" w:rsidRDefault="000C2F3B" w:rsidP="00D60286">
      <w:pPr>
        <w:spacing w:before="120" w:after="120" w:line="276" w:lineRule="auto"/>
        <w:jc w:val="both"/>
        <w:rPr>
          <w:rFonts w:cstheme="minorHAnsi"/>
        </w:rPr>
      </w:pPr>
      <w:r w:rsidRPr="005E4620">
        <w:rPr>
          <w:rFonts w:cstheme="minorHAnsi"/>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medioambiente, contribuyendo a su conservación y mejora.</w:t>
      </w:r>
    </w:p>
    <w:p w14:paraId="19C4EC28" w14:textId="77777777" w:rsidR="000C2F3B" w:rsidRPr="005E4620" w:rsidRDefault="000C2F3B" w:rsidP="00D60286">
      <w:pPr>
        <w:spacing w:before="120" w:after="120" w:line="276" w:lineRule="auto"/>
        <w:jc w:val="both"/>
        <w:rPr>
          <w:rFonts w:cstheme="minorHAnsi"/>
        </w:rPr>
      </w:pPr>
      <w:r w:rsidRPr="005E4620">
        <w:rPr>
          <w:rFonts w:cstheme="minorHAnsi"/>
        </w:rPr>
        <w:t>l) Apreciar la creación artística y comprender el lenguaje de las distintas manifestaciones artísticas, utilizando diversos medios de expresión y representación.</w:t>
      </w:r>
    </w:p>
    <w:p w14:paraId="74C02B15" w14:textId="690C7322" w:rsidR="003E6871" w:rsidRPr="00535128" w:rsidRDefault="00631C35" w:rsidP="009217B9">
      <w:pPr>
        <w:pStyle w:val="Default"/>
        <w:numPr>
          <w:ilvl w:val="0"/>
          <w:numId w:val="6"/>
        </w:numPr>
        <w:spacing w:before="240" w:after="120" w:line="360" w:lineRule="auto"/>
        <w:ind w:left="357" w:hanging="357"/>
        <w:jc w:val="both"/>
        <w:rPr>
          <w:rFonts w:asciiTheme="minorHAnsi" w:hAnsiTheme="minorHAnsi" w:cstheme="minorHAnsi"/>
          <w:b/>
          <w:bCs/>
          <w:sz w:val="22"/>
          <w:szCs w:val="22"/>
        </w:rPr>
      </w:pPr>
      <w:r w:rsidRPr="00535128">
        <w:rPr>
          <w:rFonts w:asciiTheme="minorHAnsi" w:hAnsiTheme="minorHAnsi" w:cstheme="minorHAnsi"/>
          <w:b/>
          <w:bCs/>
          <w:sz w:val="22"/>
          <w:szCs w:val="22"/>
        </w:rPr>
        <w:t xml:space="preserve">RELIGIÓN CATÓLICA </w:t>
      </w:r>
      <w:r w:rsidR="001C661C" w:rsidRPr="00535128">
        <w:rPr>
          <w:rFonts w:asciiTheme="minorHAnsi" w:hAnsiTheme="minorHAnsi" w:cstheme="minorHAnsi"/>
          <w:b/>
          <w:bCs/>
          <w:sz w:val="22"/>
          <w:szCs w:val="22"/>
        </w:rPr>
        <w:t>EN</w:t>
      </w:r>
      <w:r w:rsidRPr="00535128">
        <w:rPr>
          <w:rFonts w:asciiTheme="minorHAnsi" w:hAnsiTheme="minorHAnsi" w:cstheme="minorHAnsi"/>
          <w:b/>
          <w:bCs/>
          <w:sz w:val="22"/>
          <w:szCs w:val="22"/>
        </w:rPr>
        <w:t xml:space="preserve"> LA EDUCACIÓN SECUNDARIA OBLIGATORIA</w:t>
      </w:r>
    </w:p>
    <w:p w14:paraId="0B41B7F2" w14:textId="77777777" w:rsidR="003E6871" w:rsidRPr="003E6871" w:rsidRDefault="003E6871" w:rsidP="009217B9">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Ley Orgánica 3/2020, de 29 de diciembre, por la que se modifica la Ley Orgánica 2/2006, de 3 de mayo, de Educación, además, en el primer apartado de su artículo único,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w:t>
      </w:r>
    </w:p>
    <w:p w14:paraId="3862C472" w14:textId="10731F70" w:rsidR="003E6871" w:rsidRPr="003E6871" w:rsidRDefault="003E6871" w:rsidP="00EC14F8">
      <w:pPr>
        <w:spacing w:before="120" w:after="120" w:line="276" w:lineRule="auto"/>
        <w:jc w:val="both"/>
        <w:rPr>
          <w:rFonts w:cstheme="minorHAnsi"/>
        </w:rPr>
      </w:pPr>
      <w:r w:rsidRPr="003E6871">
        <w:rPr>
          <w:rFonts w:cstheme="minorHAnsi"/>
        </w:rPr>
        <w:t xml:space="preserve">En este marco, la enseñanza de la Religión Católica se propone como materia curricular de oferta obligatoria para los centros escolares y de libre elección para las familias. Forma parte de la propuesta educativa necesaria para el pleno desarrollo de la personalidad de los alumnos y </w:t>
      </w:r>
      <w:r w:rsidR="00EC14F8">
        <w:rPr>
          <w:rFonts w:cstheme="minorHAnsi"/>
        </w:rPr>
        <w:t xml:space="preserve">las </w:t>
      </w:r>
      <w:r w:rsidRPr="003E6871">
        <w:rPr>
          <w:rFonts w:cstheme="minorHAnsi"/>
        </w:rPr>
        <w:t>alumnas. Con su identidad y naturaleza, la materia de Religión Católica, en línea con los fines propios de la Educación Secundaria Obligatoria, favorece el proceso educativo del 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despliegue del proyecto vital que aspira a su realización personal y a su inserción social en los ámbitos propios de la vida adulta.</w:t>
      </w:r>
    </w:p>
    <w:p w14:paraId="2FD06EF4" w14:textId="77777777" w:rsidR="003E6871" w:rsidRPr="003E6871" w:rsidRDefault="003E6871" w:rsidP="00B3517E">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 xml:space="preserve">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w:t>
      </w:r>
      <w:r w:rsidRPr="003E6871">
        <w:rPr>
          <w:rFonts w:asciiTheme="minorHAnsi" w:hAnsiTheme="minorHAnsi" w:cstheme="minorHAnsi"/>
          <w:sz w:val="22"/>
          <w:szCs w:val="22"/>
        </w:rPr>
        <w:lastRenderedPageBreak/>
        <w:t>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w:t>
      </w:r>
    </w:p>
    <w:p w14:paraId="6A3D64D3" w14:textId="2608B6EC" w:rsidR="003E6871" w:rsidRPr="003E6871" w:rsidRDefault="003E6871" w:rsidP="006145DB">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Secundaria Obligatoria. El diseño curricular de la materia de Religión Católica ha tenido en cuenta el contexto global que está viviendo la educación en las primeras décadas del siglo </w:t>
      </w:r>
      <w:proofErr w:type="spellStart"/>
      <w:r w:rsidR="006145DB" w:rsidRPr="006145DB">
        <w:rPr>
          <w:rFonts w:asciiTheme="minorHAnsi" w:hAnsiTheme="minorHAnsi" w:cstheme="minorHAnsi"/>
          <w:smallCaps/>
          <w:sz w:val="22"/>
          <w:szCs w:val="22"/>
        </w:rPr>
        <w:t>xxi</w:t>
      </w:r>
      <w:proofErr w:type="spellEnd"/>
      <w:r w:rsidRPr="003E6871">
        <w:rPr>
          <w:rFonts w:asciiTheme="minorHAnsi" w:hAnsiTheme="minorHAnsi" w:cstheme="minorHAnsi"/>
          <w:sz w:val="22"/>
          <w:szCs w:val="22"/>
        </w:rPr>
        <w:t xml:space="preserve">: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w:t>
      </w:r>
      <w:proofErr w:type="spellStart"/>
      <w:r w:rsidRPr="003E6871">
        <w:rPr>
          <w:rFonts w:asciiTheme="minorHAnsi" w:hAnsiTheme="minorHAnsi" w:cstheme="minorHAnsi"/>
          <w:sz w:val="22"/>
          <w:szCs w:val="22"/>
        </w:rPr>
        <w:t>reimaginar</w:t>
      </w:r>
      <w:proofErr w:type="spellEnd"/>
      <w:r w:rsidRPr="003E6871">
        <w:rPr>
          <w:rFonts w:asciiTheme="minorHAnsi" w:hAnsiTheme="minorHAnsi" w:cstheme="minorHAnsi"/>
          <w:sz w:val="22"/>
          <w:szCs w:val="22"/>
        </w:rPr>
        <w:t xml:space="preserve">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w:t>
      </w:r>
      <w:r w:rsidR="006145DB" w:rsidRPr="003E6871">
        <w:rPr>
          <w:rFonts w:asciiTheme="minorHAnsi" w:hAnsiTheme="minorHAnsi" w:cstheme="minorHAnsi"/>
          <w:sz w:val="22"/>
          <w:szCs w:val="22"/>
        </w:rPr>
        <w:t>Religión Católica</w:t>
      </w:r>
      <w:r w:rsidRPr="003E6871">
        <w:rPr>
          <w:rFonts w:asciiTheme="minorHAnsi" w:hAnsiTheme="minorHAnsi" w:cstheme="minorHAnsi"/>
          <w:sz w:val="22"/>
          <w:szCs w:val="22"/>
        </w:rPr>
        <w:t xml:space="preserve">, manteniendo su peculiaridad y la esencia del diálogo fe-cultura y fe-razón que la ha caracterizado en la democracia, acoge los signos de los tiempos y responde a los desafíos de la educación en este siglo </w:t>
      </w:r>
      <w:proofErr w:type="spellStart"/>
      <w:r w:rsidR="006145DB" w:rsidRPr="006145DB">
        <w:rPr>
          <w:rFonts w:asciiTheme="minorHAnsi" w:hAnsiTheme="minorHAnsi" w:cstheme="minorHAnsi"/>
          <w:smallCaps/>
          <w:sz w:val="22"/>
          <w:szCs w:val="22"/>
        </w:rPr>
        <w:t>xxi</w:t>
      </w:r>
      <w:proofErr w:type="spellEnd"/>
      <w:r w:rsidRPr="003E6871">
        <w:rPr>
          <w:rFonts w:asciiTheme="minorHAnsi" w:hAnsiTheme="minorHAnsi" w:cstheme="minorHAnsi"/>
          <w:sz w:val="22"/>
          <w:szCs w:val="22"/>
        </w:rPr>
        <w:t>.</w:t>
      </w:r>
    </w:p>
    <w:p w14:paraId="5051D8DB" w14:textId="7E22E2B0" w:rsidR="003E6871" w:rsidRDefault="003E6871" w:rsidP="006145DB">
      <w:pPr>
        <w:pStyle w:val="Default"/>
        <w:spacing w:before="120" w:after="120" w:line="276" w:lineRule="auto"/>
        <w:jc w:val="both"/>
        <w:rPr>
          <w:rFonts w:asciiTheme="minorHAnsi" w:hAnsiTheme="minorHAnsi" w:cstheme="minorHAnsi"/>
          <w:sz w:val="22"/>
          <w:szCs w:val="22"/>
        </w:rPr>
      </w:pPr>
      <w:r w:rsidRPr="003E6871">
        <w:rPr>
          <w:rFonts w:asciiTheme="minorHAnsi" w:hAnsiTheme="minorHAnsi" w:cstheme="minorHAnsi"/>
          <w:sz w:val="22"/>
          <w:szCs w:val="22"/>
        </w:rPr>
        <w:t>La estructura del currículo de Religión Católica se integra en el marco curricular de la nueva ordenación,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1B5F76FF" w14:textId="3BCFD648" w:rsidR="004E034E" w:rsidRPr="006F6279" w:rsidRDefault="00631C35" w:rsidP="00B14B3E">
      <w:pPr>
        <w:pStyle w:val="Default"/>
        <w:numPr>
          <w:ilvl w:val="0"/>
          <w:numId w:val="6"/>
        </w:numPr>
        <w:spacing w:before="240" w:after="120" w:line="360" w:lineRule="auto"/>
        <w:ind w:left="357" w:hanging="357"/>
        <w:jc w:val="both"/>
        <w:rPr>
          <w:rFonts w:asciiTheme="minorHAnsi" w:hAnsiTheme="minorHAnsi" w:cstheme="minorHAnsi"/>
          <w:b/>
          <w:bCs/>
          <w:sz w:val="22"/>
          <w:szCs w:val="22"/>
        </w:rPr>
      </w:pPr>
      <w:r w:rsidRPr="006F6279">
        <w:rPr>
          <w:rFonts w:asciiTheme="minorHAnsi" w:hAnsiTheme="minorHAnsi" w:cstheme="minorHAnsi"/>
          <w:b/>
          <w:bCs/>
          <w:sz w:val="22"/>
          <w:szCs w:val="22"/>
        </w:rPr>
        <w:t>PERFIL DE SALIDA DEL ALUMNADO AL TÉRMINO DE LA ENSEÑANZA BÁSICA</w:t>
      </w:r>
    </w:p>
    <w:p w14:paraId="3B5AD71C" w14:textId="6E9E4B44" w:rsidR="005E4620" w:rsidRPr="005E4620" w:rsidRDefault="005E4620" w:rsidP="00B14B3E">
      <w:pPr>
        <w:spacing w:before="120" w:after="120" w:line="276" w:lineRule="auto"/>
        <w:jc w:val="both"/>
        <w:rPr>
          <w:rFonts w:cstheme="minorHAnsi"/>
          <w:color w:val="000000"/>
        </w:rPr>
      </w:pPr>
      <w:r w:rsidRPr="005E4620">
        <w:rPr>
          <w:rFonts w:cstheme="minorHAnsi"/>
          <w:color w:val="000000"/>
        </w:rPr>
        <w:t xml:space="preserve">El Perfil de salida del alumnado al término de la enseñanza básica es la herramienta en la que se concretan los principios y los fines del sistema educativo español referidos a dicho periodo. El Perfil identifica y define, en conexión con los retos del siglo </w:t>
      </w:r>
      <w:proofErr w:type="spellStart"/>
      <w:r w:rsidR="00B14B3E" w:rsidRPr="00B14B3E">
        <w:rPr>
          <w:rFonts w:cstheme="minorHAnsi"/>
          <w:smallCaps/>
          <w:color w:val="000000"/>
        </w:rPr>
        <w:t>xxi</w:t>
      </w:r>
      <w:proofErr w:type="spellEnd"/>
      <w:r w:rsidRPr="005E4620">
        <w:rPr>
          <w:rFonts w:cstheme="minorHAnsi"/>
          <w:color w:val="000000"/>
        </w:rPr>
        <w:t xml:space="preserve">, las competencias clave que se espera que los alumnos y </w:t>
      </w:r>
      <w:r w:rsidR="00B14B3E">
        <w:rPr>
          <w:rFonts w:cstheme="minorHAnsi"/>
          <w:color w:val="000000"/>
        </w:rPr>
        <w:t xml:space="preserve">las </w:t>
      </w:r>
      <w:r w:rsidRPr="005E4620">
        <w:rPr>
          <w:rFonts w:cstheme="minorHAnsi"/>
          <w:color w:val="000000"/>
        </w:rPr>
        <w:t>alumnas hayan desarrollado al completar esta fase de su itinerario formativo.</w:t>
      </w:r>
    </w:p>
    <w:p w14:paraId="088538C3" w14:textId="5655AB9A" w:rsidR="005E4620" w:rsidRPr="005E4620" w:rsidRDefault="005E4620" w:rsidP="00B14B3E">
      <w:pPr>
        <w:spacing w:before="120" w:after="120" w:line="276" w:lineRule="auto"/>
        <w:jc w:val="both"/>
        <w:rPr>
          <w:rFonts w:cstheme="minorHAnsi"/>
          <w:color w:val="000000"/>
        </w:rPr>
      </w:pPr>
      <w:r w:rsidRPr="005E4620">
        <w:rPr>
          <w:rFonts w:cstheme="minorHAnsi"/>
          <w:color w:val="000000"/>
        </w:rPr>
        <w:t>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permanente y el referente de la evaluación interna y externa de los aprendizajes del alumnado, en particular en lo relativo a la toma de decisiones sobre promoción entre los distintos cursos, así como a la obtención del título de Graduado en Educación Secundaria Obligatoria.</w:t>
      </w:r>
    </w:p>
    <w:p w14:paraId="05890663" w14:textId="2FA50ECF" w:rsidR="005E4620" w:rsidRPr="005E4620" w:rsidRDefault="005E4620" w:rsidP="00040C06">
      <w:pPr>
        <w:spacing w:before="120" w:after="120" w:line="276" w:lineRule="auto"/>
        <w:jc w:val="both"/>
        <w:rPr>
          <w:rFonts w:cstheme="minorHAnsi"/>
          <w:color w:val="000000"/>
        </w:rPr>
      </w:pPr>
      <w:r w:rsidRPr="005E4620">
        <w:rPr>
          <w:rFonts w:cstheme="minorHAnsi"/>
          <w:color w:val="000000"/>
        </w:rPr>
        <w:lastRenderedPageBreak/>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04F14D51" w14:textId="6A35E933" w:rsidR="005E4620" w:rsidRPr="005E4620" w:rsidRDefault="005E4620" w:rsidP="00423528">
      <w:pPr>
        <w:spacing w:before="120" w:after="120" w:line="276" w:lineRule="auto"/>
        <w:jc w:val="both"/>
        <w:rPr>
          <w:rFonts w:cstheme="minorHAnsi"/>
          <w:color w:val="000000"/>
        </w:rPr>
      </w:pPr>
      <w:r w:rsidRPr="005E4620">
        <w:rPr>
          <w:rFonts w:cstheme="minorHAnsi"/>
          <w:color w:val="000000"/>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1AFD3CFA" w14:textId="3FE63694" w:rsidR="005E4620" w:rsidRPr="005E4620" w:rsidRDefault="005E4620" w:rsidP="00664228">
      <w:pPr>
        <w:spacing w:before="120" w:after="120" w:line="276" w:lineRule="auto"/>
        <w:jc w:val="both"/>
        <w:rPr>
          <w:rFonts w:cstheme="minorHAnsi"/>
          <w:color w:val="000000"/>
        </w:rPr>
      </w:pPr>
      <w:r w:rsidRPr="005E4620">
        <w:rPr>
          <w:rFonts w:cstheme="minorHAnsi"/>
          <w:color w:val="000000"/>
        </w:rPr>
        <w:t xml:space="preserve">En el Perfil, las competencias clave de la Recomendación europea se han vinculado con los principales retos y desafíos globales del siglo </w:t>
      </w:r>
      <w:proofErr w:type="spellStart"/>
      <w:r w:rsidR="00664228" w:rsidRPr="00664228">
        <w:rPr>
          <w:rFonts w:cstheme="minorHAnsi"/>
          <w:smallCaps/>
          <w:color w:val="000000"/>
        </w:rPr>
        <w:t>xxi</w:t>
      </w:r>
      <w:proofErr w:type="spellEnd"/>
      <w:r w:rsidRPr="005E4620">
        <w:rPr>
          <w:rFonts w:cstheme="minorHAnsi"/>
          <w:color w:val="000000"/>
        </w:rPr>
        <w:t xml:space="preserve"> a los que el alumnado va a verse confrontado y ante los que necesitará desplegar esas mismas competencias clave. Del mismo modo, se han incorporado también los retos recogidos en el documento </w:t>
      </w:r>
      <w:r w:rsidRPr="00664228">
        <w:rPr>
          <w:rFonts w:cstheme="minorHAnsi"/>
          <w:i/>
          <w:iCs/>
          <w:color w:val="000000"/>
        </w:rPr>
        <w:t xml:space="preserve">Key Drivers </w:t>
      </w:r>
      <w:proofErr w:type="spellStart"/>
      <w:r w:rsidRPr="00664228">
        <w:rPr>
          <w:rFonts w:cstheme="minorHAnsi"/>
          <w:i/>
          <w:iCs/>
          <w:color w:val="000000"/>
        </w:rPr>
        <w:t>of</w:t>
      </w:r>
      <w:proofErr w:type="spellEnd"/>
      <w:r w:rsidRPr="00664228">
        <w:rPr>
          <w:rFonts w:cstheme="minorHAnsi"/>
          <w:i/>
          <w:iCs/>
          <w:color w:val="000000"/>
        </w:rPr>
        <w:t xml:space="preserve"> </w:t>
      </w:r>
      <w:proofErr w:type="spellStart"/>
      <w:r w:rsidRPr="00664228">
        <w:rPr>
          <w:rFonts w:cstheme="minorHAnsi"/>
          <w:i/>
          <w:iCs/>
          <w:color w:val="000000"/>
        </w:rPr>
        <w:t>Curricula</w:t>
      </w:r>
      <w:proofErr w:type="spellEnd"/>
      <w:r w:rsidRPr="00664228">
        <w:rPr>
          <w:rFonts w:cstheme="minorHAnsi"/>
          <w:i/>
          <w:iCs/>
          <w:color w:val="000000"/>
        </w:rPr>
        <w:t xml:space="preserve"> Change in </w:t>
      </w:r>
      <w:proofErr w:type="spellStart"/>
      <w:r w:rsidRPr="00664228">
        <w:rPr>
          <w:rFonts w:cstheme="minorHAnsi"/>
          <w:i/>
          <w:iCs/>
          <w:color w:val="000000"/>
        </w:rPr>
        <w:t>the</w:t>
      </w:r>
      <w:proofErr w:type="spellEnd"/>
      <w:r w:rsidRPr="00664228">
        <w:rPr>
          <w:rFonts w:cstheme="minorHAnsi"/>
          <w:i/>
          <w:iCs/>
          <w:color w:val="000000"/>
        </w:rPr>
        <w:t xml:space="preserve"> 21st Century</w:t>
      </w:r>
      <w:r w:rsidRPr="005E4620">
        <w:rPr>
          <w:rFonts w:cstheme="minorHAnsi"/>
          <w:color w:val="000000"/>
        </w:rPr>
        <w:t xml:space="preserve"> de la Oficina Internacional de Educación de la UNESCO, así como los Objetivos de Desarrollo Sostenible de la Agenda 2030 adoptada por la Asamblea General de las Naciones Unidas en septiembre de 2015.</w:t>
      </w:r>
    </w:p>
    <w:p w14:paraId="581DD9BF" w14:textId="61554ADA" w:rsidR="005E4620" w:rsidRPr="005E4620" w:rsidRDefault="005E4620" w:rsidP="003278D4">
      <w:pPr>
        <w:spacing w:before="120" w:after="120" w:line="276" w:lineRule="auto"/>
        <w:jc w:val="both"/>
        <w:rPr>
          <w:rFonts w:cstheme="minorHAnsi"/>
          <w:color w:val="000000"/>
        </w:rPr>
      </w:pPr>
      <w:r w:rsidRPr="005E4620">
        <w:rPr>
          <w:rFonts w:cstheme="minorHAnsi"/>
          <w:color w:val="000000"/>
        </w:rPr>
        <w:t xml:space="preserve">La vinculación entre competencias clave y retos del siglo </w:t>
      </w:r>
      <w:proofErr w:type="spellStart"/>
      <w:r w:rsidR="00906FAE" w:rsidRPr="00664228">
        <w:rPr>
          <w:rFonts w:cstheme="minorHAnsi"/>
          <w:smallCaps/>
          <w:color w:val="000000"/>
        </w:rPr>
        <w:t>xxi</w:t>
      </w:r>
      <w:proofErr w:type="spellEnd"/>
      <w:r w:rsidRPr="005E4620">
        <w:rPr>
          <w:rFonts w:cstheme="minorHAnsi"/>
          <w:color w:val="000000"/>
        </w:rPr>
        <w:t xml:space="preserve">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supere con éxito la enseñanza básica y, por tanto, alcance el Perfil de salida sepa activar los aprendizajes adquiridos para responder a los principales desafíos a los que deberá hacer frente a lo largo de su vida:</w:t>
      </w:r>
    </w:p>
    <w:p w14:paraId="0C375C04"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42D1CE95"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Identificar los diferentes aspectos relacionados con el consumo responsable, valorando sus repercusiones sobre el bien individual y el común, juzgando críticamente las necesidades y los excesos y ejerciendo un control social frente a la vulneración de sus derechos.</w:t>
      </w:r>
    </w:p>
    <w:p w14:paraId="05EF0EC3"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3F160025"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lastRenderedPageBreak/>
        <w:t>Desarrollar un espíritu crítico, empático y proactivo para detectar situaciones de inequidad y exclusión a partir de la comprensión de las causas complejas que las originan.</w:t>
      </w:r>
    </w:p>
    <w:p w14:paraId="4A1052D9"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Entender los conflictos como elementos connaturales a la vida en sociedad que deben resolverse de manera pacífica.</w:t>
      </w:r>
    </w:p>
    <w:p w14:paraId="6F472CA4"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1888794E"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Aceptar la incertidumbre como una oportunidad para articular respuestas más creativas, aprendiendo a manejar la ansiedad que puede llevar aparejada.</w:t>
      </w:r>
    </w:p>
    <w:p w14:paraId="46A26433"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Cooperar y convivir en sociedades abiertas y cambiantes, valorando la diversidad personal y cultural como fuente de riqueza e interesándose por otras lenguas y culturas.</w:t>
      </w:r>
    </w:p>
    <w:p w14:paraId="5EEAE193" w14:textId="77777777" w:rsidR="005E4620" w:rsidRPr="005E4620"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Sentirse parte de un proyecto colectivo, tanto en el ámbito local como en el global, desarrollando empatía y generosidad.</w:t>
      </w:r>
    </w:p>
    <w:p w14:paraId="757B167B" w14:textId="212ACBDD" w:rsidR="005E4620" w:rsidRPr="00631C35" w:rsidRDefault="005E4620" w:rsidP="003278D4">
      <w:pPr>
        <w:numPr>
          <w:ilvl w:val="1"/>
          <w:numId w:val="2"/>
        </w:numPr>
        <w:pBdr>
          <w:top w:val="nil"/>
          <w:left w:val="nil"/>
          <w:bottom w:val="nil"/>
          <w:right w:val="nil"/>
          <w:between w:val="nil"/>
        </w:pBdr>
        <w:spacing w:before="120" w:after="120" w:line="276" w:lineRule="auto"/>
        <w:ind w:left="425" w:hanging="425"/>
        <w:jc w:val="both"/>
        <w:rPr>
          <w:rFonts w:eastAsia="Arial" w:cstheme="minorHAnsi"/>
          <w:color w:val="000000"/>
        </w:rPr>
      </w:pPr>
      <w:r w:rsidRPr="005E4620">
        <w:rPr>
          <w:rFonts w:eastAsia="Arial" w:cstheme="minorHAnsi"/>
          <w:color w:val="000000"/>
        </w:rPr>
        <w:t>Desarrollar las habilidades que le permitan seguir aprendiendo a lo largo de la vida, desde la confianza en el conocimiento como motor del desarrollo y la valoración crítica de los riesgos y beneficios de este último.</w:t>
      </w:r>
    </w:p>
    <w:p w14:paraId="0E1A609A" w14:textId="756E8D8C" w:rsidR="005E4620" w:rsidRPr="005E4620" w:rsidRDefault="005E4620" w:rsidP="00132713">
      <w:pPr>
        <w:spacing w:before="120" w:after="120" w:line="276" w:lineRule="auto"/>
        <w:jc w:val="both"/>
        <w:rPr>
          <w:rFonts w:cstheme="minorHAnsi"/>
          <w:color w:val="000000"/>
        </w:rPr>
      </w:pPr>
      <w:r w:rsidRPr="005E4620">
        <w:rPr>
          <w:rFonts w:cstheme="minorHAnsi"/>
          <w:color w:val="000000"/>
        </w:rPr>
        <w:t xml:space="preserve">La respuesta a estos y otros desafíos </w:t>
      </w:r>
      <w:r w:rsidR="00132713">
        <w:rPr>
          <w:rFonts w:cstheme="minorHAnsi"/>
          <w:color w:val="000000"/>
        </w:rPr>
        <w:t>—</w:t>
      </w:r>
      <w:r w:rsidRPr="005E4620">
        <w:rPr>
          <w:rFonts w:cstheme="minorHAnsi"/>
          <w:color w:val="000000"/>
        </w:rPr>
        <w:t>entre los que existe una absoluta interdependencia</w:t>
      </w:r>
      <w:r w:rsidR="00132713">
        <w:rPr>
          <w:rFonts w:cstheme="minorHAnsi"/>
          <w:color w:val="000000"/>
        </w:rPr>
        <w:t>—</w:t>
      </w:r>
      <w:r w:rsidRPr="005E4620">
        <w:rPr>
          <w:rFonts w:cstheme="minorHAnsi"/>
          <w:color w:val="000000"/>
        </w:rPr>
        <w:t xml:space="preserve"> necesita de los conocimientos, destrezas y actitudes que subyacen a las competencias clave y son abordados en las distintas áreas, ámbitos y materias que componen el currículo. Estos contenidos disciplinares son imprescindibles, porque sin ellos el alumnado no entendería lo 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24F8A76C" w14:textId="3B3FE79A" w:rsidR="005E4620" w:rsidRPr="005E4620" w:rsidRDefault="005E4620" w:rsidP="007700B0">
      <w:pPr>
        <w:spacing w:before="120" w:after="120" w:line="276" w:lineRule="auto"/>
        <w:jc w:val="both"/>
        <w:rPr>
          <w:rFonts w:cstheme="minorHAnsi"/>
          <w:color w:val="000000"/>
        </w:rPr>
      </w:pPr>
      <w:r w:rsidRPr="005E4620">
        <w:rPr>
          <w:rFonts w:cstheme="minorHAnsi"/>
          <w:color w:val="000000"/>
        </w:rPr>
        <w:t>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implica asumir los valores de justicia social, equidad y democracia, así</w:t>
      </w:r>
      <w:r w:rsidR="001C661C">
        <w:rPr>
          <w:rFonts w:cstheme="minorHAnsi"/>
          <w:color w:val="000000"/>
        </w:rPr>
        <w:t xml:space="preserve"> </w:t>
      </w:r>
      <w:r w:rsidRPr="005E4620">
        <w:rPr>
          <w:rFonts w:cstheme="minorHAnsi"/>
          <w:color w:val="000000"/>
        </w:rPr>
        <w:t>como desarrollar un espíritu crítico y proactivo hacia las situaciones de injusticia, inequidad y exclusión.</w:t>
      </w:r>
    </w:p>
    <w:p w14:paraId="723BABE7" w14:textId="760DD6A4" w:rsidR="005E4620" w:rsidRPr="00B50382" w:rsidRDefault="005E4620" w:rsidP="007700B0">
      <w:pPr>
        <w:pStyle w:val="Prrafodelista"/>
        <w:numPr>
          <w:ilvl w:val="1"/>
          <w:numId w:val="6"/>
        </w:numPr>
        <w:spacing w:before="120" w:after="120" w:line="276" w:lineRule="auto"/>
        <w:ind w:left="788" w:hanging="431"/>
        <w:contextualSpacing w:val="0"/>
        <w:jc w:val="both"/>
        <w:rPr>
          <w:rFonts w:cstheme="minorHAnsi"/>
          <w:b/>
          <w:color w:val="000000"/>
        </w:rPr>
      </w:pPr>
      <w:r w:rsidRPr="00B50382">
        <w:rPr>
          <w:rFonts w:cstheme="minorHAnsi"/>
          <w:b/>
          <w:color w:val="000000"/>
        </w:rPr>
        <w:t>Competencias clave que se deben adquirir</w:t>
      </w:r>
    </w:p>
    <w:p w14:paraId="5FD8E0C8" w14:textId="2DFDAAA0" w:rsidR="005E4620" w:rsidRPr="00631C35" w:rsidRDefault="005E4620" w:rsidP="007700B0">
      <w:pPr>
        <w:pBdr>
          <w:top w:val="nil"/>
          <w:left w:val="nil"/>
          <w:bottom w:val="nil"/>
          <w:right w:val="nil"/>
          <w:between w:val="nil"/>
        </w:pBdr>
        <w:spacing w:before="120" w:after="120" w:line="276" w:lineRule="auto"/>
        <w:jc w:val="both"/>
        <w:rPr>
          <w:rFonts w:eastAsia="Arial" w:cstheme="minorHAnsi"/>
          <w:color w:val="000000"/>
        </w:rPr>
      </w:pPr>
      <w:r w:rsidRPr="005E4620">
        <w:rPr>
          <w:rFonts w:eastAsia="Arial" w:cstheme="minorHAnsi"/>
          <w:color w:val="000000"/>
        </w:rPr>
        <w:t xml:space="preserve">Las competencias clave que se recogen en el Perfil de salida son la adaptación al sistema educativo español de las competencias clave establecidas en la citada Recomendación del Consejo de la Unión Europea. Esta adaptación responde a la necesidad de vincular dichas competencias con los retos y desafíos del siglo </w:t>
      </w:r>
      <w:proofErr w:type="spellStart"/>
      <w:r w:rsidR="007700B0" w:rsidRPr="007700B0">
        <w:rPr>
          <w:rFonts w:eastAsia="Arial" w:cstheme="minorHAnsi"/>
          <w:smallCaps/>
          <w:color w:val="000000"/>
        </w:rPr>
        <w:t>xxi</w:t>
      </w:r>
      <w:proofErr w:type="spellEnd"/>
      <w:r w:rsidRPr="005E4620">
        <w:rPr>
          <w:rFonts w:eastAsia="Arial" w:cstheme="minorHAnsi"/>
          <w:color w:val="000000"/>
        </w:rPr>
        <w:t>, con los principios y fines del sistema educativo establecidos en la LOE y con el contexto escolar, largo de toda la vida, mientras que el Perfil remite a un momento preciso y limitado del desarrollo personal, social y formativo del alumnado: la etapa de la enseñanza básica.</w:t>
      </w:r>
    </w:p>
    <w:p w14:paraId="58338DC0" w14:textId="5F085D9D" w:rsidR="005E4620" w:rsidRPr="005E4620" w:rsidRDefault="005E4620" w:rsidP="009F1247">
      <w:pPr>
        <w:spacing w:before="120" w:after="120" w:line="276" w:lineRule="auto"/>
        <w:jc w:val="both"/>
        <w:rPr>
          <w:rFonts w:cstheme="minorHAnsi"/>
          <w:color w:val="000000"/>
        </w:rPr>
      </w:pPr>
      <w:r w:rsidRPr="005E4620">
        <w:rPr>
          <w:rFonts w:cstheme="minorHAnsi"/>
          <w:color w:val="00000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4CD1DBE3" w14:textId="72D715ED"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lastRenderedPageBreak/>
        <w:t>Competencia en comunicación lingüística</w:t>
      </w:r>
    </w:p>
    <w:p w14:paraId="29ED64D7" w14:textId="40712A18"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plurilingüe</w:t>
      </w:r>
    </w:p>
    <w:p w14:paraId="134249A0" w14:textId="5068C471"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 xml:space="preserve">Competencia </w:t>
      </w:r>
      <w:r w:rsidRPr="009F1247">
        <w:rPr>
          <w:rFonts w:eastAsia="Arial" w:cstheme="minorHAnsi"/>
          <w:color w:val="000000"/>
        </w:rPr>
        <w:t>matemática y competencia en ciencia</w:t>
      </w:r>
      <w:r w:rsidRPr="005E4620">
        <w:rPr>
          <w:rFonts w:eastAsia="Arial" w:cstheme="minorHAnsi"/>
          <w:color w:val="000000"/>
        </w:rPr>
        <w:t>, tecnología e ingeniería</w:t>
      </w:r>
    </w:p>
    <w:p w14:paraId="710F3778" w14:textId="5E450834"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digital</w:t>
      </w:r>
    </w:p>
    <w:p w14:paraId="6FCFE735" w14:textId="195894F9"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personal, social y de aprender a aprender</w:t>
      </w:r>
    </w:p>
    <w:p w14:paraId="15E5DCC2" w14:textId="7657E560"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ciudadana</w:t>
      </w:r>
    </w:p>
    <w:p w14:paraId="2E52C5BC" w14:textId="25079AAC" w:rsidR="005E4620" w:rsidRPr="005E4620"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emprendedora</w:t>
      </w:r>
    </w:p>
    <w:p w14:paraId="03CC9C97" w14:textId="2FC589A2" w:rsidR="005E4620" w:rsidRPr="00631C35" w:rsidRDefault="005E4620" w:rsidP="009F1247">
      <w:pPr>
        <w:numPr>
          <w:ilvl w:val="0"/>
          <w:numId w:val="3"/>
        </w:numPr>
        <w:pBdr>
          <w:top w:val="nil"/>
          <w:left w:val="nil"/>
          <w:bottom w:val="nil"/>
          <w:right w:val="nil"/>
          <w:between w:val="nil"/>
        </w:pBdr>
        <w:spacing w:before="120" w:after="120" w:line="276" w:lineRule="auto"/>
        <w:ind w:left="714" w:hanging="357"/>
        <w:jc w:val="both"/>
        <w:rPr>
          <w:rFonts w:eastAsia="Arial" w:cstheme="minorHAnsi"/>
          <w:color w:val="000000"/>
        </w:rPr>
      </w:pPr>
      <w:r w:rsidRPr="005E4620">
        <w:rPr>
          <w:rFonts w:eastAsia="Arial" w:cstheme="minorHAnsi"/>
          <w:color w:val="000000"/>
        </w:rPr>
        <w:t>Competencia en conciencia y expresión culturales</w:t>
      </w:r>
    </w:p>
    <w:p w14:paraId="25CEDC51" w14:textId="65DB736B" w:rsidR="005E4620" w:rsidRPr="00631C35" w:rsidRDefault="005E4620" w:rsidP="0059002E">
      <w:pPr>
        <w:spacing w:before="120" w:after="120" w:line="276" w:lineRule="auto"/>
        <w:jc w:val="both"/>
        <w:rPr>
          <w:rFonts w:cstheme="minorHAnsi"/>
          <w:color w:val="000000"/>
        </w:rPr>
      </w:pPr>
      <w:r w:rsidRPr="005E4620">
        <w:rPr>
          <w:rFonts w:cstheme="minorHAnsi"/>
          <w:color w:val="000000"/>
        </w:rPr>
        <w:t xml:space="preserve">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w:t>
      </w:r>
      <w:r w:rsidR="0059002E" w:rsidRPr="005E4620">
        <w:rPr>
          <w:rFonts w:cstheme="minorHAnsi"/>
          <w:color w:val="000000"/>
        </w:rPr>
        <w:t>estas</w:t>
      </w:r>
      <w:r w:rsidRPr="005E4620">
        <w:rPr>
          <w:rFonts w:cstheme="minorHAnsi"/>
          <w:color w:val="000000"/>
        </w:rPr>
        <w:t>.</w:t>
      </w:r>
    </w:p>
    <w:p w14:paraId="0BE6E333" w14:textId="3741D291" w:rsidR="005E4620" w:rsidRPr="00B50382" w:rsidRDefault="005E4620" w:rsidP="0059002E">
      <w:pPr>
        <w:pStyle w:val="Prrafodelista"/>
        <w:numPr>
          <w:ilvl w:val="1"/>
          <w:numId w:val="6"/>
        </w:numPr>
        <w:spacing w:before="120" w:after="120" w:line="276" w:lineRule="auto"/>
        <w:contextualSpacing w:val="0"/>
        <w:jc w:val="both"/>
        <w:rPr>
          <w:rFonts w:cstheme="minorHAnsi"/>
          <w:b/>
          <w:color w:val="000000"/>
        </w:rPr>
      </w:pPr>
      <w:r w:rsidRPr="00B50382">
        <w:rPr>
          <w:rFonts w:cstheme="minorHAnsi"/>
          <w:b/>
          <w:color w:val="000000"/>
        </w:rPr>
        <w:t>Descriptores operativos de las competencias clave en la enseñanza básica</w:t>
      </w:r>
    </w:p>
    <w:p w14:paraId="33A6D1DA" w14:textId="77777777" w:rsidR="005E4620" w:rsidRPr="005E4620" w:rsidRDefault="005E4620" w:rsidP="0059002E">
      <w:pPr>
        <w:spacing w:before="120" w:after="120" w:line="276" w:lineRule="auto"/>
        <w:jc w:val="both"/>
        <w:rPr>
          <w:rFonts w:cstheme="minorHAnsi"/>
          <w:color w:val="000000"/>
        </w:rPr>
      </w:pPr>
      <w:r w:rsidRPr="005E4620">
        <w:rPr>
          <w:rFonts w:cstheme="minorHAnsi"/>
          <w:color w:val="000000"/>
        </w:rPr>
        <w:t>En cuanto a la dimensión aplicada de las competencias clave, se ha definido para cada una de ellas un conjunto de descriptores operativos, partiendo de los diferentes marcos europeos de referencia existentes.</w:t>
      </w:r>
    </w:p>
    <w:p w14:paraId="21CD661F" w14:textId="77777777" w:rsidR="005E4620" w:rsidRPr="005E4620" w:rsidRDefault="005E4620" w:rsidP="0059002E">
      <w:pPr>
        <w:spacing w:before="120" w:after="120" w:line="276" w:lineRule="auto"/>
        <w:jc w:val="both"/>
        <w:rPr>
          <w:rFonts w:cstheme="minorHAnsi"/>
          <w:color w:val="000000"/>
        </w:rPr>
      </w:pPr>
      <w:r w:rsidRPr="005E4620">
        <w:rPr>
          <w:rFonts w:cstheme="minorHAnsi"/>
          <w:color w:val="00000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5D4CAD89" w14:textId="67300FE6" w:rsidR="005E4620" w:rsidRPr="00631C35" w:rsidRDefault="005E4620" w:rsidP="0059002E">
      <w:pPr>
        <w:spacing w:before="120" w:after="120" w:line="276" w:lineRule="auto"/>
        <w:jc w:val="both"/>
        <w:rPr>
          <w:rFonts w:cstheme="minorHAnsi"/>
          <w:color w:val="000000"/>
        </w:rPr>
      </w:pPr>
      <w:r w:rsidRPr="005E4620">
        <w:rPr>
          <w:rFonts w:cstheme="minorHAnsi"/>
          <w:color w:val="000000"/>
        </w:rPr>
        <w:t>Dado que las competencias se adquieren necesariamente de forma secuencial y progresiva, se incluyen también en el Perfil los descriptores operativos que orientan sobre el nivel de desempeño esperado al completar la Educación Primaria, favoreciendo y explicitando así la continuidad, la coherencia y la cohesión entre las dos etapas que componen la enseñanza obligatoria.</w:t>
      </w:r>
    </w:p>
    <w:p w14:paraId="61AA4360" w14:textId="77777777" w:rsidR="005E4620" w:rsidRPr="005E4620" w:rsidRDefault="005E4620" w:rsidP="00E65F69">
      <w:pPr>
        <w:spacing w:before="120" w:after="0" w:line="276" w:lineRule="auto"/>
        <w:jc w:val="both"/>
        <w:rPr>
          <w:rFonts w:cstheme="minorHAnsi"/>
          <w:b/>
          <w:color w:val="000000"/>
        </w:rPr>
      </w:pPr>
      <w:r w:rsidRPr="005E4620">
        <w:rPr>
          <w:rFonts w:cstheme="minorHAnsi"/>
          <w:b/>
          <w:i/>
          <w:color w:val="000000"/>
        </w:rPr>
        <w:t>Competencia en comunicación lingüística (CCL)</w:t>
      </w:r>
    </w:p>
    <w:p w14:paraId="5BE79536" w14:textId="77777777" w:rsidR="005E4620" w:rsidRPr="005E4620" w:rsidRDefault="005E4620" w:rsidP="00E65F69">
      <w:pPr>
        <w:spacing w:before="120" w:after="0" w:line="276" w:lineRule="auto"/>
        <w:jc w:val="both"/>
        <w:rPr>
          <w:rFonts w:cstheme="minorHAnsi"/>
          <w:color w:val="000000"/>
        </w:rPr>
      </w:pPr>
      <w:r w:rsidRPr="005E4620">
        <w:rPr>
          <w:rFonts w:cstheme="minorHAnsi"/>
          <w:color w:val="000000"/>
        </w:rPr>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5E542290" w14:textId="77777777" w:rsidR="005E4620" w:rsidRPr="005E4620" w:rsidRDefault="005E4620" w:rsidP="00920033">
      <w:pPr>
        <w:spacing w:before="120" w:after="120" w:line="276" w:lineRule="auto"/>
        <w:jc w:val="both"/>
        <w:rPr>
          <w:rFonts w:cstheme="minorHAnsi"/>
        </w:rPr>
      </w:pPr>
      <w:r w:rsidRPr="005E4620">
        <w:rPr>
          <w:rFonts w:cstheme="minorHAnsi"/>
          <w:color w:val="000000"/>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w:t>
      </w:r>
      <w:r w:rsidRPr="005E4620">
        <w:rPr>
          <w:rFonts w:cstheme="minorHAnsi"/>
        </w:rPr>
        <w:t xml:space="preserve">lengua en los géneros discursivos específicos de cada área de conocimiento, así como a los usos de la oralidad, la escritura o la </w:t>
      </w:r>
      <w:proofErr w:type="spellStart"/>
      <w:r w:rsidRPr="005E4620">
        <w:rPr>
          <w:rFonts w:cstheme="minorHAnsi"/>
        </w:rPr>
        <w:t>signación</w:t>
      </w:r>
      <w:proofErr w:type="spellEnd"/>
      <w:r w:rsidRPr="005E4620">
        <w:rPr>
          <w:rFonts w:cstheme="minorHAnsi"/>
        </w:rPr>
        <w:t xml:space="preserve"> para pensar y para </w:t>
      </w:r>
      <w:r w:rsidRPr="005E4620">
        <w:rPr>
          <w:rFonts w:cstheme="minorHAnsi"/>
        </w:rPr>
        <w:lastRenderedPageBreak/>
        <w:t>aprender. Por último, hace posible apreciar la dimensión estética del lenguaje y disfrutar de la cultura literaria.</w:t>
      </w:r>
    </w:p>
    <w:p w14:paraId="22E55A3B" w14:textId="0C113543" w:rsidR="005E4620" w:rsidRPr="00CD1B08" w:rsidRDefault="005E4620" w:rsidP="00920033">
      <w:pPr>
        <w:spacing w:before="120" w:after="120" w:line="276" w:lineRule="auto"/>
        <w:jc w:val="center"/>
        <w:rPr>
          <w:rFonts w:cstheme="minorHAnsi"/>
          <w:color w:val="000000"/>
        </w:rPr>
      </w:pPr>
      <w:r w:rsidRPr="00CD1B08">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7D272834" w14:textId="77777777" w:rsidTr="00A33488">
        <w:trPr>
          <w:trHeight w:val="463"/>
        </w:trPr>
        <w:tc>
          <w:tcPr>
            <w:tcW w:w="8505" w:type="dxa"/>
            <w:tcBorders>
              <w:top w:val="single" w:sz="4" w:space="0" w:color="000000"/>
              <w:left w:val="single" w:sz="4" w:space="0" w:color="000000"/>
              <w:bottom w:val="single" w:sz="4" w:space="0" w:color="000000"/>
              <w:right w:val="single" w:sz="4" w:space="0" w:color="000000"/>
            </w:tcBorders>
          </w:tcPr>
          <w:p w14:paraId="0899538E" w14:textId="77777777" w:rsidR="00B0226F" w:rsidRPr="005E4620" w:rsidRDefault="00B0226F" w:rsidP="00920033">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3C2F168A"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0A320679" w14:textId="77777777" w:rsidR="00B0226F" w:rsidRPr="005E4620" w:rsidRDefault="00B0226F" w:rsidP="00920033">
            <w:pPr>
              <w:spacing w:before="120" w:after="120" w:line="276" w:lineRule="auto"/>
              <w:jc w:val="both"/>
              <w:rPr>
                <w:rFonts w:cstheme="minorHAnsi"/>
                <w:color w:val="000000"/>
              </w:rPr>
            </w:pPr>
            <w:r w:rsidRPr="005E4620">
              <w:rPr>
                <w:rFonts w:cstheme="minorHAnsi"/>
                <w:color w:val="000000"/>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B0226F" w:rsidRPr="005E4620" w14:paraId="0F47E87A" w14:textId="77777777" w:rsidTr="0066302E">
        <w:trPr>
          <w:trHeight w:val="416"/>
        </w:trPr>
        <w:tc>
          <w:tcPr>
            <w:tcW w:w="8505" w:type="dxa"/>
            <w:tcBorders>
              <w:top w:val="single" w:sz="4" w:space="0" w:color="000000"/>
              <w:left w:val="single" w:sz="4" w:space="0" w:color="000000"/>
              <w:bottom w:val="single" w:sz="4" w:space="0" w:color="000000"/>
              <w:right w:val="single" w:sz="4" w:space="0" w:color="000000"/>
            </w:tcBorders>
          </w:tcPr>
          <w:p w14:paraId="5F3BAC25" w14:textId="77777777" w:rsidR="00B0226F" w:rsidRPr="005E4620" w:rsidRDefault="00B0226F" w:rsidP="00920033">
            <w:pPr>
              <w:spacing w:before="120" w:after="120" w:line="276" w:lineRule="auto"/>
              <w:jc w:val="both"/>
              <w:rPr>
                <w:rFonts w:cstheme="minorHAnsi"/>
                <w:color w:val="000000"/>
              </w:rPr>
            </w:pPr>
            <w:r w:rsidRPr="005E4620">
              <w:rPr>
                <w:rFonts w:cstheme="minorHAnsi"/>
                <w:color w:val="000000"/>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B0226F" w:rsidRPr="005E4620" w14:paraId="158AF57A" w14:textId="77777777" w:rsidTr="00B0226F">
        <w:trPr>
          <w:trHeight w:val="589"/>
        </w:trPr>
        <w:tc>
          <w:tcPr>
            <w:tcW w:w="8505" w:type="dxa"/>
            <w:tcBorders>
              <w:top w:val="single" w:sz="4" w:space="0" w:color="000000"/>
              <w:left w:val="single" w:sz="4" w:space="0" w:color="000000"/>
              <w:bottom w:val="single" w:sz="4" w:space="0" w:color="000000"/>
              <w:right w:val="single" w:sz="4" w:space="0" w:color="000000"/>
            </w:tcBorders>
          </w:tcPr>
          <w:p w14:paraId="3DB64BE9" w14:textId="77777777" w:rsidR="00B0226F" w:rsidRPr="005E4620" w:rsidRDefault="00B0226F" w:rsidP="00920033">
            <w:pPr>
              <w:spacing w:before="120" w:after="120" w:line="276" w:lineRule="auto"/>
              <w:jc w:val="both"/>
              <w:rPr>
                <w:rFonts w:cstheme="minorHAnsi"/>
                <w:color w:val="000000"/>
              </w:rPr>
            </w:pPr>
            <w:r w:rsidRPr="005E4620">
              <w:rPr>
                <w:rFonts w:cstheme="minorHAnsi"/>
                <w:color w:val="000000"/>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B0226F" w:rsidRPr="005E4620" w14:paraId="2312971B" w14:textId="77777777" w:rsidTr="00920033">
        <w:trPr>
          <w:trHeight w:val="274"/>
        </w:trPr>
        <w:tc>
          <w:tcPr>
            <w:tcW w:w="8505" w:type="dxa"/>
            <w:tcBorders>
              <w:top w:val="single" w:sz="4" w:space="0" w:color="000000"/>
              <w:left w:val="single" w:sz="4" w:space="0" w:color="000000"/>
              <w:bottom w:val="single" w:sz="4" w:space="0" w:color="000000"/>
              <w:right w:val="single" w:sz="4" w:space="0" w:color="000000"/>
            </w:tcBorders>
          </w:tcPr>
          <w:p w14:paraId="59A17BAE" w14:textId="77777777" w:rsidR="00B0226F" w:rsidRPr="005E4620" w:rsidRDefault="00B0226F" w:rsidP="00920033">
            <w:pPr>
              <w:spacing w:before="120" w:after="120" w:line="276" w:lineRule="auto"/>
              <w:jc w:val="both"/>
              <w:rPr>
                <w:rFonts w:cstheme="minorHAnsi"/>
                <w:color w:val="000000"/>
              </w:rPr>
            </w:pPr>
            <w:r w:rsidRPr="005E4620">
              <w:rPr>
                <w:rFonts w:cstheme="minorHAnsi"/>
                <w:color w:val="000000"/>
              </w:rPr>
              <w:t>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w:t>
            </w:r>
          </w:p>
        </w:tc>
      </w:tr>
      <w:tr w:rsidR="00B0226F" w:rsidRPr="005E4620" w14:paraId="49F769F5"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707EC278" w14:textId="7A577E4D" w:rsidR="00B0226F" w:rsidRPr="00B0226F" w:rsidRDefault="00B0226F" w:rsidP="00920033">
            <w:pPr>
              <w:spacing w:before="120" w:after="120" w:line="276" w:lineRule="auto"/>
              <w:jc w:val="both"/>
              <w:rPr>
                <w:rFonts w:cstheme="minorHAnsi"/>
                <w:color w:val="000000"/>
              </w:rPr>
            </w:pPr>
            <w:r w:rsidRPr="005E4620">
              <w:rPr>
                <w:rFonts w:cstheme="minorHAnsi"/>
                <w:color w:val="000000"/>
              </w:rPr>
              <w:t xml:space="preserve">CCL5. Pone sus prácticas comunicativas al servicio de la convivencia democrática, la resolución dialogada de los conflictos y la igualdad de derechos de todas las personas, evitando los usos discriminatorios, así como los abusos de poder, para favorecer la utilización </w:t>
            </w:r>
            <w:r w:rsidRPr="005E4620">
              <w:rPr>
                <w:rFonts w:eastAsia="Arial" w:cstheme="minorHAnsi"/>
                <w:color w:val="000000"/>
              </w:rPr>
              <w:t xml:space="preserve">no solo eficaz sino también ética de los diferentes sistemas de comunicación. </w:t>
            </w:r>
          </w:p>
        </w:tc>
      </w:tr>
    </w:tbl>
    <w:p w14:paraId="6AD92B30" w14:textId="77777777" w:rsidR="005E4620" w:rsidRPr="005E4620" w:rsidRDefault="005E4620" w:rsidP="00CD1B08">
      <w:pPr>
        <w:spacing w:before="120" w:after="120" w:line="276" w:lineRule="auto"/>
        <w:jc w:val="both"/>
        <w:rPr>
          <w:rFonts w:cstheme="minorHAnsi"/>
          <w:b/>
          <w:i/>
          <w:color w:val="000000"/>
        </w:rPr>
      </w:pPr>
      <w:r w:rsidRPr="005E4620">
        <w:rPr>
          <w:rFonts w:cstheme="minorHAnsi"/>
          <w:b/>
          <w:i/>
          <w:color w:val="000000"/>
        </w:rPr>
        <w:t>Competencia plurilingüe (CP)</w:t>
      </w:r>
    </w:p>
    <w:p w14:paraId="3F47F239" w14:textId="39DECB10" w:rsidR="005E4620" w:rsidRPr="005E4620" w:rsidRDefault="005E4620" w:rsidP="00CD1B08">
      <w:pPr>
        <w:spacing w:before="120" w:after="120" w:line="276" w:lineRule="auto"/>
        <w:jc w:val="both"/>
        <w:rPr>
          <w:rFonts w:cstheme="minorHAnsi"/>
          <w:color w:val="000000"/>
        </w:rPr>
      </w:pPr>
      <w:r w:rsidRPr="005E4620">
        <w:rPr>
          <w:rFonts w:cstheme="minorHAnsi"/>
          <w:color w:val="00000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4234EE73" w14:textId="77777777" w:rsidR="00F006B5" w:rsidRDefault="00F006B5" w:rsidP="00CD1B08">
      <w:pPr>
        <w:spacing w:before="120" w:after="120" w:line="276" w:lineRule="auto"/>
        <w:jc w:val="center"/>
        <w:rPr>
          <w:rFonts w:cstheme="minorHAnsi"/>
          <w:color w:val="000000"/>
        </w:rPr>
      </w:pPr>
    </w:p>
    <w:p w14:paraId="0EDF2DC7" w14:textId="77777777" w:rsidR="00F006B5" w:rsidRDefault="00F006B5" w:rsidP="00CD1B08">
      <w:pPr>
        <w:spacing w:before="120" w:after="120" w:line="276" w:lineRule="auto"/>
        <w:jc w:val="center"/>
        <w:rPr>
          <w:rFonts w:cstheme="minorHAnsi"/>
          <w:color w:val="000000"/>
        </w:rPr>
      </w:pPr>
    </w:p>
    <w:p w14:paraId="5068DF3C" w14:textId="77777777" w:rsidR="00F006B5" w:rsidRDefault="00F006B5" w:rsidP="00CD1B08">
      <w:pPr>
        <w:spacing w:before="120" w:after="120" w:line="276" w:lineRule="auto"/>
        <w:jc w:val="center"/>
        <w:rPr>
          <w:rFonts w:cstheme="minorHAnsi"/>
          <w:color w:val="000000"/>
        </w:rPr>
      </w:pPr>
    </w:p>
    <w:p w14:paraId="205A2C7E" w14:textId="77777777" w:rsidR="00F006B5" w:rsidRDefault="00F006B5" w:rsidP="00CD1B08">
      <w:pPr>
        <w:spacing w:before="120" w:after="120" w:line="276" w:lineRule="auto"/>
        <w:jc w:val="center"/>
        <w:rPr>
          <w:rFonts w:cstheme="minorHAnsi"/>
          <w:color w:val="000000"/>
        </w:rPr>
      </w:pPr>
    </w:p>
    <w:p w14:paraId="778D5D8F" w14:textId="6248DD2F" w:rsidR="005E4620" w:rsidRPr="005E4620" w:rsidRDefault="005E4620" w:rsidP="00CD1B08">
      <w:pPr>
        <w:spacing w:before="120" w:after="120" w:line="276" w:lineRule="auto"/>
        <w:jc w:val="center"/>
        <w:rPr>
          <w:rFonts w:cstheme="minorHAnsi"/>
          <w:color w:val="000000"/>
        </w:rPr>
      </w:pPr>
      <w:r w:rsidRPr="005E4620">
        <w:rPr>
          <w:rFonts w:cstheme="minorHAnsi"/>
          <w:color w:val="000000"/>
        </w:rPr>
        <w:lastRenderedPageBreak/>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4DC2EEE0"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2E56A9F5" w14:textId="77777777" w:rsidR="00B0226F" w:rsidRPr="005E4620" w:rsidRDefault="00B0226F" w:rsidP="00CD1B08">
            <w:pPr>
              <w:spacing w:before="120" w:after="120" w:line="276" w:lineRule="auto"/>
              <w:jc w:val="both"/>
              <w:rPr>
                <w:rFonts w:cstheme="minorHAnsi"/>
                <w:color w:val="000000"/>
              </w:rPr>
            </w:pPr>
            <w:r w:rsidRPr="005E4620">
              <w:rPr>
                <w:rFonts w:cstheme="minorHAnsi"/>
                <w:b/>
                <w:color w:val="000000"/>
              </w:rPr>
              <w:t>Al completar la enseñanza básica, el alumno o la alumna…</w:t>
            </w:r>
          </w:p>
        </w:tc>
      </w:tr>
      <w:tr w:rsidR="00B0226F" w:rsidRPr="005E4620" w14:paraId="395BA5F6"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67FB93A2" w14:textId="77777777" w:rsidR="00B0226F" w:rsidRPr="005E4620" w:rsidRDefault="00B0226F" w:rsidP="00CD1B08">
            <w:pPr>
              <w:spacing w:before="120" w:after="120" w:line="276" w:lineRule="auto"/>
              <w:jc w:val="both"/>
              <w:rPr>
                <w:rFonts w:cstheme="minorHAnsi"/>
                <w:color w:val="000000"/>
              </w:rPr>
            </w:pPr>
            <w:r w:rsidRPr="005E4620">
              <w:rPr>
                <w:rFonts w:cstheme="minorHAnsi"/>
                <w:color w:val="000000"/>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B0226F" w:rsidRPr="005E4620" w14:paraId="4E4ABBF9" w14:textId="77777777" w:rsidTr="00B0226F">
        <w:trPr>
          <w:trHeight w:val="584"/>
        </w:trPr>
        <w:tc>
          <w:tcPr>
            <w:tcW w:w="8505" w:type="dxa"/>
            <w:tcBorders>
              <w:top w:val="single" w:sz="4" w:space="0" w:color="000000"/>
              <w:left w:val="single" w:sz="4" w:space="0" w:color="000000"/>
              <w:bottom w:val="single" w:sz="4" w:space="0" w:color="000000"/>
              <w:right w:val="single" w:sz="4" w:space="0" w:color="000000"/>
            </w:tcBorders>
          </w:tcPr>
          <w:p w14:paraId="2B0DDFAD" w14:textId="77777777" w:rsidR="00B0226F" w:rsidRPr="005E4620" w:rsidRDefault="00B0226F" w:rsidP="00CD1B08">
            <w:pPr>
              <w:spacing w:before="120" w:after="120" w:line="276" w:lineRule="auto"/>
              <w:jc w:val="both"/>
              <w:rPr>
                <w:rFonts w:cstheme="minorHAnsi"/>
                <w:color w:val="000000"/>
              </w:rPr>
            </w:pPr>
            <w:r w:rsidRPr="005E4620">
              <w:rPr>
                <w:rFonts w:cstheme="minorHAnsi"/>
                <w:color w:val="000000"/>
              </w:rPr>
              <w:t>CP2. A partir de sus experiencias, realiza transferencias entre distintas lenguas como estrategia para comunicarse y ampliar su repertorio lingüístico individual.</w:t>
            </w:r>
          </w:p>
        </w:tc>
      </w:tr>
      <w:tr w:rsidR="00B0226F" w:rsidRPr="005E4620" w14:paraId="6BB756EE" w14:textId="77777777" w:rsidTr="00B0226F">
        <w:trPr>
          <w:trHeight w:val="560"/>
        </w:trPr>
        <w:tc>
          <w:tcPr>
            <w:tcW w:w="8505" w:type="dxa"/>
            <w:tcBorders>
              <w:top w:val="single" w:sz="4" w:space="0" w:color="000000"/>
              <w:left w:val="single" w:sz="4" w:space="0" w:color="000000"/>
              <w:bottom w:val="single" w:sz="4" w:space="0" w:color="000000"/>
              <w:right w:val="single" w:sz="4" w:space="0" w:color="000000"/>
            </w:tcBorders>
          </w:tcPr>
          <w:p w14:paraId="1B6E2613" w14:textId="77777777" w:rsidR="00B0226F" w:rsidRPr="005E4620" w:rsidRDefault="00B0226F" w:rsidP="00CD1B08">
            <w:pPr>
              <w:spacing w:before="120" w:after="120" w:line="276" w:lineRule="auto"/>
              <w:jc w:val="both"/>
              <w:rPr>
                <w:rFonts w:cstheme="minorHAnsi"/>
                <w:color w:val="000000"/>
              </w:rPr>
            </w:pPr>
            <w:r w:rsidRPr="005E4620">
              <w:rPr>
                <w:rFonts w:cstheme="minorHAnsi"/>
                <w:color w:val="000000"/>
              </w:rPr>
              <w:t>CP3. Conoce, valora y respeta la diversidad lingüística y cultural presente en la sociedad, integrándola en su desarrollo personal como factor de diálogo, para fomentar la cohesión social.</w:t>
            </w:r>
          </w:p>
        </w:tc>
      </w:tr>
    </w:tbl>
    <w:p w14:paraId="493C1910" w14:textId="77777777" w:rsidR="005E4620" w:rsidRPr="005E4620" w:rsidRDefault="005E4620" w:rsidP="0060327A">
      <w:pPr>
        <w:spacing w:before="120" w:after="120" w:line="276" w:lineRule="auto"/>
        <w:jc w:val="both"/>
        <w:rPr>
          <w:rFonts w:cstheme="minorHAnsi"/>
          <w:b/>
          <w:color w:val="000000"/>
        </w:rPr>
      </w:pPr>
      <w:r w:rsidRPr="005E4620">
        <w:rPr>
          <w:rFonts w:cstheme="minorHAnsi"/>
          <w:b/>
          <w:i/>
          <w:color w:val="000000"/>
        </w:rPr>
        <w:t>Competencia matemática y competencia en ciencia, tecnología e ingeniería (STEM)</w:t>
      </w:r>
    </w:p>
    <w:p w14:paraId="3A1E4BC9" w14:textId="3320FCDB" w:rsidR="005E4620" w:rsidRPr="005E4620" w:rsidRDefault="005E4620" w:rsidP="0060327A">
      <w:pPr>
        <w:spacing w:before="120" w:after="120" w:line="276" w:lineRule="auto"/>
        <w:jc w:val="both"/>
        <w:rPr>
          <w:rFonts w:cstheme="minorHAnsi"/>
          <w:color w:val="000000"/>
        </w:rPr>
      </w:pPr>
      <w:r w:rsidRPr="005E4620">
        <w:rPr>
          <w:rFonts w:cstheme="minorHAnsi"/>
          <w:color w:val="00000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502074D1" w14:textId="13912172" w:rsidR="005E4620" w:rsidRPr="005E4620" w:rsidRDefault="005E4620" w:rsidP="0060327A">
      <w:pPr>
        <w:spacing w:before="120" w:after="120" w:line="276" w:lineRule="auto"/>
        <w:jc w:val="both"/>
        <w:rPr>
          <w:rFonts w:cstheme="minorHAnsi"/>
          <w:color w:val="000000"/>
        </w:rPr>
      </w:pPr>
      <w:r w:rsidRPr="005E4620">
        <w:rPr>
          <w:rFonts w:cstheme="minorHAnsi"/>
          <w:color w:val="000000"/>
        </w:rPr>
        <w:t>La competencia matemática permite desarrollar y aplicar la perspectiva y el razonamiento matemáticos con el fin de resolver diversos problemas en diferentes contextos.</w:t>
      </w:r>
    </w:p>
    <w:p w14:paraId="730A6BA2" w14:textId="41BCDB9F" w:rsidR="005E4620" w:rsidRPr="005E4620" w:rsidRDefault="005E4620" w:rsidP="0060327A">
      <w:pPr>
        <w:spacing w:before="120" w:after="120" w:line="276" w:lineRule="auto"/>
        <w:jc w:val="both"/>
        <w:rPr>
          <w:rFonts w:cstheme="minorHAnsi"/>
          <w:color w:val="000000"/>
        </w:rPr>
      </w:pPr>
      <w:r w:rsidRPr="005E4620">
        <w:rPr>
          <w:rFonts w:cstheme="minorHAnsi"/>
          <w:color w:val="00000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1D01052" w14:textId="05422800" w:rsidR="005E4620" w:rsidRDefault="005E4620" w:rsidP="0060327A">
      <w:pPr>
        <w:spacing w:before="120" w:after="120" w:line="276" w:lineRule="auto"/>
        <w:jc w:val="both"/>
        <w:rPr>
          <w:rFonts w:cstheme="minorHAnsi"/>
          <w:color w:val="000000"/>
        </w:rPr>
      </w:pPr>
      <w:r w:rsidRPr="005E4620">
        <w:rPr>
          <w:rFonts w:cstheme="minorHAnsi"/>
          <w:color w:val="00000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1D0BAF86" w14:textId="48EC546F" w:rsidR="005E4620" w:rsidRPr="005E4620" w:rsidRDefault="005E4620" w:rsidP="0060327A">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089AD4AC"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52B1C336" w14:textId="77777777" w:rsidR="00B0226F" w:rsidRPr="005E4620" w:rsidRDefault="00B0226F" w:rsidP="0060327A">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3BD49EF0"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6C7ABDEA" w14:textId="77777777" w:rsidR="00B0226F" w:rsidRPr="005E4620" w:rsidRDefault="00B0226F" w:rsidP="0060327A">
            <w:pPr>
              <w:spacing w:before="120" w:after="120" w:line="276" w:lineRule="auto"/>
              <w:jc w:val="both"/>
              <w:rPr>
                <w:rFonts w:cstheme="minorHAnsi"/>
                <w:color w:val="000000"/>
              </w:rPr>
            </w:pPr>
            <w:r w:rsidRPr="005E4620">
              <w:rPr>
                <w:rFonts w:cstheme="minorHAnsi"/>
                <w:color w:val="000000"/>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B0226F" w:rsidRPr="005E4620" w14:paraId="73156EBC" w14:textId="77777777" w:rsidTr="00B0226F">
        <w:trPr>
          <w:trHeight w:val="566"/>
        </w:trPr>
        <w:tc>
          <w:tcPr>
            <w:tcW w:w="8505" w:type="dxa"/>
            <w:tcBorders>
              <w:top w:val="single" w:sz="4" w:space="0" w:color="000000"/>
              <w:left w:val="single" w:sz="4" w:space="0" w:color="000000"/>
              <w:bottom w:val="single" w:sz="4" w:space="0" w:color="000000"/>
              <w:right w:val="single" w:sz="4" w:space="0" w:color="000000"/>
            </w:tcBorders>
          </w:tcPr>
          <w:p w14:paraId="0D82EEF2" w14:textId="77777777" w:rsidR="00B0226F" w:rsidRPr="005E4620" w:rsidRDefault="00B0226F" w:rsidP="0060327A">
            <w:pPr>
              <w:spacing w:before="120" w:after="120" w:line="276" w:lineRule="auto"/>
              <w:jc w:val="both"/>
              <w:rPr>
                <w:rFonts w:cstheme="minorHAnsi"/>
                <w:color w:val="000000"/>
              </w:rPr>
            </w:pPr>
            <w:r w:rsidRPr="005E4620">
              <w:rPr>
                <w:rFonts w:cstheme="minorHAnsi"/>
                <w:color w:val="000000"/>
              </w:rPr>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B0226F" w:rsidRPr="005E4620" w14:paraId="67D82233"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55F9B66C" w14:textId="77777777" w:rsidR="00B0226F" w:rsidRPr="005E4620" w:rsidRDefault="00B0226F" w:rsidP="0060327A">
            <w:pPr>
              <w:spacing w:before="120" w:after="120" w:line="276" w:lineRule="auto"/>
              <w:jc w:val="both"/>
              <w:rPr>
                <w:rFonts w:cstheme="minorHAnsi"/>
                <w:color w:val="000000"/>
              </w:rPr>
            </w:pPr>
            <w:r w:rsidRPr="005E4620">
              <w:rPr>
                <w:rFonts w:cstheme="minorHAnsi"/>
                <w:color w:val="000000"/>
              </w:rPr>
              <w:lastRenderedPageBreak/>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B0226F" w:rsidRPr="005E4620" w14:paraId="7E3579CA" w14:textId="77777777" w:rsidTr="00B0226F">
        <w:trPr>
          <w:trHeight w:val="1208"/>
        </w:trPr>
        <w:tc>
          <w:tcPr>
            <w:tcW w:w="8505" w:type="dxa"/>
            <w:tcBorders>
              <w:top w:val="single" w:sz="4" w:space="0" w:color="000000"/>
              <w:left w:val="single" w:sz="4" w:space="0" w:color="000000"/>
              <w:bottom w:val="single" w:sz="4" w:space="0" w:color="000000"/>
              <w:right w:val="single" w:sz="4" w:space="0" w:color="000000"/>
            </w:tcBorders>
          </w:tcPr>
          <w:p w14:paraId="79B05EE5" w14:textId="64AAD5C1" w:rsidR="00B0226F" w:rsidRPr="005E4620" w:rsidRDefault="00B0226F" w:rsidP="0060327A">
            <w:pPr>
              <w:spacing w:before="120" w:after="120" w:line="276" w:lineRule="auto"/>
              <w:jc w:val="both"/>
              <w:rPr>
                <w:rFonts w:cstheme="minorHAnsi"/>
                <w:color w:val="000000"/>
              </w:rPr>
            </w:pPr>
            <w:r w:rsidRPr="005E4620">
              <w:rPr>
                <w:rFonts w:cstheme="minorHAnsi"/>
                <w:color w:val="000000"/>
              </w:rPr>
              <w:t>STEM4. Interpreta y transmite los elementos más relevantes de procesos, razonamientos, demostraciones, métodos y resultados científicos, matemáticos y tecnológicos de forma clara y precisa y en diferentes formatos (gráficos, tablas, diagramas, fórmulas, esquemas, símbolos</w:t>
            </w:r>
            <w:r w:rsidR="005C2503">
              <w:rPr>
                <w:rFonts w:cstheme="minorHAnsi"/>
                <w:color w:val="000000"/>
              </w:rPr>
              <w:t>…</w:t>
            </w:r>
            <w:r w:rsidRPr="005E4620">
              <w:rPr>
                <w:rFonts w:cstheme="minorHAnsi"/>
                <w:color w:val="000000"/>
              </w:rPr>
              <w:t>), aprovechando de forma crítica la cultura digital e incluyendo el lenguaje matemático-formal con ética y responsabilidad, para compartir y construir nuevos conocimientos.</w:t>
            </w:r>
          </w:p>
        </w:tc>
      </w:tr>
      <w:tr w:rsidR="00B0226F" w:rsidRPr="005E4620" w14:paraId="0E91C8D3"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3D1FF89F" w14:textId="78F92838" w:rsidR="00B0226F" w:rsidRPr="005E4620" w:rsidRDefault="00B0226F" w:rsidP="0060327A">
            <w:pPr>
              <w:spacing w:before="120" w:after="120" w:line="276" w:lineRule="auto"/>
              <w:jc w:val="both"/>
              <w:rPr>
                <w:rFonts w:cstheme="minorHAnsi"/>
                <w:color w:val="000000"/>
              </w:rPr>
            </w:pPr>
            <w:r w:rsidRPr="005E4620">
              <w:rPr>
                <w:rFonts w:cstheme="minorHAnsi"/>
                <w:color w:val="000000"/>
              </w:rPr>
              <w:t>STEM5. Emprende acciones fundamentadas científicamente para promover la salud física, mental y social, y preservar el medioambiente y los seres vivos; y aplica principios de ética y seguridad en la realización de proyectos para transformar su entorno próximo de forma sostenible, valorando su impacto global y practicando el consumo responsable.</w:t>
            </w:r>
          </w:p>
        </w:tc>
      </w:tr>
    </w:tbl>
    <w:p w14:paraId="5AE52E16" w14:textId="77777777" w:rsidR="005E4620" w:rsidRPr="005E4620" w:rsidRDefault="005E4620" w:rsidP="005C2503">
      <w:pPr>
        <w:spacing w:before="120" w:after="120" w:line="276" w:lineRule="auto"/>
        <w:jc w:val="both"/>
        <w:rPr>
          <w:rFonts w:cstheme="minorHAnsi"/>
          <w:b/>
          <w:color w:val="000000"/>
        </w:rPr>
      </w:pPr>
      <w:r w:rsidRPr="005E4620">
        <w:rPr>
          <w:rFonts w:cstheme="minorHAnsi"/>
          <w:b/>
          <w:i/>
          <w:color w:val="000000"/>
        </w:rPr>
        <w:t>Competencia digital (CD)</w:t>
      </w:r>
    </w:p>
    <w:p w14:paraId="391BC44B" w14:textId="4FC492D9" w:rsidR="005E4620" w:rsidRPr="005E4620" w:rsidRDefault="005E4620" w:rsidP="005C2503">
      <w:pPr>
        <w:spacing w:before="120" w:after="120" w:line="276" w:lineRule="auto"/>
        <w:jc w:val="both"/>
        <w:rPr>
          <w:rFonts w:cstheme="minorHAnsi"/>
          <w:color w:val="000000"/>
        </w:rPr>
      </w:pPr>
      <w:r w:rsidRPr="005E4620">
        <w:rPr>
          <w:rFonts w:cstheme="minorHAnsi"/>
          <w:color w:val="00000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06969396" w14:textId="594FC504" w:rsidR="005E4620" w:rsidRPr="005E4620" w:rsidRDefault="005E4620" w:rsidP="005C2503">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2A289941"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340E7844" w14:textId="77777777" w:rsidR="00B0226F" w:rsidRPr="005E4620" w:rsidRDefault="00B0226F" w:rsidP="005C2503">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4DE17D4C"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4B8F273F"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B0226F" w:rsidRPr="005E4620" w14:paraId="4B687925"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6CC48D2A"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B0226F" w:rsidRPr="005E4620" w14:paraId="39F2B34A" w14:textId="77777777" w:rsidTr="00B0226F">
        <w:trPr>
          <w:trHeight w:val="884"/>
        </w:trPr>
        <w:tc>
          <w:tcPr>
            <w:tcW w:w="8505" w:type="dxa"/>
            <w:tcBorders>
              <w:top w:val="single" w:sz="4" w:space="0" w:color="000000"/>
              <w:left w:val="single" w:sz="4" w:space="0" w:color="000000"/>
              <w:bottom w:val="single" w:sz="4" w:space="0" w:color="000000"/>
              <w:right w:val="single" w:sz="4" w:space="0" w:color="000000"/>
            </w:tcBorders>
          </w:tcPr>
          <w:p w14:paraId="4B313608"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B0226F" w:rsidRPr="005E4620" w14:paraId="73297CE0" w14:textId="77777777" w:rsidTr="00A70B90">
        <w:trPr>
          <w:trHeight w:val="425"/>
        </w:trPr>
        <w:tc>
          <w:tcPr>
            <w:tcW w:w="8505" w:type="dxa"/>
            <w:tcBorders>
              <w:top w:val="single" w:sz="4" w:space="0" w:color="000000"/>
              <w:left w:val="single" w:sz="4" w:space="0" w:color="000000"/>
              <w:bottom w:val="single" w:sz="4" w:space="0" w:color="000000"/>
              <w:right w:val="single" w:sz="4" w:space="0" w:color="000000"/>
            </w:tcBorders>
          </w:tcPr>
          <w:p w14:paraId="3BBA3FAC"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w:t>
            </w:r>
            <w:r w:rsidRPr="005E4620">
              <w:rPr>
                <w:rFonts w:cstheme="minorHAnsi"/>
                <w:color w:val="000000"/>
              </w:rPr>
              <w:lastRenderedPageBreak/>
              <w:t xml:space="preserve">sostenible de dichas tecnologías. </w:t>
            </w:r>
          </w:p>
        </w:tc>
      </w:tr>
      <w:tr w:rsidR="00B0226F" w:rsidRPr="005E4620" w14:paraId="0A5BB2C9"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75A65D71" w14:textId="77777777" w:rsidR="00B0226F" w:rsidRPr="005E4620" w:rsidRDefault="00B0226F" w:rsidP="005C2503">
            <w:pPr>
              <w:spacing w:before="120" w:after="120" w:line="276" w:lineRule="auto"/>
              <w:jc w:val="both"/>
              <w:rPr>
                <w:rFonts w:cstheme="minorHAnsi"/>
                <w:color w:val="000000"/>
              </w:rPr>
            </w:pPr>
            <w:r w:rsidRPr="005E4620">
              <w:rPr>
                <w:rFonts w:cstheme="minorHAnsi"/>
                <w:color w:val="000000"/>
              </w:rPr>
              <w:lastRenderedPageBreak/>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5FB8D90C" w14:textId="77777777" w:rsidR="005E4620" w:rsidRPr="005E4620" w:rsidRDefault="005E4620" w:rsidP="00655EDE">
      <w:pPr>
        <w:spacing w:before="120" w:after="120" w:line="276" w:lineRule="auto"/>
        <w:rPr>
          <w:rFonts w:cstheme="minorHAnsi"/>
          <w:b/>
          <w:color w:val="000000"/>
        </w:rPr>
      </w:pPr>
      <w:r w:rsidRPr="005E4620">
        <w:rPr>
          <w:rFonts w:cstheme="minorHAnsi"/>
          <w:b/>
          <w:i/>
          <w:color w:val="000000"/>
        </w:rPr>
        <w:t>Competencia personal, social y de aprender a aprender (CPSAA)</w:t>
      </w:r>
    </w:p>
    <w:p w14:paraId="27029B6E" w14:textId="6501484D" w:rsidR="005E4620" w:rsidRPr="005E4620" w:rsidRDefault="005E4620" w:rsidP="00655EDE">
      <w:pPr>
        <w:spacing w:before="120" w:after="120" w:line="276" w:lineRule="auto"/>
        <w:jc w:val="both"/>
        <w:rPr>
          <w:rFonts w:cstheme="minorHAnsi"/>
          <w:color w:val="000000"/>
        </w:rPr>
      </w:pPr>
      <w:r w:rsidRPr="005E4620">
        <w:rPr>
          <w:rFonts w:cstheme="minorHAnsi"/>
          <w:color w:val="000000"/>
        </w:rPr>
        <w:t xml:space="preserve">La competencia personal, social y de aprender a aprender implica la capacidad de reflexionar sobre uno mismo para </w:t>
      </w:r>
      <w:proofErr w:type="spellStart"/>
      <w:r w:rsidRPr="005E4620">
        <w:rPr>
          <w:rFonts w:cstheme="minorHAnsi"/>
          <w:color w:val="000000"/>
        </w:rPr>
        <w:t>autoconocerse</w:t>
      </w:r>
      <w:proofErr w:type="spellEnd"/>
      <w:r w:rsidRPr="005E4620">
        <w:rPr>
          <w:rFonts w:cstheme="minorHAnsi"/>
          <w:color w:val="000000"/>
        </w:rPr>
        <w:t>,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7DD8AD16" w14:textId="3E303D87" w:rsidR="005E4620" w:rsidRPr="005E4620" w:rsidRDefault="005E4620" w:rsidP="00655EDE">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641EB1EE"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3506E227" w14:textId="77777777" w:rsidR="00B0226F" w:rsidRPr="005E4620" w:rsidRDefault="00B0226F" w:rsidP="00655EDE">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1C11C114"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0666427F"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CPSAA1. Regula y expresa sus emociones, fortaleciendo el optimismo, la resiliencia, la autoeficacia y la búsqueda de propósito y motivación hacia el aprendizaje, para gestionar los retos y cambios y armonizarlos con sus propios objetivos.</w:t>
            </w:r>
          </w:p>
        </w:tc>
      </w:tr>
      <w:tr w:rsidR="00B0226F" w:rsidRPr="005E4620" w14:paraId="3D6B5ED7"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6C09576A"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CPSAA2. Comprende los riesgos para la salud relacionados con factores sociales, consolida estilos de vida saludable a nivel físico y mental, reconoce conductas contrarias a la convivencia y aplica estrategias para abordarlas.</w:t>
            </w:r>
          </w:p>
        </w:tc>
      </w:tr>
      <w:tr w:rsidR="00B0226F" w:rsidRPr="005E4620" w14:paraId="47F43681"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4A8413B0"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B0226F" w:rsidRPr="005E4620" w14:paraId="0C05325E" w14:textId="77777777" w:rsidTr="00B0226F">
        <w:trPr>
          <w:trHeight w:val="560"/>
        </w:trPr>
        <w:tc>
          <w:tcPr>
            <w:tcW w:w="8505" w:type="dxa"/>
            <w:tcBorders>
              <w:top w:val="single" w:sz="4" w:space="0" w:color="000000"/>
              <w:left w:val="single" w:sz="4" w:space="0" w:color="000000"/>
              <w:bottom w:val="single" w:sz="4" w:space="0" w:color="000000"/>
              <w:right w:val="single" w:sz="4" w:space="0" w:color="000000"/>
            </w:tcBorders>
          </w:tcPr>
          <w:p w14:paraId="53F22869"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CPSAA4. Realiza autoevaluaciones sobre su proceso de aprendizaje, buscando fuentes fiables para validar, sustentar y contrastar la información y para obtener conclusiones relevantes.</w:t>
            </w:r>
          </w:p>
        </w:tc>
      </w:tr>
      <w:tr w:rsidR="00B0226F" w:rsidRPr="005E4620" w14:paraId="197CE8AD"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02D0A5FF" w14:textId="77777777" w:rsidR="00B0226F" w:rsidRPr="005E4620" w:rsidRDefault="00B0226F" w:rsidP="00655EDE">
            <w:pPr>
              <w:spacing w:before="120" w:after="120" w:line="276" w:lineRule="auto"/>
              <w:jc w:val="both"/>
              <w:rPr>
                <w:rFonts w:cstheme="minorHAnsi"/>
                <w:color w:val="000000"/>
              </w:rPr>
            </w:pPr>
            <w:r w:rsidRPr="005E4620">
              <w:rPr>
                <w:rFonts w:cstheme="minorHAnsi"/>
                <w:color w:val="000000"/>
              </w:rPr>
              <w:t>CPSAA5. Planea objetivos a medio plazo y desarrolla procesos metacognitivos de retroalimentación para aprender de sus errores en el proceso de construcción del conocimiento.</w:t>
            </w:r>
          </w:p>
        </w:tc>
      </w:tr>
    </w:tbl>
    <w:p w14:paraId="74E47FAD" w14:textId="0051910B" w:rsidR="00F006B5" w:rsidRDefault="00F006B5" w:rsidP="00655EDE">
      <w:pPr>
        <w:spacing w:before="120" w:after="120" w:line="276" w:lineRule="auto"/>
        <w:jc w:val="both"/>
        <w:rPr>
          <w:rFonts w:cstheme="minorHAnsi"/>
          <w:b/>
          <w:i/>
          <w:color w:val="000000"/>
        </w:rPr>
      </w:pPr>
    </w:p>
    <w:p w14:paraId="5435FC48" w14:textId="77777777" w:rsidR="00941450" w:rsidRDefault="00941450" w:rsidP="00655EDE">
      <w:pPr>
        <w:spacing w:before="120" w:after="120" w:line="276" w:lineRule="auto"/>
        <w:jc w:val="both"/>
        <w:rPr>
          <w:rFonts w:cstheme="minorHAnsi"/>
          <w:b/>
          <w:i/>
          <w:color w:val="000000"/>
        </w:rPr>
      </w:pPr>
    </w:p>
    <w:p w14:paraId="67F701CD" w14:textId="3E699E23" w:rsidR="005E4620" w:rsidRPr="005E4620" w:rsidRDefault="005E4620" w:rsidP="00655EDE">
      <w:pPr>
        <w:spacing w:before="120" w:after="120" w:line="276" w:lineRule="auto"/>
        <w:jc w:val="both"/>
        <w:rPr>
          <w:rFonts w:cstheme="minorHAnsi"/>
          <w:b/>
          <w:color w:val="000000"/>
        </w:rPr>
      </w:pPr>
      <w:r w:rsidRPr="005E4620">
        <w:rPr>
          <w:rFonts w:cstheme="minorHAnsi"/>
          <w:b/>
          <w:i/>
          <w:color w:val="000000"/>
        </w:rPr>
        <w:lastRenderedPageBreak/>
        <w:t>Competencia ciudadana (CC)</w:t>
      </w:r>
    </w:p>
    <w:p w14:paraId="43B51E98" w14:textId="09DDDD7C" w:rsidR="005E4620" w:rsidRPr="005E4620" w:rsidRDefault="005E4620" w:rsidP="00655EDE">
      <w:pPr>
        <w:spacing w:before="120" w:after="120" w:line="276" w:lineRule="auto"/>
        <w:jc w:val="both"/>
        <w:rPr>
          <w:rFonts w:cstheme="minorHAnsi"/>
          <w:color w:val="000000"/>
        </w:rPr>
      </w:pPr>
      <w:r w:rsidRPr="005E4620">
        <w:rPr>
          <w:rFonts w:cstheme="minorHAnsi"/>
          <w:color w:val="000000"/>
        </w:rPr>
        <w:t xml:space="preserve">La competencia ciudadana contribuye a que alumnos y </w:t>
      </w:r>
      <w:r w:rsidR="00655EDE">
        <w:rPr>
          <w:rFonts w:cstheme="minorHAnsi"/>
          <w:color w:val="000000"/>
        </w:rPr>
        <w:t xml:space="preserve">las </w:t>
      </w:r>
      <w:r w:rsidRPr="005E4620">
        <w:rPr>
          <w:rFonts w:cstheme="minorHAnsi"/>
          <w:color w:val="000000"/>
        </w:rPr>
        <w:t>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05AB2052" w14:textId="197E5C63" w:rsidR="005E4620" w:rsidRPr="005E4620" w:rsidRDefault="005E4620" w:rsidP="00655EDE">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55617B47"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5216F27D" w14:textId="77777777" w:rsidR="00B0226F" w:rsidRPr="005E4620" w:rsidRDefault="00B0226F" w:rsidP="00E642DA">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5F721D1A"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367FC9EB" w14:textId="77777777" w:rsidR="00B0226F" w:rsidRPr="005E4620" w:rsidRDefault="00B0226F" w:rsidP="00E642DA">
            <w:pPr>
              <w:spacing w:before="120" w:after="120" w:line="276" w:lineRule="auto"/>
              <w:jc w:val="both"/>
              <w:rPr>
                <w:rFonts w:cstheme="minorHAnsi"/>
                <w:color w:val="000000"/>
              </w:rPr>
            </w:pPr>
            <w:r w:rsidRPr="005E4620">
              <w:rPr>
                <w:rFonts w:cstheme="minorHAnsi"/>
                <w:color w:val="000000"/>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B0226F" w:rsidRPr="005E4620" w14:paraId="5AB0AD4F" w14:textId="77777777" w:rsidTr="00B0226F">
        <w:trPr>
          <w:trHeight w:val="1100"/>
        </w:trPr>
        <w:tc>
          <w:tcPr>
            <w:tcW w:w="8505" w:type="dxa"/>
            <w:tcBorders>
              <w:top w:val="single" w:sz="4" w:space="0" w:color="000000"/>
              <w:left w:val="single" w:sz="4" w:space="0" w:color="000000"/>
              <w:bottom w:val="single" w:sz="4" w:space="0" w:color="000000"/>
              <w:right w:val="single" w:sz="4" w:space="0" w:color="000000"/>
            </w:tcBorders>
          </w:tcPr>
          <w:p w14:paraId="4265E937" w14:textId="77777777" w:rsidR="00B0226F" w:rsidRPr="005E4620" w:rsidRDefault="00B0226F" w:rsidP="00E642DA">
            <w:pPr>
              <w:spacing w:before="120" w:after="120" w:line="276" w:lineRule="auto"/>
              <w:jc w:val="both"/>
              <w:rPr>
                <w:rFonts w:cstheme="minorHAnsi"/>
                <w:color w:val="000000"/>
              </w:rPr>
            </w:pPr>
            <w:r w:rsidRPr="005E4620">
              <w:rPr>
                <w:rFonts w:cstheme="minorHAnsi"/>
                <w:color w:val="000000"/>
              </w:rPr>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r>
      <w:tr w:rsidR="00B0226F" w:rsidRPr="005E4620" w14:paraId="7D8621BA"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55BE3863" w14:textId="77777777" w:rsidR="00B0226F" w:rsidRPr="005E4620" w:rsidRDefault="00B0226F" w:rsidP="00E642DA">
            <w:pPr>
              <w:spacing w:before="120" w:after="120" w:line="276" w:lineRule="auto"/>
              <w:jc w:val="both"/>
              <w:rPr>
                <w:rFonts w:cstheme="minorHAnsi"/>
                <w:color w:val="000000"/>
              </w:rPr>
            </w:pPr>
            <w:r w:rsidRPr="005E4620">
              <w:rPr>
                <w:rFonts w:cstheme="minorHAnsi"/>
                <w:color w:val="000000"/>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B0226F" w:rsidRPr="005E4620" w14:paraId="0BD2B8C9" w14:textId="77777777" w:rsidTr="00B0226F">
        <w:trPr>
          <w:trHeight w:val="668"/>
        </w:trPr>
        <w:tc>
          <w:tcPr>
            <w:tcW w:w="8505" w:type="dxa"/>
            <w:tcBorders>
              <w:top w:val="single" w:sz="4" w:space="0" w:color="000000"/>
              <w:left w:val="single" w:sz="4" w:space="0" w:color="000000"/>
              <w:bottom w:val="single" w:sz="4" w:space="0" w:color="000000"/>
              <w:right w:val="single" w:sz="4" w:space="0" w:color="000000"/>
            </w:tcBorders>
          </w:tcPr>
          <w:p w14:paraId="3BB0E1C9" w14:textId="77777777" w:rsidR="00B0226F" w:rsidRPr="005E4620" w:rsidRDefault="00B0226F" w:rsidP="00E642DA">
            <w:pPr>
              <w:spacing w:before="120" w:after="120" w:line="276" w:lineRule="auto"/>
              <w:jc w:val="both"/>
              <w:rPr>
                <w:rFonts w:cstheme="minorHAnsi"/>
                <w:color w:val="000000"/>
              </w:rPr>
            </w:pPr>
            <w:r w:rsidRPr="005E4620">
              <w:rPr>
                <w:rFonts w:cstheme="minorHAnsi"/>
                <w:color w:val="000000"/>
              </w:rPr>
              <w:t xml:space="preserve">CC4. Comprende las relaciones sistémicas de interdependencia, </w:t>
            </w:r>
            <w:proofErr w:type="spellStart"/>
            <w:r w:rsidRPr="005E4620">
              <w:rPr>
                <w:rFonts w:cstheme="minorHAnsi"/>
                <w:color w:val="000000"/>
              </w:rPr>
              <w:t>ecodependencia</w:t>
            </w:r>
            <w:proofErr w:type="spellEnd"/>
            <w:r w:rsidRPr="005E4620">
              <w:rPr>
                <w:rFonts w:cstheme="minorHAnsi"/>
                <w:color w:val="000000"/>
              </w:rPr>
              <w:t xml:space="preserve"> e interconexión entre actuaciones locales y globales, y adopta, de forma consciente y motivada, un estilo de vida sostenible y </w:t>
            </w:r>
            <w:proofErr w:type="spellStart"/>
            <w:r w:rsidRPr="005E4620">
              <w:rPr>
                <w:rFonts w:cstheme="minorHAnsi"/>
                <w:color w:val="000000"/>
              </w:rPr>
              <w:t>ecosocialmente</w:t>
            </w:r>
            <w:proofErr w:type="spellEnd"/>
            <w:r w:rsidRPr="005E4620">
              <w:rPr>
                <w:rFonts w:cstheme="minorHAnsi"/>
                <w:color w:val="000000"/>
              </w:rPr>
              <w:t xml:space="preserve"> responsable.</w:t>
            </w:r>
          </w:p>
        </w:tc>
      </w:tr>
    </w:tbl>
    <w:p w14:paraId="7666E457" w14:textId="77777777" w:rsidR="005E4620" w:rsidRPr="005E4620" w:rsidRDefault="005E4620" w:rsidP="00E642DA">
      <w:pPr>
        <w:spacing w:before="120" w:after="120" w:line="276" w:lineRule="auto"/>
        <w:jc w:val="both"/>
        <w:rPr>
          <w:rFonts w:cstheme="minorHAnsi"/>
          <w:b/>
          <w:color w:val="000000"/>
        </w:rPr>
      </w:pPr>
      <w:r w:rsidRPr="005E4620">
        <w:rPr>
          <w:rFonts w:cstheme="minorHAnsi"/>
          <w:b/>
          <w:i/>
          <w:color w:val="000000"/>
        </w:rPr>
        <w:t>Competencia emprendedora (CE)</w:t>
      </w:r>
    </w:p>
    <w:p w14:paraId="5A871AC6" w14:textId="7D3FA8CE" w:rsidR="005E4620" w:rsidRPr="005E4620" w:rsidRDefault="005E4620" w:rsidP="00E642DA">
      <w:pPr>
        <w:spacing w:before="120" w:after="120" w:line="276" w:lineRule="auto"/>
        <w:jc w:val="both"/>
        <w:rPr>
          <w:rFonts w:cstheme="minorHAnsi"/>
          <w:color w:val="000000"/>
        </w:rPr>
      </w:pPr>
      <w:r w:rsidRPr="005E4620">
        <w:rPr>
          <w:rFonts w:cstheme="minorHAnsi"/>
          <w:color w:val="00000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76BCF4CC" w14:textId="77777777" w:rsidR="00F006B5" w:rsidRDefault="00F006B5" w:rsidP="00E642DA">
      <w:pPr>
        <w:spacing w:before="120" w:after="120" w:line="276" w:lineRule="auto"/>
        <w:jc w:val="center"/>
        <w:rPr>
          <w:rFonts w:cstheme="minorHAnsi"/>
          <w:color w:val="000000"/>
        </w:rPr>
      </w:pPr>
    </w:p>
    <w:p w14:paraId="7507A4A7" w14:textId="7D02FD51" w:rsidR="005E4620" w:rsidRPr="005E4620" w:rsidRDefault="005E4620" w:rsidP="00E642DA">
      <w:pPr>
        <w:spacing w:before="120" w:after="120" w:line="276" w:lineRule="auto"/>
        <w:jc w:val="center"/>
        <w:rPr>
          <w:rFonts w:cstheme="minorHAnsi"/>
          <w:color w:val="000000"/>
        </w:rPr>
      </w:pPr>
      <w:r w:rsidRPr="005E4620">
        <w:rPr>
          <w:rFonts w:cstheme="minorHAnsi"/>
          <w:color w:val="000000"/>
        </w:rPr>
        <w:lastRenderedPageBreak/>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6CF4916B" w14:textId="77777777" w:rsidTr="00B0226F">
        <w:trPr>
          <w:trHeight w:val="210"/>
        </w:trPr>
        <w:tc>
          <w:tcPr>
            <w:tcW w:w="8505" w:type="dxa"/>
            <w:tcBorders>
              <w:top w:val="single" w:sz="4" w:space="0" w:color="000000"/>
              <w:left w:val="single" w:sz="4" w:space="0" w:color="000000"/>
              <w:bottom w:val="single" w:sz="4" w:space="0" w:color="000000"/>
              <w:right w:val="single" w:sz="4" w:space="0" w:color="000000"/>
            </w:tcBorders>
          </w:tcPr>
          <w:p w14:paraId="0052362A" w14:textId="77777777" w:rsidR="00B0226F" w:rsidRPr="005E4620" w:rsidRDefault="00B0226F" w:rsidP="00A81DEC">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2082A3C6" w14:textId="77777777" w:rsidTr="00B0226F">
        <w:trPr>
          <w:trHeight w:val="776"/>
        </w:trPr>
        <w:tc>
          <w:tcPr>
            <w:tcW w:w="8505" w:type="dxa"/>
            <w:tcBorders>
              <w:top w:val="single" w:sz="4" w:space="0" w:color="000000"/>
              <w:left w:val="single" w:sz="4" w:space="0" w:color="000000"/>
              <w:bottom w:val="single" w:sz="4" w:space="0" w:color="000000"/>
              <w:right w:val="single" w:sz="4" w:space="0" w:color="000000"/>
            </w:tcBorders>
          </w:tcPr>
          <w:p w14:paraId="0A560175" w14:textId="77777777" w:rsidR="00B0226F" w:rsidRPr="005E4620" w:rsidRDefault="00B0226F" w:rsidP="00A81DEC">
            <w:pPr>
              <w:spacing w:before="120" w:after="120" w:line="276" w:lineRule="auto"/>
              <w:jc w:val="both"/>
              <w:rPr>
                <w:rFonts w:cstheme="minorHAnsi"/>
                <w:color w:val="000000"/>
              </w:rPr>
            </w:pPr>
            <w:r w:rsidRPr="005E4620">
              <w:rPr>
                <w:rFonts w:cstheme="minorHAnsi"/>
                <w:color w:val="000000"/>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B0226F" w:rsidRPr="005E4620" w14:paraId="360C6DB4" w14:textId="77777777" w:rsidTr="00B0226F">
        <w:trPr>
          <w:trHeight w:val="1208"/>
        </w:trPr>
        <w:tc>
          <w:tcPr>
            <w:tcW w:w="8505" w:type="dxa"/>
            <w:tcBorders>
              <w:top w:val="single" w:sz="4" w:space="0" w:color="000000"/>
              <w:left w:val="single" w:sz="4" w:space="0" w:color="000000"/>
              <w:bottom w:val="single" w:sz="4" w:space="0" w:color="000000"/>
              <w:right w:val="single" w:sz="4" w:space="0" w:color="000000"/>
            </w:tcBorders>
          </w:tcPr>
          <w:p w14:paraId="59308934" w14:textId="77777777" w:rsidR="00B0226F" w:rsidRPr="005E4620" w:rsidRDefault="00B0226F" w:rsidP="00A81DEC">
            <w:pPr>
              <w:spacing w:before="120" w:after="120" w:line="276" w:lineRule="auto"/>
              <w:jc w:val="both"/>
              <w:rPr>
                <w:rFonts w:cstheme="minorHAnsi"/>
                <w:color w:val="000000"/>
              </w:rPr>
            </w:pPr>
            <w:r w:rsidRPr="005E4620">
              <w:rPr>
                <w:rFonts w:cstheme="minorHAnsi"/>
                <w:color w:val="000000"/>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r>
      <w:tr w:rsidR="00B0226F" w:rsidRPr="005E4620" w14:paraId="2EF2FF00"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4DBB8BE7" w14:textId="77777777" w:rsidR="00B0226F" w:rsidRPr="005E4620" w:rsidRDefault="00B0226F" w:rsidP="00A81DEC">
            <w:pPr>
              <w:spacing w:before="120" w:after="120" w:line="276" w:lineRule="auto"/>
              <w:jc w:val="both"/>
              <w:rPr>
                <w:rFonts w:cstheme="minorHAnsi"/>
                <w:color w:val="000000"/>
              </w:rPr>
            </w:pPr>
            <w:r w:rsidRPr="005E4620">
              <w:rPr>
                <w:rFonts w:cstheme="minorHAnsi"/>
                <w:color w:val="000000"/>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59C5052A" w14:textId="77777777" w:rsidR="005E4620" w:rsidRPr="005E4620" w:rsidRDefault="005E4620" w:rsidP="00AF0227">
      <w:pPr>
        <w:spacing w:before="720" w:after="120" w:line="276" w:lineRule="auto"/>
        <w:jc w:val="both"/>
        <w:rPr>
          <w:rFonts w:cstheme="minorHAnsi"/>
          <w:b/>
          <w:color w:val="000000"/>
        </w:rPr>
      </w:pPr>
      <w:r w:rsidRPr="005E4620">
        <w:rPr>
          <w:rFonts w:cstheme="minorHAnsi"/>
          <w:b/>
          <w:i/>
          <w:color w:val="000000"/>
        </w:rPr>
        <w:t>Competencia en conciencia y expresión culturales (CCEC)</w:t>
      </w:r>
    </w:p>
    <w:p w14:paraId="766413B1" w14:textId="77777777" w:rsidR="005E4620" w:rsidRPr="005E4620" w:rsidRDefault="005E4620" w:rsidP="00694ECA">
      <w:pPr>
        <w:spacing w:before="120" w:after="120" w:line="276" w:lineRule="auto"/>
        <w:jc w:val="both"/>
        <w:rPr>
          <w:rFonts w:cstheme="minorHAnsi"/>
        </w:rPr>
      </w:pPr>
      <w:r w:rsidRPr="005E4620">
        <w:rPr>
          <w:rFonts w:cstheme="minorHAnsi"/>
          <w:color w:val="000000"/>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57C23220" w14:textId="45AD266A" w:rsidR="005E4620" w:rsidRPr="00694ECA" w:rsidRDefault="005E4620" w:rsidP="00694ECA">
      <w:pPr>
        <w:spacing w:before="120" w:after="120" w:line="276" w:lineRule="auto"/>
        <w:jc w:val="center"/>
        <w:rPr>
          <w:rFonts w:cstheme="minorHAnsi"/>
          <w:color w:val="000000"/>
        </w:rPr>
      </w:pPr>
      <w:r w:rsidRPr="005E4620">
        <w:rPr>
          <w:rFonts w:cstheme="minorHAnsi"/>
          <w:color w:val="000000"/>
        </w:rPr>
        <w:t>Descriptores operativos</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5"/>
      </w:tblGrid>
      <w:tr w:rsidR="00B0226F" w:rsidRPr="005E4620" w14:paraId="2D790545" w14:textId="77777777" w:rsidTr="00A33488">
        <w:trPr>
          <w:trHeight w:val="358"/>
        </w:trPr>
        <w:tc>
          <w:tcPr>
            <w:tcW w:w="8505" w:type="dxa"/>
            <w:tcBorders>
              <w:top w:val="single" w:sz="4" w:space="0" w:color="000000"/>
              <w:left w:val="single" w:sz="4" w:space="0" w:color="000000"/>
              <w:bottom w:val="single" w:sz="4" w:space="0" w:color="000000"/>
              <w:right w:val="single" w:sz="4" w:space="0" w:color="000000"/>
            </w:tcBorders>
          </w:tcPr>
          <w:p w14:paraId="25FB1C4A" w14:textId="77777777" w:rsidR="00B0226F" w:rsidRPr="005E4620" w:rsidRDefault="00B0226F" w:rsidP="00694ECA">
            <w:pPr>
              <w:spacing w:before="120" w:after="120" w:line="276" w:lineRule="auto"/>
              <w:rPr>
                <w:rFonts w:cstheme="minorHAnsi"/>
                <w:color w:val="000000"/>
              </w:rPr>
            </w:pPr>
            <w:r w:rsidRPr="005E4620">
              <w:rPr>
                <w:rFonts w:cstheme="minorHAnsi"/>
                <w:b/>
                <w:color w:val="000000"/>
              </w:rPr>
              <w:t>Al completar la enseñanza básica, el alumno o la alumna…</w:t>
            </w:r>
          </w:p>
        </w:tc>
      </w:tr>
      <w:tr w:rsidR="00B0226F" w:rsidRPr="005E4620" w14:paraId="282843C0"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2B10375A" w14:textId="77777777" w:rsidR="00B0226F" w:rsidRPr="005E4620" w:rsidRDefault="00B0226F" w:rsidP="00694ECA">
            <w:pPr>
              <w:pBdr>
                <w:top w:val="nil"/>
                <w:left w:val="nil"/>
                <w:bottom w:val="nil"/>
                <w:right w:val="nil"/>
                <w:between w:val="nil"/>
              </w:pBdr>
              <w:spacing w:before="120" w:after="120" w:line="276" w:lineRule="auto"/>
              <w:jc w:val="both"/>
              <w:rPr>
                <w:rFonts w:eastAsia="Arial" w:cstheme="minorHAnsi"/>
                <w:color w:val="000000"/>
              </w:rPr>
            </w:pPr>
            <w:r w:rsidRPr="005E4620">
              <w:rPr>
                <w:rFonts w:eastAsia="Arial" w:cstheme="minorHAnsi"/>
                <w:color w:val="000000"/>
              </w:rPr>
              <w:t>CCEC1. Conoce, aprecia críticamente y respeta el patrimonio cultural y artístico, implicándose en su conservación y valorando el enriquecimiento inherente a la diversidad cultural y artística.</w:t>
            </w:r>
          </w:p>
        </w:tc>
      </w:tr>
      <w:tr w:rsidR="00B0226F" w:rsidRPr="005E4620" w14:paraId="5FBB35F7"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61499A8E" w14:textId="77777777" w:rsidR="00B0226F" w:rsidRPr="005E4620" w:rsidRDefault="00B0226F" w:rsidP="00694ECA">
            <w:pPr>
              <w:spacing w:before="120" w:after="120" w:line="276" w:lineRule="auto"/>
              <w:jc w:val="both"/>
              <w:rPr>
                <w:rFonts w:cstheme="minorHAnsi"/>
                <w:color w:val="000000"/>
              </w:rPr>
            </w:pPr>
            <w:r w:rsidRPr="005E4620">
              <w:rPr>
                <w:rFonts w:cstheme="minorHAnsi"/>
                <w:color w:val="000000"/>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B0226F" w:rsidRPr="005E4620" w14:paraId="6B453234"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512DF60D" w14:textId="77777777" w:rsidR="00B0226F" w:rsidRPr="005E4620" w:rsidRDefault="00B0226F" w:rsidP="00694ECA">
            <w:pPr>
              <w:spacing w:before="120" w:after="120" w:line="276" w:lineRule="auto"/>
              <w:jc w:val="both"/>
              <w:rPr>
                <w:rFonts w:cstheme="minorHAnsi"/>
                <w:color w:val="000000"/>
              </w:rPr>
            </w:pPr>
            <w:r w:rsidRPr="005E4620">
              <w:rPr>
                <w:rFonts w:cstheme="minorHAnsi"/>
                <w:color w:val="000000"/>
              </w:rPr>
              <w:lastRenderedPageBreak/>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r>
      <w:tr w:rsidR="00B0226F" w:rsidRPr="005E4620" w14:paraId="1CDF8519" w14:textId="77777777" w:rsidTr="00B0226F">
        <w:trPr>
          <w:trHeight w:val="992"/>
        </w:trPr>
        <w:tc>
          <w:tcPr>
            <w:tcW w:w="8505" w:type="dxa"/>
            <w:tcBorders>
              <w:top w:val="single" w:sz="4" w:space="0" w:color="000000"/>
              <w:left w:val="single" w:sz="4" w:space="0" w:color="000000"/>
              <w:bottom w:val="single" w:sz="4" w:space="0" w:color="000000"/>
              <w:right w:val="single" w:sz="4" w:space="0" w:color="000000"/>
            </w:tcBorders>
          </w:tcPr>
          <w:p w14:paraId="210D78C9" w14:textId="77777777" w:rsidR="00B0226F" w:rsidRPr="005E4620" w:rsidRDefault="00B0226F" w:rsidP="00694ECA">
            <w:pPr>
              <w:spacing w:before="120" w:after="120" w:line="276" w:lineRule="auto"/>
              <w:jc w:val="both"/>
              <w:rPr>
                <w:rFonts w:cstheme="minorHAnsi"/>
                <w:color w:val="000000"/>
              </w:rPr>
            </w:pPr>
            <w:r w:rsidRPr="005E4620">
              <w:rPr>
                <w:rFonts w:cstheme="minorHAnsi"/>
                <w:color w:val="000000"/>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63F63B9E" w14:textId="77777777" w:rsidR="00941450" w:rsidRDefault="00941450" w:rsidP="00941450">
      <w:pPr>
        <w:pStyle w:val="Prrafodelista"/>
        <w:spacing w:before="240" w:after="120" w:line="360" w:lineRule="auto"/>
        <w:ind w:left="357"/>
        <w:jc w:val="both"/>
        <w:rPr>
          <w:rFonts w:cstheme="minorHAnsi"/>
          <w:b/>
          <w:bCs/>
        </w:rPr>
      </w:pPr>
    </w:p>
    <w:p w14:paraId="31A0ED4B" w14:textId="52E9CC92" w:rsidR="00941450" w:rsidRDefault="00941450" w:rsidP="00A33488">
      <w:pPr>
        <w:pStyle w:val="Prrafodelista"/>
        <w:numPr>
          <w:ilvl w:val="0"/>
          <w:numId w:val="6"/>
        </w:numPr>
        <w:spacing w:before="240" w:after="120" w:line="360" w:lineRule="auto"/>
        <w:ind w:left="357" w:hanging="357"/>
        <w:jc w:val="both"/>
        <w:rPr>
          <w:rFonts w:cstheme="minorHAnsi"/>
          <w:b/>
          <w:bCs/>
        </w:rPr>
      </w:pPr>
      <w:r>
        <w:rPr>
          <w:rFonts w:cstheme="minorHAnsi"/>
          <w:b/>
          <w:bCs/>
        </w:rPr>
        <w:t>PORCENTAJE DE LAS COMPETENCIAS CLAVE EN LA ASIGNATURA DE RELIGIÓN CATÓLICA</w:t>
      </w:r>
    </w:p>
    <w:tbl>
      <w:tblPr>
        <w:tblStyle w:val="Tablaconcuadrcula"/>
        <w:tblW w:w="0" w:type="auto"/>
        <w:tblInd w:w="357" w:type="dxa"/>
        <w:tblLook w:val="04A0" w:firstRow="1" w:lastRow="0" w:firstColumn="1" w:lastColumn="0" w:noHBand="0" w:noVBand="1"/>
      </w:tblPr>
      <w:tblGrid>
        <w:gridCol w:w="7831"/>
        <w:gridCol w:w="1525"/>
      </w:tblGrid>
      <w:tr w:rsidR="00941450" w:rsidRPr="00941450" w14:paraId="1D8BDA4C" w14:textId="77777777" w:rsidTr="00941450">
        <w:tc>
          <w:tcPr>
            <w:tcW w:w="7831" w:type="dxa"/>
          </w:tcPr>
          <w:p w14:paraId="0CD0B669" w14:textId="7132C8DD"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en comunicación lingüística.</w:t>
            </w:r>
          </w:p>
        </w:tc>
        <w:tc>
          <w:tcPr>
            <w:tcW w:w="1525" w:type="dxa"/>
          </w:tcPr>
          <w:p w14:paraId="3DF29005" w14:textId="4C254640" w:rsidR="00941450" w:rsidRPr="00941450" w:rsidRDefault="00941450" w:rsidP="00941450">
            <w:pPr>
              <w:pStyle w:val="Prrafodelista"/>
              <w:spacing w:before="240" w:after="120" w:line="360" w:lineRule="auto"/>
              <w:ind w:left="0"/>
              <w:jc w:val="right"/>
              <w:rPr>
                <w:rFonts w:cstheme="minorHAnsi"/>
                <w:sz w:val="24"/>
                <w:szCs w:val="24"/>
              </w:rPr>
            </w:pPr>
            <w:r w:rsidRPr="00941450">
              <w:rPr>
                <w:rFonts w:cstheme="minorHAnsi"/>
                <w:sz w:val="24"/>
                <w:szCs w:val="24"/>
              </w:rPr>
              <w:t>10%</w:t>
            </w:r>
          </w:p>
        </w:tc>
      </w:tr>
      <w:tr w:rsidR="00941450" w:rsidRPr="00941450" w14:paraId="09CFD251" w14:textId="77777777" w:rsidTr="00941450">
        <w:tc>
          <w:tcPr>
            <w:tcW w:w="7831" w:type="dxa"/>
          </w:tcPr>
          <w:p w14:paraId="19425E38" w14:textId="32CE0E55"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plurilingüe.</w:t>
            </w:r>
          </w:p>
        </w:tc>
        <w:tc>
          <w:tcPr>
            <w:tcW w:w="1525" w:type="dxa"/>
          </w:tcPr>
          <w:p w14:paraId="22253E32" w14:textId="7FA702AD"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2%</w:t>
            </w:r>
          </w:p>
        </w:tc>
      </w:tr>
      <w:tr w:rsidR="00941450" w:rsidRPr="00941450" w14:paraId="70FF79FC" w14:textId="77777777" w:rsidTr="00941450">
        <w:tc>
          <w:tcPr>
            <w:tcW w:w="7831" w:type="dxa"/>
          </w:tcPr>
          <w:p w14:paraId="04C43237" w14:textId="3C6C16D1"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matemática y competencia en ciencia, tecnología e ingeniería.</w:t>
            </w:r>
          </w:p>
        </w:tc>
        <w:tc>
          <w:tcPr>
            <w:tcW w:w="1525" w:type="dxa"/>
          </w:tcPr>
          <w:p w14:paraId="75C711B6" w14:textId="4537A13E"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8%</w:t>
            </w:r>
          </w:p>
        </w:tc>
      </w:tr>
      <w:tr w:rsidR="00941450" w:rsidRPr="00941450" w14:paraId="27634E1F" w14:textId="77777777" w:rsidTr="00941450">
        <w:tc>
          <w:tcPr>
            <w:tcW w:w="7831" w:type="dxa"/>
          </w:tcPr>
          <w:p w14:paraId="13F7B6F4" w14:textId="10D7A76F"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digital.</w:t>
            </w:r>
          </w:p>
        </w:tc>
        <w:tc>
          <w:tcPr>
            <w:tcW w:w="1525" w:type="dxa"/>
          </w:tcPr>
          <w:p w14:paraId="2132729A" w14:textId="6019C61B"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10%</w:t>
            </w:r>
          </w:p>
        </w:tc>
      </w:tr>
      <w:tr w:rsidR="00941450" w:rsidRPr="00941450" w14:paraId="54E9905E" w14:textId="77777777" w:rsidTr="00941450">
        <w:tc>
          <w:tcPr>
            <w:tcW w:w="7831" w:type="dxa"/>
          </w:tcPr>
          <w:p w14:paraId="27B8BC60" w14:textId="1A2ED7EB"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personal, social y de aprender a aprender.</w:t>
            </w:r>
          </w:p>
        </w:tc>
        <w:tc>
          <w:tcPr>
            <w:tcW w:w="1525" w:type="dxa"/>
          </w:tcPr>
          <w:p w14:paraId="751F82CB" w14:textId="10C2EE9B"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20%</w:t>
            </w:r>
          </w:p>
        </w:tc>
      </w:tr>
      <w:tr w:rsidR="00941450" w:rsidRPr="00941450" w14:paraId="6C1880D6" w14:textId="77777777" w:rsidTr="00941450">
        <w:tc>
          <w:tcPr>
            <w:tcW w:w="7831" w:type="dxa"/>
          </w:tcPr>
          <w:p w14:paraId="1F545246" w14:textId="47EC0D98"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ciudadana.</w:t>
            </w:r>
          </w:p>
        </w:tc>
        <w:tc>
          <w:tcPr>
            <w:tcW w:w="1525" w:type="dxa"/>
          </w:tcPr>
          <w:p w14:paraId="00E4FF08" w14:textId="180D6D9A"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20%</w:t>
            </w:r>
          </w:p>
        </w:tc>
      </w:tr>
      <w:tr w:rsidR="00941450" w:rsidRPr="00941450" w14:paraId="7B816F7B" w14:textId="77777777" w:rsidTr="00941450">
        <w:tc>
          <w:tcPr>
            <w:tcW w:w="7831" w:type="dxa"/>
          </w:tcPr>
          <w:p w14:paraId="03139506" w14:textId="18AA0F96"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emprendedora.</w:t>
            </w:r>
          </w:p>
        </w:tc>
        <w:tc>
          <w:tcPr>
            <w:tcW w:w="1525" w:type="dxa"/>
          </w:tcPr>
          <w:p w14:paraId="2148A8D3" w14:textId="7B7AEA00"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10%</w:t>
            </w:r>
          </w:p>
        </w:tc>
      </w:tr>
      <w:tr w:rsidR="00941450" w:rsidRPr="00941450" w14:paraId="0DBCCC36" w14:textId="77777777" w:rsidTr="00941450">
        <w:tc>
          <w:tcPr>
            <w:tcW w:w="7831" w:type="dxa"/>
          </w:tcPr>
          <w:p w14:paraId="2F9EC7CE" w14:textId="1DD99BED" w:rsidR="00941450" w:rsidRPr="00941450" w:rsidRDefault="00941450" w:rsidP="00941450">
            <w:pPr>
              <w:numPr>
                <w:ilvl w:val="0"/>
                <w:numId w:val="3"/>
              </w:numPr>
              <w:pBdr>
                <w:top w:val="nil"/>
                <w:left w:val="nil"/>
                <w:bottom w:val="nil"/>
                <w:right w:val="nil"/>
                <w:between w:val="nil"/>
              </w:pBdr>
              <w:spacing w:before="120" w:after="120" w:line="276" w:lineRule="auto"/>
              <w:ind w:left="207" w:hanging="207"/>
              <w:jc w:val="both"/>
              <w:rPr>
                <w:rFonts w:eastAsia="Arial" w:cstheme="minorHAnsi"/>
                <w:color w:val="000000"/>
                <w:sz w:val="24"/>
                <w:szCs w:val="24"/>
              </w:rPr>
            </w:pPr>
            <w:r w:rsidRPr="00941450">
              <w:rPr>
                <w:rFonts w:eastAsia="Arial" w:cstheme="minorHAnsi"/>
                <w:color w:val="000000"/>
                <w:sz w:val="24"/>
                <w:szCs w:val="24"/>
              </w:rPr>
              <w:t>Competencia en conciencia y expresión culturales.</w:t>
            </w:r>
          </w:p>
        </w:tc>
        <w:tc>
          <w:tcPr>
            <w:tcW w:w="1525" w:type="dxa"/>
          </w:tcPr>
          <w:p w14:paraId="79640911" w14:textId="34AB5AB8" w:rsidR="00941450" w:rsidRPr="00941450" w:rsidRDefault="001333BB" w:rsidP="00941450">
            <w:pPr>
              <w:pStyle w:val="Prrafodelista"/>
              <w:spacing w:before="240" w:after="120" w:line="360" w:lineRule="auto"/>
              <w:ind w:left="0"/>
              <w:jc w:val="right"/>
              <w:rPr>
                <w:rFonts w:cstheme="minorHAnsi"/>
                <w:sz w:val="24"/>
                <w:szCs w:val="24"/>
              </w:rPr>
            </w:pPr>
            <w:r>
              <w:rPr>
                <w:rFonts w:cstheme="minorHAnsi"/>
                <w:sz w:val="24"/>
                <w:szCs w:val="24"/>
              </w:rPr>
              <w:t>20&amp;</w:t>
            </w:r>
          </w:p>
        </w:tc>
      </w:tr>
    </w:tbl>
    <w:p w14:paraId="6E59E08B" w14:textId="77777777" w:rsidR="00941450" w:rsidRDefault="00941450" w:rsidP="00941450">
      <w:pPr>
        <w:pStyle w:val="Prrafodelista"/>
        <w:spacing w:before="240" w:after="120" w:line="360" w:lineRule="auto"/>
        <w:ind w:left="357"/>
        <w:jc w:val="both"/>
        <w:rPr>
          <w:rFonts w:cstheme="minorHAnsi"/>
          <w:b/>
          <w:bCs/>
        </w:rPr>
      </w:pPr>
    </w:p>
    <w:p w14:paraId="682001D3" w14:textId="785A0C90" w:rsidR="0086413D" w:rsidRDefault="00703487" w:rsidP="00A33488">
      <w:pPr>
        <w:pStyle w:val="Prrafodelista"/>
        <w:numPr>
          <w:ilvl w:val="0"/>
          <w:numId w:val="6"/>
        </w:numPr>
        <w:spacing w:before="240" w:after="120" w:line="360" w:lineRule="auto"/>
        <w:ind w:left="357" w:hanging="357"/>
        <w:jc w:val="both"/>
        <w:rPr>
          <w:rFonts w:cstheme="minorHAnsi"/>
          <w:b/>
          <w:bCs/>
        </w:rPr>
      </w:pPr>
      <w:r w:rsidRPr="0086413D">
        <w:rPr>
          <w:rFonts w:cstheme="minorHAnsi"/>
          <w:b/>
          <w:bCs/>
        </w:rPr>
        <w:t>APRENDIZAJES ESENCIALES DE LA MATERIA DE RELIGIÓN CATÓLICA</w:t>
      </w:r>
    </w:p>
    <w:p w14:paraId="75A4E2D5" w14:textId="36E91276" w:rsidR="007C328E" w:rsidRDefault="0086413D" w:rsidP="00A33488">
      <w:pPr>
        <w:spacing w:before="120" w:after="120" w:line="276" w:lineRule="auto"/>
        <w:jc w:val="both"/>
        <w:rPr>
          <w:rFonts w:cstheme="minorHAnsi"/>
        </w:rPr>
      </w:pPr>
      <w:r w:rsidRPr="0086413D">
        <w:rPr>
          <w:rFonts w:cstheme="minorHAnsi"/>
        </w:rPr>
        <w:t>Los</w:t>
      </w:r>
      <w:r>
        <w:rPr>
          <w:rFonts w:cstheme="minorHAnsi"/>
        </w:rPr>
        <w:t xml:space="preserve"> aprendizajes esenciales son el conjunto de </w:t>
      </w:r>
      <w:r w:rsidRPr="00B9129A">
        <w:rPr>
          <w:rFonts w:cstheme="minorHAnsi"/>
          <w:b/>
          <w:bCs/>
        </w:rPr>
        <w:t>competencias específicas</w:t>
      </w:r>
      <w:r w:rsidRPr="00A33488">
        <w:rPr>
          <w:rFonts w:cstheme="minorHAnsi"/>
          <w:b/>
          <w:bCs/>
        </w:rPr>
        <w:t>,</w:t>
      </w:r>
      <w:r>
        <w:rPr>
          <w:rFonts w:cstheme="minorHAnsi"/>
        </w:rPr>
        <w:t xml:space="preserve"> </w:t>
      </w:r>
      <w:r w:rsidRPr="00B9129A">
        <w:rPr>
          <w:rFonts w:cstheme="minorHAnsi"/>
          <w:b/>
          <w:bCs/>
        </w:rPr>
        <w:t>criterios de evaluación</w:t>
      </w:r>
      <w:r>
        <w:rPr>
          <w:rFonts w:cstheme="minorHAnsi"/>
        </w:rPr>
        <w:t xml:space="preserve"> y </w:t>
      </w:r>
      <w:r w:rsidRPr="00B9129A">
        <w:rPr>
          <w:rFonts w:cstheme="minorHAnsi"/>
          <w:b/>
          <w:bCs/>
        </w:rPr>
        <w:t>saberes básicos</w:t>
      </w:r>
      <w:r>
        <w:rPr>
          <w:rFonts w:cstheme="minorHAnsi"/>
        </w:rPr>
        <w:t xml:space="preserve"> que, desde cada área o materia curricular</w:t>
      </w:r>
      <w:r w:rsidR="007C328E">
        <w:rPr>
          <w:rFonts w:cstheme="minorHAnsi"/>
        </w:rPr>
        <w:t>,</w:t>
      </w:r>
      <w:r>
        <w:rPr>
          <w:rFonts w:cstheme="minorHAnsi"/>
        </w:rPr>
        <w:t xml:space="preserve"> ayudan a adquirir los perfiles de salida descritos en el apartado anterior</w:t>
      </w:r>
      <w:r w:rsidR="007C328E">
        <w:rPr>
          <w:rFonts w:cstheme="minorHAnsi"/>
        </w:rPr>
        <w:t>.</w:t>
      </w:r>
    </w:p>
    <w:p w14:paraId="478D0DD5" w14:textId="77777777" w:rsidR="00B9129A" w:rsidRPr="00F37D5F" w:rsidRDefault="00B9129A" w:rsidP="00A33488">
      <w:pPr>
        <w:spacing w:before="120" w:after="120" w:line="276" w:lineRule="auto"/>
        <w:jc w:val="both"/>
        <w:rPr>
          <w:rFonts w:cstheme="minorHAnsi"/>
        </w:rPr>
      </w:pPr>
      <w:r w:rsidRPr="00F37D5F">
        <w:rPr>
          <w:rFonts w:cstheme="minorHAnsi"/>
        </w:rPr>
        <w:t xml:space="preserve">Se plantean, en primer lugar, las seis </w:t>
      </w:r>
      <w:r w:rsidRPr="00B9129A">
        <w:rPr>
          <w:rFonts w:cstheme="minorHAnsi"/>
          <w:b/>
          <w:bCs/>
        </w:rPr>
        <w:t>competencias específicas</w:t>
      </w:r>
      <w:r w:rsidRPr="00F37D5F">
        <w:rPr>
          <w:rFonts w:cstheme="minorHAnsi"/>
        </w:rPr>
        <w:t xml:space="preserve"> propias del área de Religión Católica. Son comunes para todas las etapas, proponen gradualmente aprendizajes de carácter cognitivo, instrumental y actitudinal; y permiten el desarrollo de las competencias clave. Algunas competencias específicas están </w:t>
      </w:r>
      <w:r w:rsidRPr="00F37D5F">
        <w:rPr>
          <w:rFonts w:cstheme="minorHAnsi"/>
        </w:rPr>
        <w:lastRenderedPageBreak/>
        <w:t>centradas en la formación de la identidad personal, cultivan las dimensiones emocionales y afectivas y promueven que cada alumno y alumna conforme con autonomía, libertad y empatía su proyecto vital, inspirado por la antropología cristiana. Otras subrayan la dimensión social y cultural, necesaria para el despliegue de la personalidad individual y la construcción responsable y creativa de los entornos socioculturales desde el mensaje cristiano de inclusión y fraternidad. Y otras proponen la visión cristiana de la vida, el conocimiento de Jesucristo y de la Iglesia, y contribuyen a una síntesis de la fe cristiana capaz de dialogar con otros saberes y disciplinas escolares.</w:t>
      </w:r>
    </w:p>
    <w:p w14:paraId="09588D35" w14:textId="5A5D8EC5" w:rsidR="00B9129A" w:rsidRDefault="00B9129A" w:rsidP="00A33488">
      <w:pPr>
        <w:spacing w:before="120" w:after="120" w:line="276" w:lineRule="auto"/>
        <w:jc w:val="both"/>
        <w:rPr>
          <w:rFonts w:cstheme="minorHAnsi"/>
        </w:rPr>
      </w:pPr>
      <w:r w:rsidRPr="00F37D5F">
        <w:rPr>
          <w:rFonts w:cstheme="minorHAnsi"/>
        </w:rPr>
        <w:t xml:space="preserve">En segundo lugar, se proponen los </w:t>
      </w:r>
      <w:r w:rsidRPr="00B9129A">
        <w:rPr>
          <w:rFonts w:cstheme="minorHAnsi"/>
          <w:b/>
          <w:bCs/>
        </w:rPr>
        <w:t>criterios de evaluación</w:t>
      </w:r>
      <w:r w:rsidR="00C11C1A">
        <w:rPr>
          <w:rFonts w:cstheme="minorHAnsi"/>
          <w:b/>
          <w:bCs/>
        </w:rPr>
        <w:t>,</w:t>
      </w:r>
      <w:r w:rsidRPr="00F37D5F">
        <w:rPr>
          <w:rFonts w:cstheme="minorHAnsi"/>
        </w:rPr>
        <w:t xml:space="preserve"> que están directamente relacionados con las competencias específicas.</w:t>
      </w:r>
    </w:p>
    <w:p w14:paraId="252DE227" w14:textId="77777777" w:rsidR="00B9129A" w:rsidRPr="00F37D5F" w:rsidRDefault="00B9129A" w:rsidP="00C11C1A">
      <w:pPr>
        <w:spacing w:before="120" w:after="120" w:line="276" w:lineRule="auto"/>
        <w:jc w:val="both"/>
        <w:rPr>
          <w:rFonts w:cstheme="minorHAnsi"/>
        </w:rPr>
      </w:pPr>
      <w:r w:rsidRPr="00F37D5F">
        <w:rPr>
          <w:rFonts w:cstheme="minorHAnsi"/>
        </w:rPr>
        <w:t xml:space="preserve">En tercer lugar, se proponen los </w:t>
      </w:r>
      <w:r w:rsidRPr="00B9129A">
        <w:rPr>
          <w:rFonts w:cstheme="minorHAnsi"/>
          <w:b/>
          <w:bCs/>
        </w:rPr>
        <w:t>saberes básicos</w:t>
      </w:r>
      <w:r w:rsidRPr="00F37D5F">
        <w:rPr>
          <w:rFonts w:cstheme="minorHAnsi"/>
        </w:rPr>
        <w:t xml:space="preserve"> necesarios para alcanzar la propuesta formativa del área de Religión Católica. Estos saberes, que derivan específicamente del diálogo de la Teología y la Pedagogía, constituyen los conocimientos, destrezas y actitudes necesarios para el logro de las competencias específicas.</w:t>
      </w:r>
    </w:p>
    <w:p w14:paraId="7A3C82BF" w14:textId="4A08375C" w:rsidR="00B9129A" w:rsidRDefault="00B9129A" w:rsidP="00C11C1A">
      <w:pPr>
        <w:spacing w:before="120" w:after="120" w:line="276" w:lineRule="auto"/>
        <w:jc w:val="both"/>
        <w:rPr>
          <w:rFonts w:cstheme="minorHAnsi"/>
        </w:rPr>
      </w:pPr>
      <w:r w:rsidRPr="00F37D5F">
        <w:rPr>
          <w:rFonts w:cstheme="minorHAnsi"/>
        </w:rPr>
        <w:t>En el currículo, los saberes básicos se presentan organizados en tres bloques. El primer bloque gira en torno al descubrimiento de la vida y de la autonomía personal, a la luz del mensaje cristiano, que se enriquece con valores de libertad, responsabilidad, comunicación de las emociones e ideas propias. El segundo bloque plantea el conocimiento del entorno, el encuentro con los otros y el cuidado de uno mismo y de los demás para crecer en armonía y comunión. El tercer bloque facilita la comprensión de la tradición social y la identidad cultural para aprender a vivir con otros, a respetar la naturaleza, construir entornos inclusivos y diversos y construir la casa común. Todos los saberes se plantean con un sentido abierto para facilitar su adaptación al contexto.</w:t>
      </w:r>
    </w:p>
    <w:p w14:paraId="532797E4" w14:textId="77777777" w:rsidR="00F006B5" w:rsidRPr="00943B7C" w:rsidRDefault="00F006B5" w:rsidP="00C11C1A">
      <w:pPr>
        <w:spacing w:before="120" w:after="120" w:line="276" w:lineRule="auto"/>
        <w:jc w:val="both"/>
        <w:rPr>
          <w:rFonts w:cstheme="minorHAnsi"/>
        </w:rPr>
      </w:pPr>
    </w:p>
    <w:p w14:paraId="50B2C919" w14:textId="453D358C" w:rsidR="00943B7C" w:rsidRPr="00C11C1A" w:rsidRDefault="00943B7C" w:rsidP="00C11C1A">
      <w:pPr>
        <w:pStyle w:val="Prrafodelista"/>
        <w:numPr>
          <w:ilvl w:val="0"/>
          <w:numId w:val="6"/>
        </w:numPr>
        <w:spacing w:before="240" w:after="120" w:line="360" w:lineRule="auto"/>
        <w:ind w:left="357" w:hanging="357"/>
        <w:jc w:val="both"/>
        <w:rPr>
          <w:rFonts w:cstheme="minorHAnsi"/>
          <w:b/>
          <w:bCs/>
        </w:rPr>
      </w:pPr>
      <w:r w:rsidRPr="00943B7C">
        <w:rPr>
          <w:rFonts w:cstheme="minorHAnsi"/>
          <w:b/>
          <w:bCs/>
        </w:rPr>
        <w:t>RELACIÓN ENTRE COMPETENCIAS ESPECÍFICAS, PERFIL DE SALIDA Y CRITERIOS DE EVALUACIÓN EN LA MATERIA DE RELIGIÓN CATÓLIC</w:t>
      </w:r>
      <w:r>
        <w:rPr>
          <w:rFonts w:cstheme="minorHAnsi"/>
          <w:b/>
          <w:bCs/>
        </w:rPr>
        <w:t>A</w:t>
      </w: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943B7C" w:rsidRPr="00F21D0D" w14:paraId="78C61B61" w14:textId="77777777" w:rsidTr="00C11C1A">
        <w:trPr>
          <w:trHeight w:val="308"/>
        </w:trPr>
        <w:tc>
          <w:tcPr>
            <w:tcW w:w="8494" w:type="dxa"/>
            <w:gridSpan w:val="2"/>
            <w:shd w:val="clear" w:color="auto" w:fill="BDD6EE" w:themeFill="accent5" w:themeFillTint="66"/>
          </w:tcPr>
          <w:p w14:paraId="6DDAAA59" w14:textId="77777777" w:rsidR="00943B7C" w:rsidRPr="00F21D0D" w:rsidRDefault="00943B7C" w:rsidP="00C11C1A">
            <w:pPr>
              <w:spacing w:before="120" w:after="120" w:line="276" w:lineRule="auto"/>
              <w:jc w:val="center"/>
              <w:rPr>
                <w:b/>
                <w:szCs w:val="24"/>
              </w:rPr>
            </w:pPr>
            <w:r w:rsidRPr="00F21D0D">
              <w:rPr>
                <w:b/>
                <w:szCs w:val="24"/>
              </w:rPr>
              <w:t>COMPETENCIA ESPECÍFICA 1</w:t>
            </w:r>
          </w:p>
        </w:tc>
      </w:tr>
      <w:tr w:rsidR="00943B7C" w:rsidRPr="00F21D0D" w14:paraId="43288D3B" w14:textId="77777777" w:rsidTr="00C11C1A">
        <w:trPr>
          <w:trHeight w:val="1166"/>
        </w:trPr>
        <w:tc>
          <w:tcPr>
            <w:tcW w:w="8494" w:type="dxa"/>
            <w:gridSpan w:val="2"/>
          </w:tcPr>
          <w:p w14:paraId="63154C9A" w14:textId="5D22EE71" w:rsidR="00943B7C" w:rsidRPr="00C04E20" w:rsidRDefault="00943B7C" w:rsidP="00C11C1A">
            <w:pPr>
              <w:spacing w:before="120" w:after="120" w:line="276" w:lineRule="auto"/>
              <w:ind w:left="66"/>
              <w:jc w:val="both"/>
              <w:rPr>
                <w:rFonts w:ascii="Calibri" w:eastAsia="Calibri" w:hAnsi="Calibri" w:cs="Calibri"/>
                <w:color w:val="000000"/>
              </w:rPr>
            </w:pPr>
            <w:r w:rsidRPr="00C04E20">
              <w:rPr>
                <w:color w:val="000000"/>
              </w:rPr>
              <w:t>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r>
      <w:tr w:rsidR="00943B7C" w:rsidRPr="00F21D0D" w14:paraId="090027AA" w14:textId="77777777" w:rsidTr="00C11C1A">
        <w:trPr>
          <w:trHeight w:val="238"/>
        </w:trPr>
        <w:tc>
          <w:tcPr>
            <w:tcW w:w="8494" w:type="dxa"/>
            <w:gridSpan w:val="2"/>
            <w:vAlign w:val="center"/>
          </w:tcPr>
          <w:p w14:paraId="05BEEFBF" w14:textId="77777777" w:rsidR="00943B7C" w:rsidRPr="00F21D0D" w:rsidRDefault="00943B7C" w:rsidP="00C11C1A">
            <w:pPr>
              <w:spacing w:before="120" w:after="120" w:line="276" w:lineRule="auto"/>
              <w:jc w:val="center"/>
              <w:rPr>
                <w:b/>
                <w:szCs w:val="24"/>
              </w:rPr>
            </w:pPr>
            <w:r w:rsidRPr="00F21D0D">
              <w:rPr>
                <w:b/>
                <w:szCs w:val="24"/>
              </w:rPr>
              <w:t>DESCRIPTORES OPERATIVOS DEL PERFIL DE SALIDA</w:t>
            </w:r>
          </w:p>
        </w:tc>
      </w:tr>
      <w:tr w:rsidR="00943B7C" w:rsidRPr="00DF5B66" w14:paraId="6A635DC4" w14:textId="77777777" w:rsidTr="00C11C1A">
        <w:trPr>
          <w:trHeight w:val="261"/>
        </w:trPr>
        <w:tc>
          <w:tcPr>
            <w:tcW w:w="8494" w:type="dxa"/>
            <w:gridSpan w:val="2"/>
          </w:tcPr>
          <w:p w14:paraId="65FE5DDA" w14:textId="20ACD4FD" w:rsidR="00943B7C" w:rsidRPr="00943B7C" w:rsidRDefault="00943B7C" w:rsidP="00C11C1A">
            <w:pPr>
              <w:spacing w:before="120" w:after="120" w:line="276" w:lineRule="auto"/>
              <w:rPr>
                <w:lang w:val="fr-FR"/>
              </w:rPr>
            </w:pPr>
            <w:r w:rsidRPr="00943B7C">
              <w:rPr>
                <w:lang w:val="fr-FR"/>
              </w:rPr>
              <w:t>CCL1, CCL3, CD1, CD4, CPSAA1, CPSAA2, CPSAA4, CPSAA5, CE2, CE3, CCEC3</w:t>
            </w:r>
          </w:p>
        </w:tc>
      </w:tr>
      <w:tr w:rsidR="00943B7C" w:rsidRPr="00F21D0D" w14:paraId="09E353FC" w14:textId="77777777" w:rsidTr="00C11C1A">
        <w:trPr>
          <w:trHeight w:val="254"/>
        </w:trPr>
        <w:tc>
          <w:tcPr>
            <w:tcW w:w="8494" w:type="dxa"/>
            <w:gridSpan w:val="2"/>
          </w:tcPr>
          <w:p w14:paraId="011125C9" w14:textId="77777777" w:rsidR="00943B7C" w:rsidRPr="00F21D0D" w:rsidRDefault="00943B7C" w:rsidP="00C11C1A">
            <w:pPr>
              <w:spacing w:before="120" w:after="120" w:line="276" w:lineRule="auto"/>
              <w:jc w:val="center"/>
              <w:rPr>
                <w:b/>
                <w:szCs w:val="24"/>
              </w:rPr>
            </w:pPr>
            <w:r w:rsidRPr="00F21D0D">
              <w:rPr>
                <w:b/>
                <w:szCs w:val="24"/>
              </w:rPr>
              <w:t>CRITERIOS DE EVALUACIÓN</w:t>
            </w:r>
          </w:p>
        </w:tc>
      </w:tr>
      <w:tr w:rsidR="00943B7C" w:rsidRPr="00F21D0D" w14:paraId="0153EDF4" w14:textId="77777777" w:rsidTr="00C11C1A">
        <w:trPr>
          <w:trHeight w:val="262"/>
        </w:trPr>
        <w:tc>
          <w:tcPr>
            <w:tcW w:w="4247" w:type="dxa"/>
          </w:tcPr>
          <w:p w14:paraId="7119945B" w14:textId="32A3F272" w:rsidR="00943B7C" w:rsidRPr="00F21D0D" w:rsidRDefault="00943B7C" w:rsidP="00C11C1A">
            <w:pPr>
              <w:spacing w:before="120" w:after="120" w:line="276" w:lineRule="auto"/>
              <w:jc w:val="center"/>
              <w:rPr>
                <w:b/>
                <w:szCs w:val="24"/>
              </w:rPr>
            </w:pPr>
            <w:r w:rsidRPr="00F21D0D">
              <w:rPr>
                <w:b/>
                <w:szCs w:val="24"/>
              </w:rPr>
              <w:t>1</w:t>
            </w:r>
            <w:r w:rsidR="00C11C1A">
              <w:rPr>
                <w:b/>
                <w:szCs w:val="24"/>
              </w:rPr>
              <w:t>.</w:t>
            </w:r>
            <w:r w:rsidRPr="00F21D0D">
              <w:rPr>
                <w:b/>
                <w:szCs w:val="24"/>
              </w:rPr>
              <w:t>º y 2</w:t>
            </w:r>
            <w:r w:rsidR="00C11C1A">
              <w:rPr>
                <w:b/>
                <w:szCs w:val="24"/>
              </w:rPr>
              <w:t>.</w:t>
            </w:r>
            <w:r w:rsidRPr="00F21D0D">
              <w:rPr>
                <w:b/>
                <w:szCs w:val="24"/>
              </w:rPr>
              <w:t>º</w:t>
            </w:r>
          </w:p>
        </w:tc>
        <w:tc>
          <w:tcPr>
            <w:tcW w:w="4247" w:type="dxa"/>
          </w:tcPr>
          <w:p w14:paraId="7D5D5A08" w14:textId="3FC81050" w:rsidR="00943B7C" w:rsidRPr="00F21D0D" w:rsidRDefault="00943B7C" w:rsidP="00C11C1A">
            <w:pPr>
              <w:spacing w:before="120" w:after="120" w:line="276" w:lineRule="auto"/>
              <w:jc w:val="center"/>
              <w:rPr>
                <w:b/>
                <w:szCs w:val="24"/>
              </w:rPr>
            </w:pPr>
            <w:r w:rsidRPr="00F21D0D">
              <w:rPr>
                <w:b/>
                <w:szCs w:val="24"/>
              </w:rPr>
              <w:t>3</w:t>
            </w:r>
            <w:r w:rsidR="00C11C1A">
              <w:rPr>
                <w:b/>
                <w:szCs w:val="24"/>
              </w:rPr>
              <w:t>.</w:t>
            </w:r>
            <w:r w:rsidRPr="00F21D0D">
              <w:rPr>
                <w:b/>
                <w:szCs w:val="24"/>
              </w:rPr>
              <w:t>º y 4</w:t>
            </w:r>
            <w:r w:rsidR="00C11C1A">
              <w:rPr>
                <w:b/>
                <w:szCs w:val="24"/>
              </w:rPr>
              <w:t>.</w:t>
            </w:r>
            <w:r w:rsidRPr="00F21D0D">
              <w:rPr>
                <w:b/>
                <w:szCs w:val="24"/>
              </w:rPr>
              <w:t>º</w:t>
            </w:r>
          </w:p>
        </w:tc>
      </w:tr>
      <w:tr w:rsidR="00C04E20" w:rsidRPr="00F87988" w14:paraId="01560278" w14:textId="77777777" w:rsidTr="00941450">
        <w:trPr>
          <w:trHeight w:val="555"/>
        </w:trPr>
        <w:tc>
          <w:tcPr>
            <w:tcW w:w="4247" w:type="dxa"/>
          </w:tcPr>
          <w:p w14:paraId="0BDC65A9" w14:textId="2FC4B4EF" w:rsidR="00C04E20" w:rsidRPr="00F87988" w:rsidRDefault="00BA4B68" w:rsidP="00C11C1A">
            <w:pPr>
              <w:spacing w:before="120" w:after="120" w:line="276" w:lineRule="auto"/>
              <w:jc w:val="both"/>
              <w:rPr>
                <w:color w:val="000000"/>
              </w:rPr>
            </w:pPr>
            <w:r w:rsidRPr="00F87988">
              <w:t xml:space="preserve">1.1. </w:t>
            </w:r>
            <w:r w:rsidR="00C04E20" w:rsidRPr="00F87988">
              <w:t xml:space="preserve">Describir y aceptar los rasgos y dimensiones fundamentales de la identidad personal, analizando relatos bíblicos de </w:t>
            </w:r>
            <w:r w:rsidR="00C04E20" w:rsidRPr="00F87988">
              <w:lastRenderedPageBreak/>
              <w:t>vocación y misión, así como otras biografías significativas.</w:t>
            </w:r>
          </w:p>
        </w:tc>
        <w:tc>
          <w:tcPr>
            <w:tcW w:w="4247" w:type="dxa"/>
          </w:tcPr>
          <w:p w14:paraId="2134CAD5" w14:textId="7926A613" w:rsidR="00C04E20" w:rsidRPr="00F87988" w:rsidRDefault="00C04E20" w:rsidP="00C11C1A">
            <w:pPr>
              <w:spacing w:before="120" w:after="120" w:line="276" w:lineRule="auto"/>
              <w:jc w:val="both"/>
            </w:pPr>
            <w:r w:rsidRPr="00F87988">
              <w:lastRenderedPageBreak/>
              <w:t>1.1</w:t>
            </w:r>
            <w:r w:rsidR="00C11C1A" w:rsidRPr="00F87988">
              <w:t>.</w:t>
            </w:r>
            <w:r w:rsidRPr="00F87988">
              <w:t xml:space="preserve"> Reconocer los rasgos esenciales de la antropología cristiana, relacionándolos con los derechos fundamentales y la defensa de </w:t>
            </w:r>
            <w:r w:rsidRPr="00F87988">
              <w:lastRenderedPageBreak/>
              <w:t>la dignidad humana, verificándolos en situaciones globales.</w:t>
            </w:r>
          </w:p>
        </w:tc>
      </w:tr>
      <w:tr w:rsidR="00C04E20" w:rsidRPr="00F87988" w14:paraId="0CF01FBE" w14:textId="77777777" w:rsidTr="00941450">
        <w:trPr>
          <w:trHeight w:val="555"/>
        </w:trPr>
        <w:tc>
          <w:tcPr>
            <w:tcW w:w="4247" w:type="dxa"/>
          </w:tcPr>
          <w:p w14:paraId="5BA97073" w14:textId="015705C1" w:rsidR="00C04E20" w:rsidRPr="00F87988" w:rsidRDefault="00BA4B68" w:rsidP="00C11C1A">
            <w:pPr>
              <w:spacing w:before="120" w:after="120" w:line="276" w:lineRule="auto"/>
              <w:jc w:val="both"/>
            </w:pPr>
            <w:r w:rsidRPr="00F87988">
              <w:lastRenderedPageBreak/>
              <w:t xml:space="preserve">1.2. </w:t>
            </w:r>
            <w:r w:rsidR="00C04E20" w:rsidRPr="00F87988">
              <w:t>Identificar las características de la visión bíblica sobre el ser humano, relacionándola con la dignidad personal, reconociéndola en los otros.</w:t>
            </w:r>
          </w:p>
        </w:tc>
        <w:tc>
          <w:tcPr>
            <w:tcW w:w="4247" w:type="dxa"/>
          </w:tcPr>
          <w:p w14:paraId="0E4BCC7A" w14:textId="5ABE1F03" w:rsidR="00C04E20" w:rsidRPr="00F87988" w:rsidRDefault="00C04E20" w:rsidP="00C11C1A">
            <w:pPr>
              <w:spacing w:before="120" w:after="120" w:line="276" w:lineRule="auto"/>
              <w:jc w:val="both"/>
            </w:pPr>
            <w:r w:rsidRPr="00F87988">
              <w:t>1.2</w:t>
            </w:r>
            <w:r w:rsidR="00C11C1A" w:rsidRPr="00F87988">
              <w:t>.</w:t>
            </w:r>
            <w:r w:rsidRPr="00F87988">
              <w:t xml:space="preserve"> Formular un proyecto personal de vida con sentido que responda a valores de cuidado propio, de los demás y de la naturaleza, respetando los de los otros, tomando como referencia a Jesucristo, siendo capaz de modular estas opciones en situaciones vitales complejas.</w:t>
            </w:r>
          </w:p>
        </w:tc>
      </w:tr>
    </w:tbl>
    <w:p w14:paraId="5931FD99" w14:textId="584BD043" w:rsidR="00943B7C" w:rsidRPr="002B0864" w:rsidRDefault="00943B7C"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BA4B68" w:rsidRPr="00F21D0D" w14:paraId="4433EF5F" w14:textId="77777777" w:rsidTr="00AE5ACC">
        <w:trPr>
          <w:trHeight w:val="208"/>
        </w:trPr>
        <w:tc>
          <w:tcPr>
            <w:tcW w:w="8494" w:type="dxa"/>
            <w:gridSpan w:val="2"/>
            <w:shd w:val="clear" w:color="auto" w:fill="BDD6EE" w:themeFill="accent5" w:themeFillTint="66"/>
          </w:tcPr>
          <w:p w14:paraId="56F65BFD" w14:textId="5636404F" w:rsidR="00BA4B68" w:rsidRPr="00F21D0D" w:rsidRDefault="00BA4B68" w:rsidP="002B0864">
            <w:pPr>
              <w:spacing w:before="120" w:after="120" w:line="276" w:lineRule="auto"/>
              <w:jc w:val="center"/>
              <w:rPr>
                <w:b/>
                <w:szCs w:val="24"/>
              </w:rPr>
            </w:pPr>
            <w:r w:rsidRPr="00F21D0D">
              <w:rPr>
                <w:b/>
                <w:szCs w:val="24"/>
              </w:rPr>
              <w:t xml:space="preserve">COMPETENCIA ESPECÍFICA </w:t>
            </w:r>
            <w:r>
              <w:rPr>
                <w:b/>
                <w:szCs w:val="24"/>
              </w:rPr>
              <w:t>2</w:t>
            </w:r>
          </w:p>
        </w:tc>
      </w:tr>
      <w:tr w:rsidR="00BA4B68" w:rsidRPr="00F21D0D" w14:paraId="2F6EC7DC" w14:textId="77777777" w:rsidTr="00941450">
        <w:tc>
          <w:tcPr>
            <w:tcW w:w="8494" w:type="dxa"/>
            <w:gridSpan w:val="2"/>
          </w:tcPr>
          <w:p w14:paraId="1772F006" w14:textId="20223C32" w:rsidR="00BA4B68" w:rsidRPr="00C04E20" w:rsidRDefault="00BA4B68" w:rsidP="002B0864">
            <w:pPr>
              <w:spacing w:before="120" w:after="120" w:line="276" w:lineRule="auto"/>
              <w:ind w:left="66"/>
              <w:jc w:val="both"/>
              <w:rPr>
                <w:rFonts w:ascii="Calibri" w:eastAsia="Calibri" w:hAnsi="Calibri" w:cs="Calibri"/>
                <w:color w:val="000000"/>
              </w:rPr>
            </w:pPr>
            <w:r w:rsidRPr="00BA4B68">
              <w:rPr>
                <w:color w:val="000000"/>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r>
      <w:tr w:rsidR="00BA4B68" w:rsidRPr="00F21D0D" w14:paraId="446FFC67" w14:textId="77777777" w:rsidTr="00941450">
        <w:tc>
          <w:tcPr>
            <w:tcW w:w="8494" w:type="dxa"/>
            <w:gridSpan w:val="2"/>
            <w:vAlign w:val="center"/>
          </w:tcPr>
          <w:p w14:paraId="47F606CF" w14:textId="77777777" w:rsidR="00BA4B68" w:rsidRPr="00F21D0D" w:rsidRDefault="00BA4B68" w:rsidP="002B0864">
            <w:pPr>
              <w:spacing w:before="120" w:after="120" w:line="276" w:lineRule="auto"/>
              <w:jc w:val="center"/>
              <w:rPr>
                <w:b/>
                <w:szCs w:val="24"/>
              </w:rPr>
            </w:pPr>
            <w:r w:rsidRPr="00F21D0D">
              <w:rPr>
                <w:b/>
                <w:szCs w:val="24"/>
              </w:rPr>
              <w:t>DESCRIPTORES OPERATIVOS DEL PERFIL DE SALIDA</w:t>
            </w:r>
          </w:p>
        </w:tc>
      </w:tr>
      <w:tr w:rsidR="00BA4B68" w:rsidRPr="00612E28" w14:paraId="16D55800" w14:textId="77777777" w:rsidTr="00941450">
        <w:tc>
          <w:tcPr>
            <w:tcW w:w="8494" w:type="dxa"/>
            <w:gridSpan w:val="2"/>
          </w:tcPr>
          <w:p w14:paraId="1732E705" w14:textId="5B4E2768" w:rsidR="00BA4B68" w:rsidRPr="00BA4B68" w:rsidRDefault="00BA4B68" w:rsidP="002B0864">
            <w:pPr>
              <w:spacing w:before="120" w:after="120" w:line="276" w:lineRule="auto"/>
              <w:rPr>
                <w:lang w:val="en-US"/>
              </w:rPr>
            </w:pPr>
            <w:r w:rsidRPr="00BA4B68">
              <w:rPr>
                <w:lang w:val="en-US"/>
              </w:rPr>
              <w:t>CCL2, CCL5, CP3, STEM5, CD3, CPSAA3, CC1, CC2, CC4, CE1</w:t>
            </w:r>
          </w:p>
        </w:tc>
      </w:tr>
      <w:tr w:rsidR="00BA4B68" w:rsidRPr="00F21D0D" w14:paraId="6BD335F1" w14:textId="77777777" w:rsidTr="00941450">
        <w:tc>
          <w:tcPr>
            <w:tcW w:w="8494" w:type="dxa"/>
            <w:gridSpan w:val="2"/>
          </w:tcPr>
          <w:p w14:paraId="119DBFC9" w14:textId="77777777" w:rsidR="00BA4B68" w:rsidRPr="00F21D0D" w:rsidRDefault="00BA4B68" w:rsidP="002B0864">
            <w:pPr>
              <w:spacing w:before="120" w:after="120" w:line="276" w:lineRule="auto"/>
              <w:jc w:val="center"/>
              <w:rPr>
                <w:b/>
                <w:szCs w:val="24"/>
              </w:rPr>
            </w:pPr>
            <w:r w:rsidRPr="00F21D0D">
              <w:rPr>
                <w:b/>
                <w:szCs w:val="24"/>
              </w:rPr>
              <w:t>CRITERIOS DE EVALUACIÓN</w:t>
            </w:r>
          </w:p>
        </w:tc>
      </w:tr>
      <w:tr w:rsidR="00BA4B68" w:rsidRPr="00F21D0D" w14:paraId="128F604D" w14:textId="77777777" w:rsidTr="00941450">
        <w:trPr>
          <w:trHeight w:val="555"/>
        </w:trPr>
        <w:tc>
          <w:tcPr>
            <w:tcW w:w="4247" w:type="dxa"/>
          </w:tcPr>
          <w:p w14:paraId="20C95A09" w14:textId="0D6B0168" w:rsidR="00BA4B68" w:rsidRPr="00F21D0D" w:rsidRDefault="00BA4B68" w:rsidP="002B0864">
            <w:pPr>
              <w:spacing w:before="120" w:after="120" w:line="276" w:lineRule="auto"/>
              <w:jc w:val="center"/>
              <w:rPr>
                <w:b/>
                <w:szCs w:val="24"/>
              </w:rPr>
            </w:pPr>
            <w:r w:rsidRPr="00F21D0D">
              <w:rPr>
                <w:b/>
                <w:szCs w:val="24"/>
              </w:rPr>
              <w:t>1</w:t>
            </w:r>
            <w:r w:rsidR="00AE5ACC">
              <w:rPr>
                <w:b/>
                <w:szCs w:val="24"/>
              </w:rPr>
              <w:t>.</w:t>
            </w:r>
            <w:r w:rsidRPr="00F21D0D">
              <w:rPr>
                <w:b/>
                <w:szCs w:val="24"/>
              </w:rPr>
              <w:t>º y 2º</w:t>
            </w:r>
          </w:p>
        </w:tc>
        <w:tc>
          <w:tcPr>
            <w:tcW w:w="4247" w:type="dxa"/>
          </w:tcPr>
          <w:p w14:paraId="678FCBEE" w14:textId="69040C06" w:rsidR="00BA4B68" w:rsidRPr="00F21D0D" w:rsidRDefault="00BA4B68" w:rsidP="002B0864">
            <w:pPr>
              <w:spacing w:before="120" w:after="120" w:line="276" w:lineRule="auto"/>
              <w:jc w:val="center"/>
              <w:rPr>
                <w:b/>
                <w:szCs w:val="24"/>
              </w:rPr>
            </w:pPr>
            <w:r w:rsidRPr="00F21D0D">
              <w:rPr>
                <w:b/>
                <w:szCs w:val="24"/>
              </w:rPr>
              <w:t>3</w:t>
            </w:r>
            <w:r w:rsidR="00AE5ACC">
              <w:rPr>
                <w:b/>
                <w:szCs w:val="24"/>
              </w:rPr>
              <w:t>.</w:t>
            </w:r>
            <w:r w:rsidRPr="00F21D0D">
              <w:rPr>
                <w:b/>
                <w:szCs w:val="24"/>
              </w:rPr>
              <w:t>º y 4</w:t>
            </w:r>
            <w:r w:rsidR="00AE5ACC">
              <w:rPr>
                <w:b/>
                <w:szCs w:val="24"/>
              </w:rPr>
              <w:t>.</w:t>
            </w:r>
            <w:r w:rsidRPr="00F21D0D">
              <w:rPr>
                <w:b/>
                <w:szCs w:val="24"/>
              </w:rPr>
              <w:t>º</w:t>
            </w:r>
          </w:p>
        </w:tc>
      </w:tr>
      <w:tr w:rsidR="00BA4B68" w:rsidRPr="00AE5ACC" w14:paraId="3061F293" w14:textId="77777777" w:rsidTr="00941450">
        <w:trPr>
          <w:trHeight w:val="555"/>
        </w:trPr>
        <w:tc>
          <w:tcPr>
            <w:tcW w:w="4247" w:type="dxa"/>
          </w:tcPr>
          <w:p w14:paraId="216E2099" w14:textId="5D21AAD3" w:rsidR="00BA4B68" w:rsidRPr="00AE5ACC" w:rsidRDefault="00BA4B68" w:rsidP="002B0864">
            <w:pPr>
              <w:spacing w:before="120" w:after="120" w:line="276" w:lineRule="auto"/>
              <w:jc w:val="both"/>
              <w:rPr>
                <w:color w:val="000000"/>
              </w:rPr>
            </w:pPr>
            <w:r w:rsidRPr="00AE5ACC">
              <w:t>2.1</w:t>
            </w:r>
            <w:r w:rsidR="00AE5ACC" w:rsidRPr="00AE5ACC">
              <w:t>.</w:t>
            </w:r>
            <w:r w:rsidRPr="00AE5ACC">
              <w:t xml:space="preserve"> Adquirir habilidades y actitudes de relación con otros, poniendo en práctica estrategias efectivas de reflexión y de comunicación, de ayuda mutua, de participación y de inclusión, orientadas a la mejora de la convivencia en la familia y en la escuela como expresión de la fraternidad universal.</w:t>
            </w:r>
          </w:p>
        </w:tc>
        <w:tc>
          <w:tcPr>
            <w:tcW w:w="4247" w:type="dxa"/>
          </w:tcPr>
          <w:p w14:paraId="18E55105" w14:textId="45E5AD9E" w:rsidR="00BA4B68" w:rsidRPr="00AE5ACC" w:rsidRDefault="00BA4B68" w:rsidP="002B0864">
            <w:pPr>
              <w:spacing w:before="120" w:after="120" w:line="276" w:lineRule="auto"/>
              <w:jc w:val="both"/>
            </w:pPr>
            <w:r w:rsidRPr="00AE5ACC">
              <w:t>2.1 Asumir valores y actitudes de cuidado personal, de los otros, de la naturaleza y de los espacios comunes, favoreciendo actitudes de respeto, gratuidad, reconciliación, inclusión social y sostenibilidad.</w:t>
            </w:r>
          </w:p>
        </w:tc>
      </w:tr>
      <w:tr w:rsidR="00BA4B68" w:rsidRPr="00AE5ACC" w14:paraId="09A7DEF8" w14:textId="77777777" w:rsidTr="00941450">
        <w:trPr>
          <w:trHeight w:val="555"/>
        </w:trPr>
        <w:tc>
          <w:tcPr>
            <w:tcW w:w="4247" w:type="dxa"/>
          </w:tcPr>
          <w:p w14:paraId="7F56F414" w14:textId="604AA9D4" w:rsidR="00BA4B68" w:rsidRPr="00AE5ACC" w:rsidRDefault="00BA4B68" w:rsidP="002B0864">
            <w:pPr>
              <w:spacing w:before="120" w:after="120" w:line="276" w:lineRule="auto"/>
              <w:jc w:val="both"/>
            </w:pPr>
            <w:r w:rsidRPr="00AE5ACC">
              <w:t>2.2</w:t>
            </w:r>
            <w:r w:rsidR="00AE5ACC" w:rsidRPr="00AE5ACC">
              <w:t>.</w:t>
            </w:r>
            <w:r w:rsidRPr="00AE5ACC">
              <w:t xml:space="preserve"> Desarrollar empatía y reconocimiento de la diversidad personal y social, inspirándose en el ser relacional de Dios, manifestado en la historia de la salvación.</w:t>
            </w:r>
          </w:p>
        </w:tc>
        <w:tc>
          <w:tcPr>
            <w:tcW w:w="4247" w:type="dxa"/>
          </w:tcPr>
          <w:p w14:paraId="45DEA68A" w14:textId="2B621D2F" w:rsidR="00BA4B68" w:rsidRPr="00AE5ACC" w:rsidRDefault="00BA4B68" w:rsidP="002B0864">
            <w:pPr>
              <w:spacing w:before="120" w:after="120" w:line="276" w:lineRule="auto"/>
              <w:jc w:val="both"/>
            </w:pPr>
            <w:r w:rsidRPr="00AE5ACC">
              <w:t>2.2</w:t>
            </w:r>
            <w:r w:rsidR="00AE5ACC" w:rsidRPr="00AE5ACC">
              <w:t>.</w:t>
            </w:r>
            <w:r w:rsidRPr="00AE5ACC">
              <w:t xml:space="preserve">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tc>
      </w:tr>
    </w:tbl>
    <w:p w14:paraId="6F8185C9" w14:textId="2F6C8417" w:rsidR="00BA4B68" w:rsidRPr="000B0FB5" w:rsidRDefault="00BA4B68"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BA4B68" w:rsidRPr="00F21D0D" w14:paraId="75B81AD5" w14:textId="77777777" w:rsidTr="000B0FB5">
        <w:trPr>
          <w:trHeight w:val="424"/>
        </w:trPr>
        <w:tc>
          <w:tcPr>
            <w:tcW w:w="8494" w:type="dxa"/>
            <w:gridSpan w:val="2"/>
            <w:shd w:val="clear" w:color="auto" w:fill="BDD6EE" w:themeFill="accent5" w:themeFillTint="66"/>
          </w:tcPr>
          <w:p w14:paraId="2ED32827" w14:textId="16514E9A" w:rsidR="00BA4B68" w:rsidRPr="00F21D0D" w:rsidRDefault="00BA4B68" w:rsidP="000B0FB5">
            <w:pPr>
              <w:spacing w:before="120" w:after="120" w:line="276" w:lineRule="auto"/>
              <w:jc w:val="center"/>
              <w:rPr>
                <w:b/>
                <w:szCs w:val="24"/>
              </w:rPr>
            </w:pPr>
            <w:r w:rsidRPr="00F21D0D">
              <w:rPr>
                <w:b/>
                <w:szCs w:val="24"/>
              </w:rPr>
              <w:lastRenderedPageBreak/>
              <w:t xml:space="preserve">COMPETENCIA ESPECÍFICA </w:t>
            </w:r>
            <w:r>
              <w:rPr>
                <w:b/>
                <w:szCs w:val="24"/>
              </w:rPr>
              <w:t>3</w:t>
            </w:r>
          </w:p>
        </w:tc>
      </w:tr>
      <w:tr w:rsidR="00BA4B68" w:rsidRPr="00F21D0D" w14:paraId="655F8014" w14:textId="77777777" w:rsidTr="00941450">
        <w:tc>
          <w:tcPr>
            <w:tcW w:w="8494" w:type="dxa"/>
            <w:gridSpan w:val="2"/>
          </w:tcPr>
          <w:p w14:paraId="32EA6633" w14:textId="5C6C0727" w:rsidR="00BA4B68" w:rsidRPr="00C04E20" w:rsidRDefault="006C61C2" w:rsidP="000B0FB5">
            <w:pPr>
              <w:spacing w:before="120" w:after="120" w:line="276" w:lineRule="auto"/>
              <w:ind w:left="66"/>
              <w:jc w:val="both"/>
              <w:rPr>
                <w:rFonts w:ascii="Calibri" w:eastAsia="Calibri" w:hAnsi="Calibri" w:cs="Calibri"/>
                <w:color w:val="000000"/>
              </w:rPr>
            </w:pPr>
            <w:r w:rsidRPr="006C61C2">
              <w:rPr>
                <w:color w:val="000000"/>
              </w:rPr>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r>
      <w:tr w:rsidR="00BA4B68" w:rsidRPr="00F21D0D" w14:paraId="6381529C" w14:textId="77777777" w:rsidTr="00941450">
        <w:tc>
          <w:tcPr>
            <w:tcW w:w="8494" w:type="dxa"/>
            <w:gridSpan w:val="2"/>
            <w:vAlign w:val="center"/>
          </w:tcPr>
          <w:p w14:paraId="1BC15908" w14:textId="77777777" w:rsidR="00BA4B68" w:rsidRPr="00F21D0D" w:rsidRDefault="00BA4B68" w:rsidP="000B0FB5">
            <w:pPr>
              <w:spacing w:before="120" w:after="120" w:line="276" w:lineRule="auto"/>
              <w:jc w:val="center"/>
              <w:rPr>
                <w:b/>
                <w:szCs w:val="24"/>
              </w:rPr>
            </w:pPr>
            <w:r w:rsidRPr="00F21D0D">
              <w:rPr>
                <w:b/>
                <w:szCs w:val="24"/>
              </w:rPr>
              <w:t>DESCRIPTORES OPERATIVOS DEL PERFIL DE SALIDA</w:t>
            </w:r>
          </w:p>
        </w:tc>
      </w:tr>
      <w:tr w:rsidR="00BA4B68" w:rsidRPr="00612E28" w14:paraId="2085C0ED" w14:textId="77777777" w:rsidTr="00941450">
        <w:tc>
          <w:tcPr>
            <w:tcW w:w="8494" w:type="dxa"/>
            <w:gridSpan w:val="2"/>
          </w:tcPr>
          <w:p w14:paraId="734B082E" w14:textId="54DBC463" w:rsidR="00BA4B68" w:rsidRPr="00BA4B68" w:rsidRDefault="006C61C2" w:rsidP="000B0FB5">
            <w:pPr>
              <w:spacing w:before="120" w:after="120" w:line="276" w:lineRule="auto"/>
              <w:rPr>
                <w:lang w:val="en-US"/>
              </w:rPr>
            </w:pPr>
            <w:r w:rsidRPr="006C61C2">
              <w:rPr>
                <w:lang w:val="en-US"/>
              </w:rPr>
              <w:t>CCL1, CCL5, STEM3, CD1, CPSAA3, CC3, CC4, CE1, CCEC3</w:t>
            </w:r>
          </w:p>
        </w:tc>
      </w:tr>
      <w:tr w:rsidR="00BA4B68" w:rsidRPr="00F21D0D" w14:paraId="2FC1E3F7" w14:textId="77777777" w:rsidTr="00941450">
        <w:tc>
          <w:tcPr>
            <w:tcW w:w="8494" w:type="dxa"/>
            <w:gridSpan w:val="2"/>
          </w:tcPr>
          <w:p w14:paraId="46471372" w14:textId="77777777" w:rsidR="00BA4B68" w:rsidRPr="00F21D0D" w:rsidRDefault="00BA4B68" w:rsidP="000B0FB5">
            <w:pPr>
              <w:spacing w:before="120" w:after="120" w:line="276" w:lineRule="auto"/>
              <w:jc w:val="center"/>
              <w:rPr>
                <w:b/>
                <w:szCs w:val="24"/>
              </w:rPr>
            </w:pPr>
            <w:r w:rsidRPr="00F21D0D">
              <w:rPr>
                <w:b/>
                <w:szCs w:val="24"/>
              </w:rPr>
              <w:t>CRITERIOS DE EVALUACIÓN</w:t>
            </w:r>
          </w:p>
        </w:tc>
      </w:tr>
      <w:tr w:rsidR="00BA4B68" w:rsidRPr="00F21D0D" w14:paraId="337987FA" w14:textId="77777777" w:rsidTr="00941450">
        <w:trPr>
          <w:trHeight w:val="555"/>
        </w:trPr>
        <w:tc>
          <w:tcPr>
            <w:tcW w:w="4247" w:type="dxa"/>
          </w:tcPr>
          <w:p w14:paraId="3C53559E" w14:textId="303DDBED" w:rsidR="00BA4B68" w:rsidRPr="00F21D0D" w:rsidRDefault="00BA4B68" w:rsidP="000B0FB5">
            <w:pPr>
              <w:spacing w:before="120" w:after="120" w:line="276" w:lineRule="auto"/>
              <w:jc w:val="center"/>
              <w:rPr>
                <w:b/>
                <w:szCs w:val="24"/>
              </w:rPr>
            </w:pPr>
            <w:r w:rsidRPr="00F21D0D">
              <w:rPr>
                <w:b/>
                <w:szCs w:val="24"/>
              </w:rPr>
              <w:t>1</w:t>
            </w:r>
            <w:r w:rsidR="000B0FB5">
              <w:rPr>
                <w:b/>
                <w:szCs w:val="24"/>
              </w:rPr>
              <w:t>.</w:t>
            </w:r>
            <w:r w:rsidRPr="00F21D0D">
              <w:rPr>
                <w:b/>
                <w:szCs w:val="24"/>
              </w:rPr>
              <w:t>º y 2</w:t>
            </w:r>
            <w:r w:rsidR="000B0FB5">
              <w:rPr>
                <w:b/>
                <w:szCs w:val="24"/>
              </w:rPr>
              <w:t>.</w:t>
            </w:r>
            <w:r w:rsidRPr="00F21D0D">
              <w:rPr>
                <w:b/>
                <w:szCs w:val="24"/>
              </w:rPr>
              <w:t>º</w:t>
            </w:r>
          </w:p>
        </w:tc>
        <w:tc>
          <w:tcPr>
            <w:tcW w:w="4247" w:type="dxa"/>
          </w:tcPr>
          <w:p w14:paraId="640874E6" w14:textId="189732F5" w:rsidR="00BA4B68" w:rsidRPr="00F21D0D" w:rsidRDefault="00BA4B68" w:rsidP="000B0FB5">
            <w:pPr>
              <w:spacing w:before="120" w:after="120" w:line="276" w:lineRule="auto"/>
              <w:jc w:val="center"/>
              <w:rPr>
                <w:b/>
                <w:szCs w:val="24"/>
              </w:rPr>
            </w:pPr>
            <w:r w:rsidRPr="00F21D0D">
              <w:rPr>
                <w:b/>
                <w:szCs w:val="24"/>
              </w:rPr>
              <w:t>3</w:t>
            </w:r>
            <w:r w:rsidR="000B0FB5">
              <w:rPr>
                <w:b/>
                <w:szCs w:val="24"/>
              </w:rPr>
              <w:t>.</w:t>
            </w:r>
            <w:r w:rsidRPr="00F21D0D">
              <w:rPr>
                <w:b/>
                <w:szCs w:val="24"/>
              </w:rPr>
              <w:t>º y 4</w:t>
            </w:r>
            <w:r w:rsidR="000B0FB5">
              <w:rPr>
                <w:b/>
                <w:szCs w:val="24"/>
              </w:rPr>
              <w:t>.</w:t>
            </w:r>
            <w:r w:rsidRPr="00F21D0D">
              <w:rPr>
                <w:b/>
                <w:szCs w:val="24"/>
              </w:rPr>
              <w:t>º</w:t>
            </w:r>
          </w:p>
        </w:tc>
      </w:tr>
      <w:tr w:rsidR="006C61C2" w:rsidRPr="000B0FB5" w14:paraId="6B7020DB" w14:textId="77777777" w:rsidTr="00941450">
        <w:trPr>
          <w:trHeight w:val="555"/>
        </w:trPr>
        <w:tc>
          <w:tcPr>
            <w:tcW w:w="4247" w:type="dxa"/>
          </w:tcPr>
          <w:p w14:paraId="5862554A" w14:textId="7B8AAF3A" w:rsidR="006C61C2" w:rsidRPr="000B0FB5" w:rsidRDefault="006C61C2" w:rsidP="000B0FB5">
            <w:pPr>
              <w:spacing w:before="120" w:after="120" w:line="276" w:lineRule="auto"/>
              <w:jc w:val="both"/>
              <w:rPr>
                <w:color w:val="000000"/>
              </w:rPr>
            </w:pPr>
            <w:r w:rsidRPr="000B0FB5">
              <w:t>3.1</w:t>
            </w:r>
            <w:r w:rsidR="000B0FB5" w:rsidRPr="000B0FB5">
              <w:t>.</w:t>
            </w:r>
            <w:r w:rsidRPr="000B0FB5">
              <w:t xml:space="preserve"> Generar actitudes de justicia y solidaridad, respetando la diversidad y tomando conciencia de la responsabilidad compartida y la común pertenencia, en el horizonte del Reino de Dios.</w:t>
            </w:r>
          </w:p>
        </w:tc>
        <w:tc>
          <w:tcPr>
            <w:tcW w:w="4247" w:type="dxa"/>
          </w:tcPr>
          <w:p w14:paraId="4F6EDF0F" w14:textId="12713630" w:rsidR="006C61C2" w:rsidRPr="000B0FB5" w:rsidRDefault="006C61C2" w:rsidP="000B0FB5">
            <w:pPr>
              <w:spacing w:before="120" w:after="120" w:line="276" w:lineRule="auto"/>
              <w:jc w:val="both"/>
            </w:pPr>
            <w:r w:rsidRPr="000B0FB5">
              <w:t>3.1</w:t>
            </w:r>
            <w:r w:rsidR="000B0FB5" w:rsidRPr="000B0FB5">
              <w:t>.</w:t>
            </w:r>
            <w:r w:rsidRPr="000B0FB5">
              <w:t xml:space="preserve"> Cooperar activamente en proyectos de cuidado y responsabilidad hacia el bien común, inspirados en la perspectiva cristiana, participando en acciones de mejora del entorno y en el planteamiento de las opciones profesionales.</w:t>
            </w:r>
          </w:p>
        </w:tc>
      </w:tr>
      <w:tr w:rsidR="006C61C2" w:rsidRPr="000B0FB5" w14:paraId="17A7954A" w14:textId="77777777" w:rsidTr="00941450">
        <w:trPr>
          <w:trHeight w:val="555"/>
        </w:trPr>
        <w:tc>
          <w:tcPr>
            <w:tcW w:w="4247" w:type="dxa"/>
          </w:tcPr>
          <w:p w14:paraId="47A96CAA" w14:textId="42B1F243" w:rsidR="006C61C2" w:rsidRPr="000B0FB5" w:rsidRDefault="006C61C2" w:rsidP="000B0FB5">
            <w:pPr>
              <w:spacing w:before="120" w:after="120" w:line="276" w:lineRule="auto"/>
              <w:jc w:val="both"/>
            </w:pPr>
            <w:r w:rsidRPr="000B0FB5">
              <w:t>3.2</w:t>
            </w:r>
            <w:r w:rsidR="000B0FB5" w:rsidRPr="000B0FB5">
              <w:t>.</w:t>
            </w:r>
            <w:r w:rsidRPr="000B0FB5">
              <w:t xml:space="preserve"> Analizar las necesidades sociales, identificando las situaciones de injusticia, violencia y discriminación, con sus causas, discerniéndolas según el proyecto del Reino de Dios, implicándose en propuestas de transformación social.</w:t>
            </w:r>
          </w:p>
        </w:tc>
        <w:tc>
          <w:tcPr>
            <w:tcW w:w="4247" w:type="dxa"/>
          </w:tcPr>
          <w:p w14:paraId="49BAA061" w14:textId="1C389B7E" w:rsidR="006C61C2" w:rsidRPr="000B0FB5" w:rsidRDefault="006C61C2" w:rsidP="000B0FB5">
            <w:pPr>
              <w:spacing w:before="120" w:after="120" w:line="276" w:lineRule="auto"/>
              <w:jc w:val="both"/>
            </w:pPr>
            <w:r w:rsidRPr="000B0FB5">
              <w:t>3.2</w:t>
            </w:r>
            <w:r w:rsidR="000B0FB5" w:rsidRPr="000B0FB5">
              <w:t>.</w:t>
            </w:r>
            <w:r w:rsidRPr="000B0FB5">
              <w:t xml:space="preserve">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w:t>
            </w:r>
          </w:p>
        </w:tc>
      </w:tr>
    </w:tbl>
    <w:p w14:paraId="728F3D08" w14:textId="7C25597C" w:rsidR="006C61C2" w:rsidRPr="000B0FB5" w:rsidRDefault="006C61C2"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6C61C2" w:rsidRPr="00F21D0D" w14:paraId="53FF1D00" w14:textId="77777777" w:rsidTr="00392C3E">
        <w:tc>
          <w:tcPr>
            <w:tcW w:w="8494" w:type="dxa"/>
            <w:gridSpan w:val="2"/>
            <w:shd w:val="clear" w:color="auto" w:fill="BDD6EE" w:themeFill="accent5" w:themeFillTint="66"/>
          </w:tcPr>
          <w:p w14:paraId="2B04034B" w14:textId="5504CBE0" w:rsidR="006C61C2" w:rsidRPr="00F21D0D" w:rsidRDefault="006C61C2" w:rsidP="000B0FB5">
            <w:pPr>
              <w:spacing w:before="120" w:after="120" w:line="276" w:lineRule="auto"/>
              <w:jc w:val="center"/>
              <w:rPr>
                <w:b/>
                <w:szCs w:val="24"/>
              </w:rPr>
            </w:pPr>
            <w:r w:rsidRPr="00F21D0D">
              <w:rPr>
                <w:b/>
                <w:szCs w:val="24"/>
              </w:rPr>
              <w:t xml:space="preserve">COMPETENCIA ESPECÍFICA </w:t>
            </w:r>
            <w:r>
              <w:rPr>
                <w:b/>
                <w:szCs w:val="24"/>
              </w:rPr>
              <w:t>4</w:t>
            </w:r>
          </w:p>
        </w:tc>
      </w:tr>
      <w:tr w:rsidR="006C61C2" w:rsidRPr="00F21D0D" w14:paraId="47E9AB13" w14:textId="77777777" w:rsidTr="00941450">
        <w:tc>
          <w:tcPr>
            <w:tcW w:w="8494" w:type="dxa"/>
            <w:gridSpan w:val="2"/>
          </w:tcPr>
          <w:p w14:paraId="7D087126" w14:textId="375B5DD4" w:rsidR="006C61C2" w:rsidRPr="00C04E20" w:rsidRDefault="006C61C2" w:rsidP="000B0FB5">
            <w:pPr>
              <w:spacing w:before="120" w:after="120" w:line="276" w:lineRule="auto"/>
              <w:ind w:left="66"/>
              <w:jc w:val="both"/>
              <w:rPr>
                <w:rFonts w:ascii="Calibri" w:eastAsia="Calibri" w:hAnsi="Calibri" w:cs="Calibri"/>
                <w:color w:val="000000"/>
              </w:rPr>
            </w:pPr>
            <w:r w:rsidRPr="006C61C2">
              <w:rPr>
                <w:color w:val="000000"/>
              </w:rPr>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r>
      <w:tr w:rsidR="006C61C2" w:rsidRPr="00F21D0D" w14:paraId="55B6D866" w14:textId="77777777" w:rsidTr="00941450">
        <w:tc>
          <w:tcPr>
            <w:tcW w:w="8494" w:type="dxa"/>
            <w:gridSpan w:val="2"/>
            <w:vAlign w:val="center"/>
          </w:tcPr>
          <w:p w14:paraId="6A54E3DF" w14:textId="77777777" w:rsidR="006C61C2" w:rsidRPr="00F21D0D" w:rsidRDefault="006C61C2" w:rsidP="000B0FB5">
            <w:pPr>
              <w:spacing w:before="120" w:after="120" w:line="276" w:lineRule="auto"/>
              <w:jc w:val="center"/>
              <w:rPr>
                <w:b/>
                <w:szCs w:val="24"/>
              </w:rPr>
            </w:pPr>
            <w:r w:rsidRPr="00F21D0D">
              <w:rPr>
                <w:b/>
                <w:szCs w:val="24"/>
              </w:rPr>
              <w:t>DESCRIPTORES OPERATIVOS DEL PERFIL DE SALIDA</w:t>
            </w:r>
          </w:p>
        </w:tc>
      </w:tr>
      <w:tr w:rsidR="006C61C2" w:rsidRPr="00612E28" w14:paraId="136F9562" w14:textId="77777777" w:rsidTr="00941450">
        <w:tc>
          <w:tcPr>
            <w:tcW w:w="8494" w:type="dxa"/>
            <w:gridSpan w:val="2"/>
          </w:tcPr>
          <w:p w14:paraId="62989A98" w14:textId="77ADAADE" w:rsidR="006C61C2" w:rsidRPr="006C61C2" w:rsidRDefault="006C61C2" w:rsidP="000B0FB5">
            <w:pPr>
              <w:spacing w:before="120" w:after="120" w:line="276" w:lineRule="auto"/>
              <w:rPr>
                <w:lang w:val="fr-FR"/>
              </w:rPr>
            </w:pPr>
            <w:r w:rsidRPr="006C61C2">
              <w:rPr>
                <w:lang w:val="fr-FR"/>
              </w:rPr>
              <w:t>CCL4, CP3, CD2, CD3, CC3, CCEC1, CCEC2, CCEC4</w:t>
            </w:r>
          </w:p>
        </w:tc>
      </w:tr>
      <w:tr w:rsidR="006C61C2" w:rsidRPr="00F21D0D" w14:paraId="55B8E943" w14:textId="77777777" w:rsidTr="00941450">
        <w:tc>
          <w:tcPr>
            <w:tcW w:w="8494" w:type="dxa"/>
            <w:gridSpan w:val="2"/>
          </w:tcPr>
          <w:p w14:paraId="3AC2941D" w14:textId="77777777" w:rsidR="006C61C2" w:rsidRPr="00F21D0D" w:rsidRDefault="006C61C2" w:rsidP="000B0FB5">
            <w:pPr>
              <w:spacing w:before="120" w:after="120" w:line="276" w:lineRule="auto"/>
              <w:jc w:val="center"/>
              <w:rPr>
                <w:b/>
                <w:szCs w:val="24"/>
              </w:rPr>
            </w:pPr>
            <w:r w:rsidRPr="00F21D0D">
              <w:rPr>
                <w:b/>
                <w:szCs w:val="24"/>
              </w:rPr>
              <w:t>CRITERIOS DE EVALUACIÓN</w:t>
            </w:r>
          </w:p>
        </w:tc>
      </w:tr>
      <w:tr w:rsidR="006C61C2" w:rsidRPr="00F21D0D" w14:paraId="533A37FD" w14:textId="77777777" w:rsidTr="00941450">
        <w:trPr>
          <w:trHeight w:val="555"/>
        </w:trPr>
        <w:tc>
          <w:tcPr>
            <w:tcW w:w="4247" w:type="dxa"/>
          </w:tcPr>
          <w:p w14:paraId="31D9892E" w14:textId="5D0D69A6" w:rsidR="006C61C2" w:rsidRPr="00F21D0D" w:rsidRDefault="006C61C2" w:rsidP="000B0FB5">
            <w:pPr>
              <w:spacing w:before="120" w:after="120" w:line="276" w:lineRule="auto"/>
              <w:jc w:val="center"/>
              <w:rPr>
                <w:b/>
                <w:szCs w:val="24"/>
              </w:rPr>
            </w:pPr>
            <w:r w:rsidRPr="00F21D0D">
              <w:rPr>
                <w:b/>
                <w:szCs w:val="24"/>
              </w:rPr>
              <w:t>1</w:t>
            </w:r>
            <w:r w:rsidR="00811369">
              <w:rPr>
                <w:b/>
                <w:szCs w:val="24"/>
              </w:rPr>
              <w:t>.</w:t>
            </w:r>
            <w:r w:rsidRPr="00F21D0D">
              <w:rPr>
                <w:b/>
                <w:szCs w:val="24"/>
              </w:rPr>
              <w:t>º y 2</w:t>
            </w:r>
            <w:r w:rsidR="00811369">
              <w:rPr>
                <w:b/>
                <w:szCs w:val="24"/>
              </w:rPr>
              <w:t>.</w:t>
            </w:r>
            <w:r w:rsidRPr="00F21D0D">
              <w:rPr>
                <w:b/>
                <w:szCs w:val="24"/>
              </w:rPr>
              <w:t>º</w:t>
            </w:r>
          </w:p>
        </w:tc>
        <w:tc>
          <w:tcPr>
            <w:tcW w:w="4247" w:type="dxa"/>
          </w:tcPr>
          <w:p w14:paraId="01707B63" w14:textId="5EFC39C6" w:rsidR="006C61C2" w:rsidRPr="00F21D0D" w:rsidRDefault="006C61C2" w:rsidP="000B0FB5">
            <w:pPr>
              <w:spacing w:before="120" w:after="120" w:line="276" w:lineRule="auto"/>
              <w:jc w:val="center"/>
              <w:rPr>
                <w:b/>
                <w:szCs w:val="24"/>
              </w:rPr>
            </w:pPr>
            <w:r w:rsidRPr="00F21D0D">
              <w:rPr>
                <w:b/>
                <w:szCs w:val="24"/>
              </w:rPr>
              <w:t>3</w:t>
            </w:r>
            <w:r w:rsidR="00811369">
              <w:rPr>
                <w:b/>
                <w:szCs w:val="24"/>
              </w:rPr>
              <w:t>.</w:t>
            </w:r>
            <w:r w:rsidRPr="00F21D0D">
              <w:rPr>
                <w:b/>
                <w:szCs w:val="24"/>
              </w:rPr>
              <w:t>º y 4</w:t>
            </w:r>
            <w:r w:rsidR="00811369">
              <w:rPr>
                <w:b/>
                <w:szCs w:val="24"/>
              </w:rPr>
              <w:t>.</w:t>
            </w:r>
            <w:r w:rsidRPr="00F21D0D">
              <w:rPr>
                <w:b/>
                <w:szCs w:val="24"/>
              </w:rPr>
              <w:t>º</w:t>
            </w:r>
          </w:p>
        </w:tc>
      </w:tr>
      <w:tr w:rsidR="006C61C2" w:rsidRPr="00811369" w14:paraId="317988CE" w14:textId="77777777" w:rsidTr="00941450">
        <w:trPr>
          <w:trHeight w:val="555"/>
        </w:trPr>
        <w:tc>
          <w:tcPr>
            <w:tcW w:w="4247" w:type="dxa"/>
          </w:tcPr>
          <w:p w14:paraId="7B82D97F" w14:textId="1EA2D943" w:rsidR="006C61C2" w:rsidRPr="00811369" w:rsidRDefault="006C61C2" w:rsidP="000B0FB5">
            <w:pPr>
              <w:spacing w:before="120" w:after="120" w:line="276" w:lineRule="auto"/>
              <w:jc w:val="both"/>
              <w:rPr>
                <w:color w:val="000000"/>
              </w:rPr>
            </w:pPr>
            <w:r w:rsidRPr="00811369">
              <w:lastRenderedPageBreak/>
              <w:t>4.1</w:t>
            </w:r>
            <w:r w:rsidR="00811369" w:rsidRPr="00811369">
              <w:t>.</w:t>
            </w:r>
            <w:r w:rsidRPr="00811369">
              <w:t xml:space="preserve"> Situar e interpretar las expresiones culturales y sus lenguajes en sus contextos históricos, apreciando su contribución a la identidad personal y social y a los Derechos Humanos, facilitando la convivencia y el diálogo intercultural.</w:t>
            </w:r>
          </w:p>
        </w:tc>
        <w:tc>
          <w:tcPr>
            <w:tcW w:w="4247" w:type="dxa"/>
          </w:tcPr>
          <w:p w14:paraId="65DEDAB7" w14:textId="0D415692" w:rsidR="006C61C2" w:rsidRPr="00811369" w:rsidRDefault="006C61C2" w:rsidP="000B0FB5">
            <w:pPr>
              <w:spacing w:before="120" w:after="120" w:line="276" w:lineRule="auto"/>
              <w:jc w:val="both"/>
            </w:pPr>
            <w:r w:rsidRPr="00811369">
              <w:t>4.1</w:t>
            </w:r>
            <w:r w:rsidR="00811369" w:rsidRPr="00811369">
              <w:t>.</w:t>
            </w:r>
            <w:r w:rsidRPr="00811369">
              <w:t xml:space="preserve"> Participar críticamente en la promoción de la diversidad cultural, expresando y aportando creativamente las experiencias propias, respetando las diferencias entre personas y comunidades.</w:t>
            </w:r>
          </w:p>
        </w:tc>
      </w:tr>
      <w:tr w:rsidR="006C61C2" w:rsidRPr="00811369" w14:paraId="0CB791D0" w14:textId="77777777" w:rsidTr="00941450">
        <w:trPr>
          <w:trHeight w:val="555"/>
        </w:trPr>
        <w:tc>
          <w:tcPr>
            <w:tcW w:w="4247" w:type="dxa"/>
          </w:tcPr>
          <w:p w14:paraId="1E821703" w14:textId="687597FC" w:rsidR="006C61C2" w:rsidRPr="00811369" w:rsidRDefault="006C61C2" w:rsidP="000B0FB5">
            <w:pPr>
              <w:spacing w:before="120" w:after="120" w:line="276" w:lineRule="auto"/>
              <w:jc w:val="both"/>
            </w:pPr>
            <w:r w:rsidRPr="00811369">
              <w:t>4.2</w:t>
            </w:r>
            <w:r w:rsidR="00811369" w:rsidRPr="00811369">
              <w:t>.</w:t>
            </w:r>
            <w:r w:rsidRPr="00811369">
              <w:t xml:space="preserve"> Razonar cómo la fe cristiana, en el presente y a lo largo de la historia, se ha hecho cultura, interpretando el patrimonio literario, artístico y cultural y valorándolo como expresión de la encarnación del mensaje cristiano en diferentes lenguajes.</w:t>
            </w:r>
          </w:p>
        </w:tc>
        <w:tc>
          <w:tcPr>
            <w:tcW w:w="4247" w:type="dxa"/>
          </w:tcPr>
          <w:p w14:paraId="7FB98F33" w14:textId="025484AE" w:rsidR="006C61C2" w:rsidRPr="00811369" w:rsidRDefault="006C61C2" w:rsidP="000B0FB5">
            <w:pPr>
              <w:spacing w:before="120" w:after="120" w:line="276" w:lineRule="auto"/>
              <w:jc w:val="both"/>
            </w:pPr>
            <w:r w:rsidRPr="00811369">
              <w:t>4.2</w:t>
            </w:r>
            <w:r w:rsidR="00811369" w:rsidRPr="00811369">
              <w:t>.</w:t>
            </w:r>
            <w:r w:rsidRPr="00811369">
              <w:t xml:space="preserve"> Desarrollar sentido de pertenencia a una tradición cultural, con expresiones sociales, artísticas, éticas y estéticas, valorando adecuadamente su contribución en su momento histórico, relacionándolas con contextos actuales y promoviendo su memoria como legado vivo.</w:t>
            </w:r>
          </w:p>
        </w:tc>
      </w:tr>
    </w:tbl>
    <w:p w14:paraId="3FE6D45F" w14:textId="156E10C3" w:rsidR="006C61C2" w:rsidRPr="005C6F4E" w:rsidRDefault="006C61C2" w:rsidP="00943B7C">
      <w:pPr>
        <w:spacing w:before="120" w:after="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3A6C8F" w:rsidRPr="00F21D0D" w14:paraId="1B8A3E78" w14:textId="77777777" w:rsidTr="00392C3E">
        <w:tc>
          <w:tcPr>
            <w:tcW w:w="8494" w:type="dxa"/>
            <w:gridSpan w:val="2"/>
            <w:shd w:val="clear" w:color="auto" w:fill="BDD6EE" w:themeFill="accent5" w:themeFillTint="66"/>
          </w:tcPr>
          <w:p w14:paraId="22CC8800" w14:textId="37510AC6" w:rsidR="003A6C8F" w:rsidRPr="00F21D0D" w:rsidRDefault="003A6C8F" w:rsidP="005C6F4E">
            <w:pPr>
              <w:spacing w:before="120" w:after="120" w:line="276" w:lineRule="auto"/>
              <w:jc w:val="center"/>
              <w:rPr>
                <w:b/>
                <w:szCs w:val="24"/>
              </w:rPr>
            </w:pPr>
            <w:r w:rsidRPr="00F21D0D">
              <w:rPr>
                <w:b/>
                <w:szCs w:val="24"/>
              </w:rPr>
              <w:t xml:space="preserve">COMPETENCIA ESPECÍFICA </w:t>
            </w:r>
            <w:r>
              <w:rPr>
                <w:b/>
                <w:szCs w:val="24"/>
              </w:rPr>
              <w:t>5</w:t>
            </w:r>
          </w:p>
        </w:tc>
      </w:tr>
      <w:tr w:rsidR="003A6C8F" w:rsidRPr="00F21D0D" w14:paraId="78065C99" w14:textId="77777777" w:rsidTr="00941450">
        <w:tc>
          <w:tcPr>
            <w:tcW w:w="8494" w:type="dxa"/>
            <w:gridSpan w:val="2"/>
          </w:tcPr>
          <w:p w14:paraId="218B4C99" w14:textId="472B4EC1" w:rsidR="003A6C8F" w:rsidRPr="00C04E20" w:rsidRDefault="007F1098" w:rsidP="005C6F4E">
            <w:pPr>
              <w:spacing w:before="120" w:after="120" w:line="276" w:lineRule="auto"/>
              <w:ind w:left="66"/>
              <w:jc w:val="both"/>
              <w:rPr>
                <w:rFonts w:ascii="Calibri" w:eastAsia="Calibri" w:hAnsi="Calibri" w:cs="Calibri"/>
                <w:color w:val="000000"/>
              </w:rPr>
            </w:pPr>
            <w:r w:rsidRPr="007F1098">
              <w:rPr>
                <w:color w:val="000000"/>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r>
      <w:tr w:rsidR="003A6C8F" w:rsidRPr="00F21D0D" w14:paraId="60CBB4B2" w14:textId="77777777" w:rsidTr="00941450">
        <w:tc>
          <w:tcPr>
            <w:tcW w:w="8494" w:type="dxa"/>
            <w:gridSpan w:val="2"/>
            <w:vAlign w:val="center"/>
          </w:tcPr>
          <w:p w14:paraId="271B63AD" w14:textId="77777777" w:rsidR="003A6C8F" w:rsidRPr="00F21D0D" w:rsidRDefault="003A6C8F" w:rsidP="005C6F4E">
            <w:pPr>
              <w:spacing w:before="120" w:after="120" w:line="276" w:lineRule="auto"/>
              <w:jc w:val="center"/>
              <w:rPr>
                <w:b/>
                <w:szCs w:val="24"/>
              </w:rPr>
            </w:pPr>
            <w:r w:rsidRPr="00F21D0D">
              <w:rPr>
                <w:b/>
                <w:szCs w:val="24"/>
              </w:rPr>
              <w:t>DESCRIPTORES OPERATIVOS DEL PERFIL DE SALIDA</w:t>
            </w:r>
          </w:p>
        </w:tc>
      </w:tr>
      <w:tr w:rsidR="003A6C8F" w:rsidRPr="00DF5B66" w14:paraId="0625C930" w14:textId="77777777" w:rsidTr="00941450">
        <w:tc>
          <w:tcPr>
            <w:tcW w:w="8494" w:type="dxa"/>
            <w:gridSpan w:val="2"/>
          </w:tcPr>
          <w:p w14:paraId="01DFEA22" w14:textId="0F0D48EA" w:rsidR="003A6C8F" w:rsidRPr="006C61C2" w:rsidRDefault="007F1098" w:rsidP="005C6F4E">
            <w:pPr>
              <w:spacing w:before="120" w:after="120" w:line="276" w:lineRule="auto"/>
              <w:rPr>
                <w:lang w:val="fr-FR"/>
              </w:rPr>
            </w:pPr>
            <w:r w:rsidRPr="007F1098">
              <w:rPr>
                <w:lang w:val="fr-FR"/>
              </w:rPr>
              <w:t>CCL1, CPSAA1, CPSAA3, CPSAA5, CC3, CE2, CCEC1, CCEC3</w:t>
            </w:r>
          </w:p>
        </w:tc>
      </w:tr>
      <w:tr w:rsidR="003A6C8F" w:rsidRPr="00F21D0D" w14:paraId="12971E1A" w14:textId="77777777" w:rsidTr="00941450">
        <w:tc>
          <w:tcPr>
            <w:tcW w:w="8494" w:type="dxa"/>
            <w:gridSpan w:val="2"/>
          </w:tcPr>
          <w:p w14:paraId="72A3D7B5" w14:textId="77777777" w:rsidR="003A6C8F" w:rsidRPr="00F21D0D" w:rsidRDefault="003A6C8F" w:rsidP="005C6F4E">
            <w:pPr>
              <w:spacing w:before="120" w:after="120" w:line="276" w:lineRule="auto"/>
              <w:jc w:val="center"/>
              <w:rPr>
                <w:b/>
                <w:szCs w:val="24"/>
              </w:rPr>
            </w:pPr>
            <w:r w:rsidRPr="00F21D0D">
              <w:rPr>
                <w:b/>
                <w:szCs w:val="24"/>
              </w:rPr>
              <w:t>CRITERIOS DE EVALUACIÓN</w:t>
            </w:r>
          </w:p>
        </w:tc>
      </w:tr>
      <w:tr w:rsidR="003A6C8F" w:rsidRPr="00F21D0D" w14:paraId="5A240E5E" w14:textId="77777777" w:rsidTr="00941450">
        <w:trPr>
          <w:trHeight w:val="555"/>
        </w:trPr>
        <w:tc>
          <w:tcPr>
            <w:tcW w:w="4247" w:type="dxa"/>
          </w:tcPr>
          <w:p w14:paraId="4A6A909B" w14:textId="27BF295F" w:rsidR="003A6C8F" w:rsidRPr="00F21D0D" w:rsidRDefault="003A6C8F" w:rsidP="005C6F4E">
            <w:pPr>
              <w:spacing w:before="120" w:after="120" w:line="276" w:lineRule="auto"/>
              <w:jc w:val="center"/>
              <w:rPr>
                <w:b/>
                <w:szCs w:val="24"/>
              </w:rPr>
            </w:pPr>
            <w:r w:rsidRPr="00F21D0D">
              <w:rPr>
                <w:b/>
                <w:szCs w:val="24"/>
              </w:rPr>
              <w:t>1</w:t>
            </w:r>
            <w:r w:rsidR="00777EC8">
              <w:rPr>
                <w:b/>
                <w:szCs w:val="24"/>
              </w:rPr>
              <w:t>.</w:t>
            </w:r>
            <w:r w:rsidRPr="00F21D0D">
              <w:rPr>
                <w:b/>
                <w:szCs w:val="24"/>
              </w:rPr>
              <w:t>º y 2</w:t>
            </w:r>
            <w:r w:rsidR="00777EC8">
              <w:rPr>
                <w:b/>
                <w:szCs w:val="24"/>
              </w:rPr>
              <w:t>.</w:t>
            </w:r>
            <w:r w:rsidRPr="00F21D0D">
              <w:rPr>
                <w:b/>
                <w:szCs w:val="24"/>
              </w:rPr>
              <w:t>º</w:t>
            </w:r>
          </w:p>
        </w:tc>
        <w:tc>
          <w:tcPr>
            <w:tcW w:w="4247" w:type="dxa"/>
          </w:tcPr>
          <w:p w14:paraId="753A56E2" w14:textId="61B4D55D" w:rsidR="003A6C8F" w:rsidRPr="00F21D0D" w:rsidRDefault="003A6C8F" w:rsidP="005C6F4E">
            <w:pPr>
              <w:spacing w:before="120" w:after="120" w:line="276" w:lineRule="auto"/>
              <w:jc w:val="center"/>
              <w:rPr>
                <w:b/>
                <w:szCs w:val="24"/>
              </w:rPr>
            </w:pPr>
            <w:r w:rsidRPr="00F21D0D">
              <w:rPr>
                <w:b/>
                <w:szCs w:val="24"/>
              </w:rPr>
              <w:t>3</w:t>
            </w:r>
            <w:r w:rsidR="00777EC8">
              <w:rPr>
                <w:b/>
                <w:szCs w:val="24"/>
              </w:rPr>
              <w:t>.</w:t>
            </w:r>
            <w:r w:rsidRPr="00F21D0D">
              <w:rPr>
                <w:b/>
                <w:szCs w:val="24"/>
              </w:rPr>
              <w:t>º y 4</w:t>
            </w:r>
            <w:r w:rsidR="00777EC8">
              <w:rPr>
                <w:b/>
                <w:szCs w:val="24"/>
              </w:rPr>
              <w:t>.</w:t>
            </w:r>
            <w:r w:rsidRPr="00F21D0D">
              <w:rPr>
                <w:b/>
                <w:szCs w:val="24"/>
              </w:rPr>
              <w:t>º</w:t>
            </w:r>
          </w:p>
        </w:tc>
      </w:tr>
      <w:tr w:rsidR="007F1098" w:rsidRPr="00777EC8" w14:paraId="541CDD4C" w14:textId="77777777" w:rsidTr="00941450">
        <w:trPr>
          <w:trHeight w:val="555"/>
        </w:trPr>
        <w:tc>
          <w:tcPr>
            <w:tcW w:w="4247" w:type="dxa"/>
          </w:tcPr>
          <w:p w14:paraId="34480623" w14:textId="716A3DF4" w:rsidR="007F1098" w:rsidRPr="00777EC8" w:rsidRDefault="007F1098" w:rsidP="005C6F4E">
            <w:pPr>
              <w:spacing w:before="120" w:after="120" w:line="276" w:lineRule="auto"/>
              <w:jc w:val="both"/>
              <w:rPr>
                <w:color w:val="000000"/>
              </w:rPr>
            </w:pPr>
            <w:r w:rsidRPr="00777EC8">
              <w:t>5.1</w:t>
            </w:r>
            <w:r w:rsidR="00777EC8" w:rsidRPr="00777EC8">
              <w:t>.</w:t>
            </w:r>
            <w:r w:rsidRPr="00777EC8">
              <w:t xml:space="preserve"> Valorar la experiencia espiritual y religiosa como dimensión humana y social propia de todos los pueblos y culturas, conociendo la especificidad de la espiritualidad judeocristiana y de otras religiones.</w:t>
            </w:r>
          </w:p>
        </w:tc>
        <w:tc>
          <w:tcPr>
            <w:tcW w:w="4247" w:type="dxa"/>
          </w:tcPr>
          <w:p w14:paraId="4A204C53" w14:textId="13D7AC6F" w:rsidR="007F1098" w:rsidRPr="00777EC8" w:rsidRDefault="007F1098" w:rsidP="005C6F4E">
            <w:pPr>
              <w:spacing w:before="120" w:after="120" w:line="276" w:lineRule="auto"/>
              <w:jc w:val="both"/>
            </w:pPr>
            <w:r w:rsidRPr="00777EC8">
              <w:t>5.1</w:t>
            </w:r>
            <w:r w:rsidR="00777EC8" w:rsidRPr="00777EC8">
              <w:t>.</w:t>
            </w:r>
            <w:r w:rsidRPr="00777EC8">
              <w:t xml:space="preserve">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w:t>
            </w:r>
          </w:p>
        </w:tc>
      </w:tr>
      <w:tr w:rsidR="007F1098" w:rsidRPr="00777EC8" w14:paraId="0831D21E" w14:textId="77777777" w:rsidTr="00941450">
        <w:trPr>
          <w:trHeight w:val="555"/>
        </w:trPr>
        <w:tc>
          <w:tcPr>
            <w:tcW w:w="4247" w:type="dxa"/>
          </w:tcPr>
          <w:p w14:paraId="7262A1F2" w14:textId="53FEDC4A" w:rsidR="007F1098" w:rsidRPr="00777EC8" w:rsidRDefault="007F1098" w:rsidP="005C6F4E">
            <w:pPr>
              <w:spacing w:before="120" w:after="120" w:line="276" w:lineRule="auto"/>
              <w:jc w:val="both"/>
            </w:pPr>
            <w:r w:rsidRPr="00777EC8">
              <w:t>5.2</w:t>
            </w:r>
            <w:r w:rsidR="00777EC8" w:rsidRPr="00777EC8">
              <w:t>.</w:t>
            </w:r>
            <w:r w:rsidRPr="00777EC8">
              <w:t xml:space="preserve"> Respetar las diferentes iglesias y tradiciones religiosas, conociendo y valorando las creencias, ritos, símbolos y principios de cada una de ellas, teniendo elementos de juicio personal que favorezcan </w:t>
            </w:r>
            <w:r w:rsidRPr="00777EC8">
              <w:lastRenderedPageBreak/>
              <w:t>el diálogo interreligioso.</w:t>
            </w:r>
          </w:p>
        </w:tc>
        <w:tc>
          <w:tcPr>
            <w:tcW w:w="4247" w:type="dxa"/>
          </w:tcPr>
          <w:p w14:paraId="4CEBABFC" w14:textId="7355E509" w:rsidR="007F1098" w:rsidRPr="00777EC8" w:rsidRDefault="007F1098" w:rsidP="005C6F4E">
            <w:pPr>
              <w:spacing w:before="120" w:after="120" w:line="276" w:lineRule="auto"/>
              <w:jc w:val="both"/>
            </w:pPr>
            <w:r w:rsidRPr="00777EC8">
              <w:lastRenderedPageBreak/>
              <w:t>5.2</w:t>
            </w:r>
            <w:r w:rsidR="00777EC8" w:rsidRPr="00777EC8">
              <w:t>.</w:t>
            </w:r>
            <w:r w:rsidRPr="00777EC8">
              <w:t xml:space="preserve"> Favorecer la convivencia social en contextos plurales, respetando las opciones personales y generando espacios de diálogo y encuentro.</w:t>
            </w:r>
          </w:p>
        </w:tc>
      </w:tr>
    </w:tbl>
    <w:p w14:paraId="3A85D0EC" w14:textId="6CFD598D" w:rsidR="006C61C2" w:rsidRPr="004561AC" w:rsidRDefault="006C61C2" w:rsidP="00AF0227">
      <w:pPr>
        <w:spacing w:before="120" w:after="360" w:line="240" w:lineRule="auto"/>
        <w:jc w:val="both"/>
        <w:rPr>
          <w:rFonts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7"/>
        <w:gridCol w:w="4247"/>
      </w:tblGrid>
      <w:tr w:rsidR="007F1098" w:rsidRPr="00F21D0D" w14:paraId="34594A28" w14:textId="77777777" w:rsidTr="00392C3E">
        <w:tc>
          <w:tcPr>
            <w:tcW w:w="8494" w:type="dxa"/>
            <w:gridSpan w:val="2"/>
            <w:shd w:val="clear" w:color="auto" w:fill="BDD6EE" w:themeFill="accent5" w:themeFillTint="66"/>
          </w:tcPr>
          <w:p w14:paraId="076E7A5F" w14:textId="7E124B52" w:rsidR="007F1098" w:rsidRPr="00F21D0D" w:rsidRDefault="007F1098" w:rsidP="004561AC">
            <w:pPr>
              <w:spacing w:before="120" w:after="120" w:line="276" w:lineRule="auto"/>
              <w:jc w:val="center"/>
              <w:rPr>
                <w:b/>
                <w:szCs w:val="24"/>
              </w:rPr>
            </w:pPr>
            <w:r w:rsidRPr="00F21D0D">
              <w:rPr>
                <w:b/>
                <w:szCs w:val="24"/>
              </w:rPr>
              <w:t xml:space="preserve">COMPETENCIA ESPECÍFICA </w:t>
            </w:r>
            <w:r>
              <w:rPr>
                <w:b/>
                <w:szCs w:val="24"/>
              </w:rPr>
              <w:t>6</w:t>
            </w:r>
          </w:p>
        </w:tc>
      </w:tr>
      <w:tr w:rsidR="007F1098" w:rsidRPr="00F21D0D" w14:paraId="765F3B99" w14:textId="77777777" w:rsidTr="00941450">
        <w:tc>
          <w:tcPr>
            <w:tcW w:w="8494" w:type="dxa"/>
            <w:gridSpan w:val="2"/>
          </w:tcPr>
          <w:p w14:paraId="607EAA7C" w14:textId="6379198E" w:rsidR="007F1098" w:rsidRPr="00C04E20" w:rsidRDefault="007F1098" w:rsidP="004561AC">
            <w:pPr>
              <w:spacing w:before="120" w:after="120" w:line="276" w:lineRule="auto"/>
              <w:ind w:left="66"/>
              <w:jc w:val="both"/>
              <w:rPr>
                <w:rFonts w:ascii="Calibri" w:eastAsia="Calibri" w:hAnsi="Calibri" w:cs="Calibri"/>
                <w:color w:val="000000"/>
              </w:rPr>
            </w:pPr>
            <w:r w:rsidRPr="007F1098">
              <w:rPr>
                <w:color w:val="000000"/>
              </w:rPr>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r>
      <w:tr w:rsidR="007F1098" w:rsidRPr="00F21D0D" w14:paraId="0F5BAC8C" w14:textId="77777777" w:rsidTr="00941450">
        <w:tc>
          <w:tcPr>
            <w:tcW w:w="8494" w:type="dxa"/>
            <w:gridSpan w:val="2"/>
            <w:vAlign w:val="center"/>
          </w:tcPr>
          <w:p w14:paraId="3E7E53A5" w14:textId="77777777" w:rsidR="007F1098" w:rsidRPr="00F21D0D" w:rsidRDefault="007F1098" w:rsidP="004561AC">
            <w:pPr>
              <w:spacing w:before="120" w:after="120" w:line="276" w:lineRule="auto"/>
              <w:jc w:val="center"/>
              <w:rPr>
                <w:b/>
                <w:szCs w:val="24"/>
              </w:rPr>
            </w:pPr>
            <w:r w:rsidRPr="00F21D0D">
              <w:rPr>
                <w:b/>
                <w:szCs w:val="24"/>
              </w:rPr>
              <w:t>DESCRIPTORES OPERATIVOS DEL PERFIL DE SALIDA</w:t>
            </w:r>
          </w:p>
        </w:tc>
      </w:tr>
      <w:tr w:rsidR="007F1098" w:rsidRPr="00612E28" w14:paraId="08B544AF" w14:textId="77777777" w:rsidTr="00941450">
        <w:tc>
          <w:tcPr>
            <w:tcW w:w="8494" w:type="dxa"/>
            <w:gridSpan w:val="2"/>
          </w:tcPr>
          <w:p w14:paraId="4AF734E6" w14:textId="0B344B4B" w:rsidR="007F1098" w:rsidRPr="006C61C2" w:rsidRDefault="007F1098" w:rsidP="004561AC">
            <w:pPr>
              <w:spacing w:before="120" w:after="120" w:line="276" w:lineRule="auto"/>
              <w:rPr>
                <w:lang w:val="fr-FR"/>
              </w:rPr>
            </w:pPr>
            <w:r w:rsidRPr="007F1098">
              <w:rPr>
                <w:lang w:val="fr-FR"/>
              </w:rPr>
              <w:t>CCL2, CCL3, STEM4, CD1, CPSAA4, CPSAA5, CC1, CC4, CE3, CCEC1</w:t>
            </w:r>
          </w:p>
        </w:tc>
      </w:tr>
      <w:tr w:rsidR="007F1098" w:rsidRPr="00F21D0D" w14:paraId="23FE6BDF" w14:textId="77777777" w:rsidTr="00941450">
        <w:tc>
          <w:tcPr>
            <w:tcW w:w="8494" w:type="dxa"/>
            <w:gridSpan w:val="2"/>
          </w:tcPr>
          <w:p w14:paraId="2D189AFB" w14:textId="77777777" w:rsidR="007F1098" w:rsidRPr="00F21D0D" w:rsidRDefault="007F1098" w:rsidP="004561AC">
            <w:pPr>
              <w:spacing w:before="120" w:after="120" w:line="276" w:lineRule="auto"/>
              <w:jc w:val="center"/>
              <w:rPr>
                <w:b/>
                <w:szCs w:val="24"/>
              </w:rPr>
            </w:pPr>
            <w:r w:rsidRPr="00F21D0D">
              <w:rPr>
                <w:b/>
                <w:szCs w:val="24"/>
              </w:rPr>
              <w:t>CRITERIOS DE EVALUACIÓN</w:t>
            </w:r>
          </w:p>
        </w:tc>
      </w:tr>
      <w:tr w:rsidR="007F1098" w:rsidRPr="00F21D0D" w14:paraId="2177E080" w14:textId="77777777" w:rsidTr="00941450">
        <w:trPr>
          <w:trHeight w:val="555"/>
        </w:trPr>
        <w:tc>
          <w:tcPr>
            <w:tcW w:w="4247" w:type="dxa"/>
          </w:tcPr>
          <w:p w14:paraId="727D17EF" w14:textId="277788AB" w:rsidR="007F1098" w:rsidRPr="00F21D0D" w:rsidRDefault="007F1098" w:rsidP="004561AC">
            <w:pPr>
              <w:spacing w:before="120" w:after="120" w:line="276" w:lineRule="auto"/>
              <w:jc w:val="center"/>
              <w:rPr>
                <w:b/>
                <w:szCs w:val="24"/>
              </w:rPr>
            </w:pPr>
            <w:r w:rsidRPr="00F21D0D">
              <w:rPr>
                <w:b/>
                <w:szCs w:val="24"/>
              </w:rPr>
              <w:t>1</w:t>
            </w:r>
            <w:r w:rsidR="00DA6E0E">
              <w:rPr>
                <w:b/>
                <w:szCs w:val="24"/>
              </w:rPr>
              <w:t>.</w:t>
            </w:r>
            <w:r w:rsidRPr="00F21D0D">
              <w:rPr>
                <w:b/>
                <w:szCs w:val="24"/>
              </w:rPr>
              <w:t>º y 2</w:t>
            </w:r>
            <w:r w:rsidR="00DA6E0E">
              <w:rPr>
                <w:b/>
                <w:szCs w:val="24"/>
              </w:rPr>
              <w:t>.</w:t>
            </w:r>
            <w:r w:rsidRPr="00F21D0D">
              <w:rPr>
                <w:b/>
                <w:szCs w:val="24"/>
              </w:rPr>
              <w:t>º</w:t>
            </w:r>
          </w:p>
        </w:tc>
        <w:tc>
          <w:tcPr>
            <w:tcW w:w="4247" w:type="dxa"/>
          </w:tcPr>
          <w:p w14:paraId="440C286E" w14:textId="5E2A8F65" w:rsidR="007F1098" w:rsidRPr="00F21D0D" w:rsidRDefault="007F1098" w:rsidP="004561AC">
            <w:pPr>
              <w:spacing w:before="120" w:after="120" w:line="276" w:lineRule="auto"/>
              <w:jc w:val="center"/>
              <w:rPr>
                <w:b/>
                <w:szCs w:val="24"/>
              </w:rPr>
            </w:pPr>
            <w:r w:rsidRPr="00F21D0D">
              <w:rPr>
                <w:b/>
                <w:szCs w:val="24"/>
              </w:rPr>
              <w:t>3</w:t>
            </w:r>
            <w:r w:rsidR="00DA6E0E">
              <w:rPr>
                <w:b/>
                <w:szCs w:val="24"/>
              </w:rPr>
              <w:t>.</w:t>
            </w:r>
            <w:r w:rsidRPr="00F21D0D">
              <w:rPr>
                <w:b/>
                <w:szCs w:val="24"/>
              </w:rPr>
              <w:t>º y 4</w:t>
            </w:r>
            <w:r w:rsidR="00DA6E0E">
              <w:rPr>
                <w:b/>
                <w:szCs w:val="24"/>
              </w:rPr>
              <w:t>.</w:t>
            </w:r>
            <w:r w:rsidRPr="00F21D0D">
              <w:rPr>
                <w:b/>
                <w:szCs w:val="24"/>
              </w:rPr>
              <w:t>º</w:t>
            </w:r>
          </w:p>
        </w:tc>
      </w:tr>
      <w:tr w:rsidR="007F1098" w:rsidRPr="00DA6E0E" w14:paraId="057EFFE8" w14:textId="77777777" w:rsidTr="00941450">
        <w:trPr>
          <w:trHeight w:val="555"/>
        </w:trPr>
        <w:tc>
          <w:tcPr>
            <w:tcW w:w="4247" w:type="dxa"/>
          </w:tcPr>
          <w:p w14:paraId="0EEC4E7E" w14:textId="2FC2C0D8" w:rsidR="007F1098" w:rsidRPr="00DA6E0E" w:rsidRDefault="007F1098" w:rsidP="004561AC">
            <w:pPr>
              <w:spacing w:before="120" w:after="120" w:line="276" w:lineRule="auto"/>
              <w:jc w:val="both"/>
              <w:rPr>
                <w:color w:val="000000"/>
              </w:rPr>
            </w:pPr>
            <w:r w:rsidRPr="00DA6E0E">
              <w:t>6.1</w:t>
            </w:r>
            <w:r w:rsidR="00DA6E0E" w:rsidRPr="00DA6E0E">
              <w:t>.</w:t>
            </w:r>
            <w:r w:rsidRPr="00DA6E0E">
              <w:t xml:space="preserve"> Identificar a Jesucristo como núcleo esencial del cristianismo, y la Biblia como libro del Pueblo de Dios, valorando sus aportaciones a la vida de las personas y las sociedades.</w:t>
            </w:r>
          </w:p>
        </w:tc>
        <w:tc>
          <w:tcPr>
            <w:tcW w:w="4247" w:type="dxa"/>
          </w:tcPr>
          <w:p w14:paraId="1A8BEFE6" w14:textId="19835BC9" w:rsidR="007F1098" w:rsidRPr="00DA6E0E" w:rsidRDefault="007F1098" w:rsidP="004561AC">
            <w:pPr>
              <w:spacing w:before="120" w:after="120" w:line="276" w:lineRule="auto"/>
              <w:jc w:val="both"/>
            </w:pPr>
            <w:r w:rsidRPr="00DA6E0E">
              <w:t>6.1</w:t>
            </w:r>
            <w:r w:rsidR="00DA6E0E" w:rsidRPr="00DA6E0E">
              <w:t>.</w:t>
            </w:r>
            <w:r w:rsidRPr="00DA6E0E">
              <w:t xml:space="preserve"> Reconocer la Iglesia, comunidad de los discípulos de Jesucristo, y su compromiso en la amistad social como núcleos esenciales del cristianismo, valorando críticamente su contribución cultural e histórica.</w:t>
            </w:r>
          </w:p>
        </w:tc>
      </w:tr>
      <w:tr w:rsidR="007F1098" w:rsidRPr="00DA6E0E" w14:paraId="3B2A46FA" w14:textId="77777777" w:rsidTr="00941450">
        <w:trPr>
          <w:trHeight w:val="555"/>
        </w:trPr>
        <w:tc>
          <w:tcPr>
            <w:tcW w:w="4247" w:type="dxa"/>
          </w:tcPr>
          <w:p w14:paraId="742C2758" w14:textId="5D6CE533" w:rsidR="007F1098" w:rsidRPr="00DA6E0E" w:rsidRDefault="007F1098" w:rsidP="004561AC">
            <w:pPr>
              <w:spacing w:before="120" w:after="120" w:line="276" w:lineRule="auto"/>
              <w:jc w:val="both"/>
            </w:pPr>
            <w:r w:rsidRPr="00DA6E0E">
              <w:t>6.2</w:t>
            </w:r>
            <w:r w:rsidR="00DA6E0E" w:rsidRPr="00DA6E0E">
              <w:t>.</w:t>
            </w:r>
            <w:r w:rsidRPr="00DA6E0E">
              <w:t xml:space="preserve"> Elaborar una primera síntesis de la fe cristiana, subrayando su capacidad para el diálogo entre la fe y la razón, entre la fe y la cultura, manteniendo las convicciones propias con pleno respeto a las de los otros.</w:t>
            </w:r>
          </w:p>
        </w:tc>
        <w:tc>
          <w:tcPr>
            <w:tcW w:w="4247" w:type="dxa"/>
          </w:tcPr>
          <w:p w14:paraId="5CEE406C" w14:textId="35A1C15A" w:rsidR="007F1098" w:rsidRPr="00DA6E0E" w:rsidRDefault="007F1098" w:rsidP="004561AC">
            <w:pPr>
              <w:spacing w:before="120" w:after="120" w:line="276" w:lineRule="auto"/>
              <w:jc w:val="both"/>
            </w:pPr>
            <w:r w:rsidRPr="00DA6E0E">
              <w:t>6.2</w:t>
            </w:r>
            <w:r w:rsidR="00DA6E0E" w:rsidRPr="00DA6E0E">
              <w:t>.</w:t>
            </w:r>
            <w:r w:rsidRPr="00DA6E0E">
              <w:t xml:space="preserve"> Poner en diálogo el saber religioso con otras disciplinas, tradiciones culturales, paradigmas científicos y tecnológicos y otras cosmovisiones, teniendo en cuenta los métodos propios de cada disciplina y respetando la pluralidad.</w:t>
            </w:r>
          </w:p>
        </w:tc>
      </w:tr>
    </w:tbl>
    <w:p w14:paraId="128A49D3" w14:textId="32E654F5" w:rsidR="00392C3E" w:rsidRPr="00392C3E" w:rsidRDefault="00905B43" w:rsidP="00DA6E0E">
      <w:pPr>
        <w:pStyle w:val="Prrafodelista"/>
        <w:numPr>
          <w:ilvl w:val="0"/>
          <w:numId w:val="6"/>
        </w:numPr>
        <w:spacing w:before="240" w:after="120" w:line="360" w:lineRule="auto"/>
        <w:ind w:left="357" w:hanging="357"/>
        <w:jc w:val="both"/>
        <w:rPr>
          <w:rFonts w:cstheme="minorHAnsi"/>
          <w:b/>
          <w:bCs/>
        </w:rPr>
      </w:pPr>
      <w:r w:rsidRPr="00905B43">
        <w:rPr>
          <w:rFonts w:cstheme="minorHAnsi"/>
          <w:b/>
          <w:bCs/>
        </w:rPr>
        <w:t>SABERES BÁSICOS DE LA MATERIA DE RELIGIÓN CATÓLI</w:t>
      </w:r>
      <w:r>
        <w:rPr>
          <w:rFonts w:cstheme="minorHAnsi"/>
          <w:b/>
          <w:bCs/>
        </w:rPr>
        <w:t>CA</w:t>
      </w:r>
    </w:p>
    <w:p w14:paraId="3466E913" w14:textId="2484337F" w:rsidR="00392C3E" w:rsidRPr="00DA6E0E" w:rsidRDefault="00392C3E" w:rsidP="00570688">
      <w:pPr>
        <w:spacing w:before="120" w:after="120" w:line="276" w:lineRule="auto"/>
      </w:pPr>
      <w:r>
        <w:t xml:space="preserve">A continuación, se detallan los saberes básicos organizados por </w:t>
      </w:r>
      <w:r w:rsidRPr="00DA6E0E">
        <w:t>bloques.</w:t>
      </w:r>
      <w:r w:rsidR="00D503D5" w:rsidRPr="00DA6E0E">
        <w:rPr>
          <w:rStyle w:val="Refdenotaalpie"/>
        </w:rPr>
        <w:footnoteReference w:id="1"/>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B0F5D" w:rsidRPr="00FB0F5D" w14:paraId="38A81661" w14:textId="77777777" w:rsidTr="00FB0F5D">
        <w:tc>
          <w:tcPr>
            <w:tcW w:w="8720" w:type="dxa"/>
            <w:gridSpan w:val="2"/>
            <w:shd w:val="clear" w:color="auto" w:fill="BDD6EE" w:themeFill="accent5" w:themeFillTint="66"/>
          </w:tcPr>
          <w:p w14:paraId="6B084E13" w14:textId="29B03F40" w:rsidR="00392C3E" w:rsidRPr="00FB0F5D" w:rsidRDefault="00570436" w:rsidP="0048263C">
            <w:pPr>
              <w:spacing w:after="0" w:line="276" w:lineRule="auto"/>
              <w:jc w:val="center"/>
              <w:rPr>
                <w:b/>
                <w:szCs w:val="24"/>
              </w:rPr>
            </w:pPr>
            <w:bookmarkStart w:id="3" w:name="_heading=h.2et92p0" w:colFirst="0" w:colLast="0"/>
            <w:bookmarkEnd w:id="3"/>
            <w:r>
              <w:rPr>
                <w:b/>
                <w:szCs w:val="24"/>
              </w:rPr>
              <w:t xml:space="preserve">Bloque </w:t>
            </w:r>
            <w:r w:rsidR="00392C3E" w:rsidRPr="00FB0F5D">
              <w:rPr>
                <w:b/>
                <w:szCs w:val="24"/>
              </w:rPr>
              <w:t>A. Dignidad humana y proyecto personal en la visión cristiana de la vida</w:t>
            </w:r>
          </w:p>
        </w:tc>
      </w:tr>
      <w:tr w:rsidR="00FB0F5D" w:rsidRPr="00FB0F5D" w14:paraId="1B6B461C" w14:textId="77777777" w:rsidTr="00FB0F5D">
        <w:trPr>
          <w:trHeight w:val="232"/>
        </w:trPr>
        <w:tc>
          <w:tcPr>
            <w:tcW w:w="4464" w:type="dxa"/>
            <w:shd w:val="clear" w:color="auto" w:fill="DEEAF6" w:themeFill="accent5" w:themeFillTint="33"/>
          </w:tcPr>
          <w:p w14:paraId="236F5B3C" w14:textId="30FD43F8" w:rsidR="00392C3E" w:rsidRPr="00FB0F5D" w:rsidRDefault="00392C3E" w:rsidP="0048263C">
            <w:pPr>
              <w:spacing w:after="0" w:line="276" w:lineRule="auto"/>
              <w:jc w:val="center"/>
              <w:rPr>
                <w:b/>
                <w:szCs w:val="24"/>
              </w:rPr>
            </w:pPr>
            <w:r w:rsidRPr="00FB0F5D">
              <w:rPr>
                <w:b/>
                <w:szCs w:val="24"/>
              </w:rPr>
              <w:t>1</w:t>
            </w:r>
            <w:r w:rsidR="00570688" w:rsidRPr="00FB0F5D">
              <w:rPr>
                <w:b/>
                <w:szCs w:val="24"/>
              </w:rPr>
              <w:t>.</w:t>
            </w:r>
            <w:r w:rsidRPr="00FB0F5D">
              <w:rPr>
                <w:b/>
                <w:szCs w:val="24"/>
              </w:rPr>
              <w:t>º y 2</w:t>
            </w:r>
            <w:r w:rsidR="00570688" w:rsidRPr="00FB0F5D">
              <w:rPr>
                <w:b/>
                <w:szCs w:val="24"/>
              </w:rPr>
              <w:t>.</w:t>
            </w:r>
            <w:r w:rsidRPr="00FB0F5D">
              <w:rPr>
                <w:b/>
                <w:szCs w:val="24"/>
              </w:rPr>
              <w:t>º</w:t>
            </w:r>
          </w:p>
        </w:tc>
        <w:tc>
          <w:tcPr>
            <w:tcW w:w="4256" w:type="dxa"/>
            <w:shd w:val="clear" w:color="auto" w:fill="DEEAF6" w:themeFill="accent5" w:themeFillTint="33"/>
          </w:tcPr>
          <w:p w14:paraId="020BD807" w14:textId="5310A32F" w:rsidR="00392C3E" w:rsidRPr="00FB0F5D" w:rsidRDefault="00392C3E" w:rsidP="0048263C">
            <w:pPr>
              <w:spacing w:after="0" w:line="276" w:lineRule="auto"/>
              <w:jc w:val="center"/>
              <w:rPr>
                <w:b/>
                <w:szCs w:val="24"/>
              </w:rPr>
            </w:pPr>
            <w:r w:rsidRPr="00FB0F5D">
              <w:rPr>
                <w:b/>
                <w:szCs w:val="24"/>
              </w:rPr>
              <w:t>3</w:t>
            </w:r>
            <w:r w:rsidR="00570688" w:rsidRPr="00FB0F5D">
              <w:rPr>
                <w:b/>
                <w:szCs w:val="24"/>
              </w:rPr>
              <w:t>.</w:t>
            </w:r>
            <w:r w:rsidRPr="00FB0F5D">
              <w:rPr>
                <w:b/>
                <w:szCs w:val="24"/>
              </w:rPr>
              <w:t>º y 4</w:t>
            </w:r>
            <w:r w:rsidR="00570688" w:rsidRPr="00FB0F5D">
              <w:rPr>
                <w:b/>
                <w:szCs w:val="24"/>
              </w:rPr>
              <w:t>.</w:t>
            </w:r>
            <w:r w:rsidRPr="00FB0F5D">
              <w:rPr>
                <w:b/>
                <w:szCs w:val="24"/>
              </w:rPr>
              <w:t>º</w:t>
            </w:r>
          </w:p>
        </w:tc>
      </w:tr>
      <w:tr w:rsidR="00FB0F5D" w:rsidRPr="00FB0F5D" w14:paraId="7AA59A1D" w14:textId="77777777" w:rsidTr="00FB0F5D">
        <w:trPr>
          <w:trHeight w:val="430"/>
        </w:trPr>
        <w:tc>
          <w:tcPr>
            <w:tcW w:w="4464" w:type="dxa"/>
            <w:shd w:val="clear" w:color="auto" w:fill="auto"/>
          </w:tcPr>
          <w:p w14:paraId="7D6D512D" w14:textId="4D479E3C" w:rsidR="00B9355A" w:rsidRPr="00FB0F5D" w:rsidRDefault="00CD0DDF" w:rsidP="0048263C">
            <w:pPr>
              <w:spacing w:after="0" w:line="276" w:lineRule="auto"/>
            </w:pPr>
            <w:r w:rsidRPr="00FB0F5D">
              <w:rPr>
                <w:sz w:val="24"/>
                <w:szCs w:val="24"/>
              </w:rPr>
              <w:t xml:space="preserve">A.1. </w:t>
            </w:r>
            <w:r w:rsidR="00B9355A" w:rsidRPr="00FB0F5D">
              <w:t>Rasgos y dimensiones fundamentales de la vida humana en relación con la visión cristiana de la persona.</w:t>
            </w:r>
          </w:p>
        </w:tc>
        <w:tc>
          <w:tcPr>
            <w:tcW w:w="4256" w:type="dxa"/>
            <w:shd w:val="clear" w:color="auto" w:fill="auto"/>
          </w:tcPr>
          <w:p w14:paraId="65D0143F" w14:textId="1D799BB4" w:rsidR="00B9355A" w:rsidRPr="00FB0F5D" w:rsidRDefault="009854B2" w:rsidP="0048263C">
            <w:pPr>
              <w:spacing w:after="0" w:line="276" w:lineRule="auto"/>
            </w:pPr>
            <w:r w:rsidRPr="00FB0F5D">
              <w:rPr>
                <w:sz w:val="24"/>
                <w:szCs w:val="24"/>
              </w:rPr>
              <w:t xml:space="preserve">A.1. </w:t>
            </w:r>
            <w:r w:rsidR="00B9355A" w:rsidRPr="00FB0F5D">
              <w:t>Rasgos esenciales de la antropología cristiana en diálogo con la dignidad humana.</w:t>
            </w:r>
          </w:p>
        </w:tc>
      </w:tr>
      <w:tr w:rsidR="00FB0F5D" w:rsidRPr="00FB0F5D" w14:paraId="4E375E91" w14:textId="77777777" w:rsidTr="00FB0F5D">
        <w:trPr>
          <w:trHeight w:val="430"/>
        </w:trPr>
        <w:tc>
          <w:tcPr>
            <w:tcW w:w="4464" w:type="dxa"/>
            <w:shd w:val="clear" w:color="auto" w:fill="auto"/>
          </w:tcPr>
          <w:p w14:paraId="3E163396" w14:textId="78DED5DF" w:rsidR="00B9355A" w:rsidRPr="00FB0F5D" w:rsidRDefault="009854B2" w:rsidP="0048263C">
            <w:pPr>
              <w:spacing w:after="0" w:line="276" w:lineRule="auto"/>
            </w:pPr>
            <w:r w:rsidRPr="00FB0F5D">
              <w:rPr>
                <w:sz w:val="24"/>
                <w:szCs w:val="24"/>
              </w:rPr>
              <w:lastRenderedPageBreak/>
              <w:t xml:space="preserve">A.2. </w:t>
            </w:r>
            <w:r w:rsidR="00B9355A" w:rsidRPr="00FB0F5D">
              <w:t>Relaciones fundamentales de la persona: consigo misma, con los demás, con la naturaleza y con Dios.</w:t>
            </w:r>
          </w:p>
        </w:tc>
        <w:tc>
          <w:tcPr>
            <w:tcW w:w="4256" w:type="dxa"/>
            <w:shd w:val="clear" w:color="auto" w:fill="auto"/>
          </w:tcPr>
          <w:p w14:paraId="638DB3CB" w14:textId="38122402" w:rsidR="00B9355A" w:rsidRPr="00FB0F5D" w:rsidRDefault="009854B2" w:rsidP="0048263C">
            <w:pPr>
              <w:spacing w:after="0" w:line="276" w:lineRule="auto"/>
            </w:pPr>
            <w:r w:rsidRPr="00FB0F5D">
              <w:rPr>
                <w:sz w:val="24"/>
                <w:szCs w:val="24"/>
              </w:rPr>
              <w:t xml:space="preserve">A.2. </w:t>
            </w:r>
            <w:r w:rsidR="00B9355A" w:rsidRPr="00FB0F5D">
              <w:t>Situaciones vitales y preguntas existenciales en relación con la construcción del proyecto personal.</w:t>
            </w:r>
          </w:p>
        </w:tc>
      </w:tr>
      <w:tr w:rsidR="00FB0F5D" w:rsidRPr="00FB0F5D" w14:paraId="50441B31" w14:textId="77777777" w:rsidTr="00FB0F5D">
        <w:trPr>
          <w:trHeight w:val="430"/>
        </w:trPr>
        <w:tc>
          <w:tcPr>
            <w:tcW w:w="4464" w:type="dxa"/>
            <w:shd w:val="clear" w:color="auto" w:fill="auto"/>
          </w:tcPr>
          <w:p w14:paraId="3D33C920" w14:textId="445D3A88" w:rsidR="00B9355A" w:rsidRPr="00FB0F5D" w:rsidRDefault="009854B2" w:rsidP="0048263C">
            <w:pPr>
              <w:spacing w:after="0" w:line="276" w:lineRule="auto"/>
            </w:pPr>
            <w:r w:rsidRPr="00FB0F5D">
              <w:rPr>
                <w:sz w:val="24"/>
                <w:szCs w:val="24"/>
              </w:rPr>
              <w:t xml:space="preserve">A.3. </w:t>
            </w:r>
            <w:r w:rsidR="00B9355A" w:rsidRPr="00FB0F5D">
              <w:t>Relatos bíblicos y biografías sobre vocación y misión.</w:t>
            </w:r>
          </w:p>
        </w:tc>
        <w:tc>
          <w:tcPr>
            <w:tcW w:w="4256" w:type="dxa"/>
            <w:shd w:val="clear" w:color="auto" w:fill="auto"/>
          </w:tcPr>
          <w:p w14:paraId="06B7B269" w14:textId="41BDB560" w:rsidR="00B9355A" w:rsidRPr="00FB0F5D" w:rsidRDefault="009854B2" w:rsidP="0048263C">
            <w:pPr>
              <w:spacing w:after="0" w:line="276" w:lineRule="auto"/>
            </w:pPr>
            <w:r w:rsidRPr="00FB0F5D">
              <w:rPr>
                <w:sz w:val="24"/>
                <w:szCs w:val="24"/>
              </w:rPr>
              <w:t xml:space="preserve">A.3. </w:t>
            </w:r>
            <w:r w:rsidR="00B9355A" w:rsidRPr="00FB0F5D">
              <w:t>Jesucristo como referencia para el reconocimiento y valoración positiva de la dignidad humana y la solidaridad.</w:t>
            </w:r>
          </w:p>
        </w:tc>
      </w:tr>
      <w:tr w:rsidR="00FB0F5D" w:rsidRPr="00FB0F5D" w14:paraId="72D587F6" w14:textId="77777777" w:rsidTr="00FB0F5D">
        <w:trPr>
          <w:trHeight w:val="430"/>
        </w:trPr>
        <w:tc>
          <w:tcPr>
            <w:tcW w:w="4464" w:type="dxa"/>
            <w:shd w:val="clear" w:color="auto" w:fill="auto"/>
          </w:tcPr>
          <w:p w14:paraId="5FD417B7" w14:textId="581BE019" w:rsidR="00B9355A" w:rsidRPr="00FB0F5D" w:rsidRDefault="009854B2" w:rsidP="0048263C">
            <w:pPr>
              <w:spacing w:after="0" w:line="276" w:lineRule="auto"/>
            </w:pPr>
            <w:r w:rsidRPr="00FB0F5D">
              <w:rPr>
                <w:sz w:val="24"/>
                <w:szCs w:val="24"/>
              </w:rPr>
              <w:t xml:space="preserve">A.4. </w:t>
            </w:r>
            <w:r w:rsidR="00B9355A" w:rsidRPr="00FB0F5D">
              <w:t>Habilidades y actitudes de escucha, empatía y expresión asertiva para una comunicación interpersonal.</w:t>
            </w:r>
          </w:p>
        </w:tc>
        <w:tc>
          <w:tcPr>
            <w:tcW w:w="4256" w:type="dxa"/>
            <w:shd w:val="clear" w:color="auto" w:fill="auto"/>
          </w:tcPr>
          <w:p w14:paraId="669EBD6A" w14:textId="39AE93B2" w:rsidR="00B9355A" w:rsidRPr="00FB0F5D" w:rsidRDefault="009854B2" w:rsidP="0048263C">
            <w:pPr>
              <w:spacing w:after="0" w:line="276" w:lineRule="auto"/>
            </w:pPr>
            <w:r w:rsidRPr="00FB0F5D">
              <w:rPr>
                <w:sz w:val="24"/>
                <w:szCs w:val="24"/>
              </w:rPr>
              <w:t xml:space="preserve">A.4. </w:t>
            </w:r>
            <w:r w:rsidR="00B9355A" w:rsidRPr="00FB0F5D">
              <w:t>El Evangelio como respuesta a la búsqueda de sentido.</w:t>
            </w:r>
          </w:p>
        </w:tc>
      </w:tr>
      <w:tr w:rsidR="00FB0F5D" w:rsidRPr="00FB0F5D" w14:paraId="73997C04" w14:textId="77777777" w:rsidTr="00FB0F5D">
        <w:trPr>
          <w:trHeight w:val="430"/>
        </w:trPr>
        <w:tc>
          <w:tcPr>
            <w:tcW w:w="4464" w:type="dxa"/>
            <w:shd w:val="clear" w:color="auto" w:fill="auto"/>
          </w:tcPr>
          <w:p w14:paraId="04CDDD42" w14:textId="1250889D" w:rsidR="00B9355A" w:rsidRPr="00FB0F5D" w:rsidRDefault="009854B2" w:rsidP="0048263C">
            <w:pPr>
              <w:spacing w:after="0" w:line="276" w:lineRule="auto"/>
            </w:pPr>
            <w:r w:rsidRPr="00FB0F5D">
              <w:rPr>
                <w:sz w:val="24"/>
                <w:szCs w:val="24"/>
              </w:rPr>
              <w:t xml:space="preserve">A.5. </w:t>
            </w:r>
            <w:r w:rsidR="00B9355A" w:rsidRPr="00FB0F5D">
              <w:t>La espiritualidad y la experiencia religiosa como realización humana y social. Su relación con los sacramentos.</w:t>
            </w:r>
          </w:p>
        </w:tc>
        <w:tc>
          <w:tcPr>
            <w:tcW w:w="4256" w:type="dxa"/>
            <w:shd w:val="clear" w:color="auto" w:fill="auto"/>
          </w:tcPr>
          <w:p w14:paraId="68ADEE3D" w14:textId="36EBD36D" w:rsidR="00B9355A" w:rsidRPr="00FB0F5D" w:rsidRDefault="009854B2" w:rsidP="0048263C">
            <w:pPr>
              <w:spacing w:after="0" w:line="276" w:lineRule="auto"/>
            </w:pPr>
            <w:r w:rsidRPr="00FB0F5D">
              <w:rPr>
                <w:sz w:val="24"/>
                <w:szCs w:val="24"/>
              </w:rPr>
              <w:t xml:space="preserve">A.5. </w:t>
            </w:r>
            <w:r w:rsidR="00B9355A" w:rsidRPr="00FB0F5D">
              <w:t>Estrategias de comunicación en distintos lenguajes de las propias ideas, creencias y experiencias en contextos interculturales.</w:t>
            </w:r>
          </w:p>
        </w:tc>
      </w:tr>
      <w:tr w:rsidR="00FB0F5D" w:rsidRPr="00FB0F5D" w14:paraId="77B4E52A" w14:textId="77777777" w:rsidTr="00FB0F5D">
        <w:trPr>
          <w:trHeight w:val="430"/>
        </w:trPr>
        <w:tc>
          <w:tcPr>
            <w:tcW w:w="4464" w:type="dxa"/>
            <w:shd w:val="clear" w:color="auto" w:fill="auto"/>
          </w:tcPr>
          <w:p w14:paraId="623787D5" w14:textId="2D9A8F56" w:rsidR="00B9355A" w:rsidRPr="00FB0F5D" w:rsidRDefault="009854B2" w:rsidP="0048263C">
            <w:pPr>
              <w:spacing w:after="0" w:line="276" w:lineRule="auto"/>
            </w:pPr>
            <w:r w:rsidRPr="00FB0F5D">
              <w:rPr>
                <w:sz w:val="24"/>
                <w:szCs w:val="24"/>
              </w:rPr>
              <w:t xml:space="preserve">A.6. </w:t>
            </w:r>
            <w:r w:rsidR="00B9355A" w:rsidRPr="00FB0F5D">
              <w:t>Aprecio de la oración y la contemplación en la tradición judeocristiana y otras religiones como encuentro con la bondad, la verdad y la belleza y posibilidad para el diálogo intercultural e interreligioso.</w:t>
            </w:r>
          </w:p>
        </w:tc>
        <w:tc>
          <w:tcPr>
            <w:tcW w:w="4256" w:type="dxa"/>
            <w:shd w:val="clear" w:color="auto" w:fill="auto"/>
          </w:tcPr>
          <w:p w14:paraId="0762E341" w14:textId="3FB737D8" w:rsidR="00B9355A" w:rsidRPr="00FB0F5D" w:rsidRDefault="009854B2" w:rsidP="0048263C">
            <w:pPr>
              <w:spacing w:after="0" w:line="276" w:lineRule="auto"/>
            </w:pPr>
            <w:r w:rsidRPr="00FB0F5D">
              <w:rPr>
                <w:sz w:val="24"/>
                <w:szCs w:val="24"/>
              </w:rPr>
              <w:t xml:space="preserve">A.6. </w:t>
            </w:r>
            <w:r w:rsidR="00B9355A" w:rsidRPr="00FB0F5D">
              <w:t>Razonabilidad de la fe, desarrollo integral de la persona y fomento del bien común.</w:t>
            </w:r>
          </w:p>
        </w:tc>
      </w:tr>
      <w:tr w:rsidR="00FB0F5D" w:rsidRPr="00FB0F5D" w14:paraId="605F6416" w14:textId="77777777" w:rsidTr="00FB0F5D">
        <w:trPr>
          <w:trHeight w:val="430"/>
        </w:trPr>
        <w:tc>
          <w:tcPr>
            <w:tcW w:w="4464" w:type="dxa"/>
            <w:shd w:val="clear" w:color="auto" w:fill="auto"/>
          </w:tcPr>
          <w:p w14:paraId="71C87111" w14:textId="125658CF" w:rsidR="00B9355A" w:rsidRPr="00FB0F5D" w:rsidRDefault="00B9355A" w:rsidP="0048263C">
            <w:pPr>
              <w:spacing w:after="0" w:line="276" w:lineRule="auto"/>
            </w:pPr>
          </w:p>
        </w:tc>
        <w:tc>
          <w:tcPr>
            <w:tcW w:w="4256" w:type="dxa"/>
            <w:shd w:val="clear" w:color="auto" w:fill="auto"/>
          </w:tcPr>
          <w:p w14:paraId="31A6A046" w14:textId="7BC0F570" w:rsidR="00B9355A" w:rsidRPr="00FB0F5D" w:rsidRDefault="009854B2" w:rsidP="0048263C">
            <w:pPr>
              <w:spacing w:after="0" w:line="276" w:lineRule="auto"/>
            </w:pPr>
            <w:r w:rsidRPr="00FB0F5D">
              <w:rPr>
                <w:sz w:val="24"/>
                <w:szCs w:val="24"/>
              </w:rPr>
              <w:t xml:space="preserve">A.7. </w:t>
            </w:r>
            <w:r w:rsidR="00B9355A" w:rsidRPr="00FB0F5D">
              <w:t>La transformación social como vocación personal y proyecto profesional.</w:t>
            </w:r>
          </w:p>
        </w:tc>
      </w:tr>
    </w:tbl>
    <w:p w14:paraId="1ACC8DC1" w14:textId="0CBC30CA" w:rsidR="00392C3E" w:rsidRPr="00CE2AB1" w:rsidRDefault="00392C3E" w:rsidP="00392C3E">
      <w:pPr>
        <w:spacing w:before="120" w:after="0" w:line="240" w:lineRule="auto"/>
        <w:jc w:val="both"/>
        <w:rPr>
          <w:rFonts w:cstheme="minorHAnsi"/>
        </w:rPr>
      </w:pP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B0F5D" w:rsidRPr="00FB0F5D" w14:paraId="7FE0FC15" w14:textId="77777777" w:rsidTr="00FB0F5D">
        <w:trPr>
          <w:trHeight w:val="316"/>
        </w:trPr>
        <w:tc>
          <w:tcPr>
            <w:tcW w:w="8720" w:type="dxa"/>
            <w:gridSpan w:val="2"/>
            <w:shd w:val="clear" w:color="auto" w:fill="BDD6EE" w:themeFill="accent5" w:themeFillTint="66"/>
          </w:tcPr>
          <w:p w14:paraId="1CD3AEAE" w14:textId="647D6232" w:rsidR="008D294A" w:rsidRPr="00FB0F5D" w:rsidRDefault="00570436" w:rsidP="00CE2AB1">
            <w:pPr>
              <w:spacing w:after="0" w:line="276" w:lineRule="auto"/>
              <w:jc w:val="center"/>
              <w:rPr>
                <w:b/>
                <w:szCs w:val="24"/>
              </w:rPr>
            </w:pPr>
            <w:r>
              <w:rPr>
                <w:b/>
                <w:szCs w:val="24"/>
              </w:rPr>
              <w:t xml:space="preserve">Bloque </w:t>
            </w:r>
            <w:r w:rsidR="008D294A" w:rsidRPr="00FB0F5D">
              <w:rPr>
                <w:b/>
                <w:szCs w:val="24"/>
              </w:rPr>
              <w:t>B. Cosmovisión, identidad cristiana y expresión cultural</w:t>
            </w:r>
          </w:p>
        </w:tc>
      </w:tr>
      <w:tr w:rsidR="00FB0F5D" w:rsidRPr="00FB0F5D" w14:paraId="05AEE93C" w14:textId="77777777" w:rsidTr="00FB0F5D">
        <w:trPr>
          <w:trHeight w:val="256"/>
        </w:trPr>
        <w:tc>
          <w:tcPr>
            <w:tcW w:w="4464" w:type="dxa"/>
            <w:shd w:val="clear" w:color="auto" w:fill="DEEAF6" w:themeFill="accent5" w:themeFillTint="33"/>
          </w:tcPr>
          <w:p w14:paraId="7533BEA4" w14:textId="26CF80FF" w:rsidR="008D294A" w:rsidRPr="00FB0F5D" w:rsidRDefault="008D294A" w:rsidP="00CE2AB1">
            <w:pPr>
              <w:spacing w:after="0" w:line="276" w:lineRule="auto"/>
              <w:jc w:val="center"/>
              <w:rPr>
                <w:b/>
                <w:szCs w:val="24"/>
              </w:rPr>
            </w:pPr>
            <w:r w:rsidRPr="00FB0F5D">
              <w:rPr>
                <w:b/>
                <w:szCs w:val="24"/>
              </w:rPr>
              <w:t>1</w:t>
            </w:r>
            <w:r w:rsidR="00CE2AB1" w:rsidRPr="00FB0F5D">
              <w:rPr>
                <w:b/>
                <w:szCs w:val="24"/>
              </w:rPr>
              <w:t>.</w:t>
            </w:r>
            <w:r w:rsidRPr="00FB0F5D">
              <w:rPr>
                <w:b/>
                <w:szCs w:val="24"/>
              </w:rPr>
              <w:t>º y 2</w:t>
            </w:r>
            <w:r w:rsidR="00CE2AB1" w:rsidRPr="00FB0F5D">
              <w:rPr>
                <w:b/>
                <w:szCs w:val="24"/>
              </w:rPr>
              <w:t>.</w:t>
            </w:r>
            <w:r w:rsidRPr="00FB0F5D">
              <w:rPr>
                <w:b/>
                <w:szCs w:val="24"/>
              </w:rPr>
              <w:t>º</w:t>
            </w:r>
          </w:p>
        </w:tc>
        <w:tc>
          <w:tcPr>
            <w:tcW w:w="4256" w:type="dxa"/>
            <w:shd w:val="clear" w:color="auto" w:fill="DEEAF6" w:themeFill="accent5" w:themeFillTint="33"/>
          </w:tcPr>
          <w:p w14:paraId="5D259416" w14:textId="3B634AE6" w:rsidR="008D294A" w:rsidRPr="00FB0F5D" w:rsidRDefault="008D294A" w:rsidP="00CE2AB1">
            <w:pPr>
              <w:spacing w:after="0" w:line="276" w:lineRule="auto"/>
              <w:jc w:val="center"/>
              <w:rPr>
                <w:b/>
                <w:szCs w:val="24"/>
              </w:rPr>
            </w:pPr>
            <w:r w:rsidRPr="00FB0F5D">
              <w:rPr>
                <w:b/>
                <w:szCs w:val="24"/>
              </w:rPr>
              <w:t>3</w:t>
            </w:r>
            <w:r w:rsidR="00CE2AB1" w:rsidRPr="00FB0F5D">
              <w:rPr>
                <w:b/>
                <w:szCs w:val="24"/>
              </w:rPr>
              <w:t>.</w:t>
            </w:r>
            <w:r w:rsidRPr="00FB0F5D">
              <w:rPr>
                <w:b/>
                <w:szCs w:val="24"/>
              </w:rPr>
              <w:t>º y 4</w:t>
            </w:r>
            <w:r w:rsidR="00CE2AB1" w:rsidRPr="00FB0F5D">
              <w:rPr>
                <w:b/>
                <w:szCs w:val="24"/>
              </w:rPr>
              <w:t>.</w:t>
            </w:r>
            <w:r w:rsidRPr="00FB0F5D">
              <w:rPr>
                <w:b/>
                <w:szCs w:val="24"/>
              </w:rPr>
              <w:t>º</w:t>
            </w:r>
          </w:p>
        </w:tc>
      </w:tr>
      <w:tr w:rsidR="00FB0F5D" w:rsidRPr="00FB0F5D" w14:paraId="3572B324" w14:textId="77777777" w:rsidTr="00FB0F5D">
        <w:trPr>
          <w:trHeight w:val="430"/>
        </w:trPr>
        <w:tc>
          <w:tcPr>
            <w:tcW w:w="4464" w:type="dxa"/>
            <w:shd w:val="clear" w:color="auto" w:fill="auto"/>
          </w:tcPr>
          <w:p w14:paraId="22366316" w14:textId="40CBF519" w:rsidR="00EC5188" w:rsidRPr="00FB0F5D" w:rsidRDefault="00EC5188" w:rsidP="00CE2AB1">
            <w:pPr>
              <w:spacing w:after="0" w:line="276" w:lineRule="auto"/>
            </w:pPr>
            <w:r w:rsidRPr="00FB0F5D">
              <w:rPr>
                <w:sz w:val="24"/>
                <w:szCs w:val="24"/>
              </w:rPr>
              <w:t xml:space="preserve">B.1. </w:t>
            </w:r>
            <w:r w:rsidRPr="00FB0F5D">
              <w:t>La Biblia, Palabra de Dios en palabras humanas que narra la relación entre Dios y su Pueblo, su composición y géneros literarios.</w:t>
            </w:r>
          </w:p>
        </w:tc>
        <w:tc>
          <w:tcPr>
            <w:tcW w:w="4256" w:type="dxa"/>
            <w:shd w:val="clear" w:color="auto" w:fill="auto"/>
          </w:tcPr>
          <w:p w14:paraId="1B8416FD" w14:textId="7C25885F" w:rsidR="00EC5188" w:rsidRPr="00FB0F5D" w:rsidRDefault="00EC5188" w:rsidP="00CE2AB1">
            <w:pPr>
              <w:spacing w:after="0" w:line="276" w:lineRule="auto"/>
            </w:pPr>
            <w:r w:rsidRPr="00FB0F5D">
              <w:rPr>
                <w:sz w:val="24"/>
                <w:szCs w:val="24"/>
              </w:rPr>
              <w:t xml:space="preserve">B.1. </w:t>
            </w:r>
            <w:r w:rsidRPr="00FB0F5D">
              <w:t>La Iglesia como comunidad de los discípulos de Jesucristo.</w:t>
            </w:r>
          </w:p>
        </w:tc>
      </w:tr>
      <w:tr w:rsidR="00FB0F5D" w:rsidRPr="00FB0F5D" w14:paraId="36E7ECD0" w14:textId="77777777" w:rsidTr="00FB0F5D">
        <w:trPr>
          <w:trHeight w:val="430"/>
        </w:trPr>
        <w:tc>
          <w:tcPr>
            <w:tcW w:w="4464" w:type="dxa"/>
            <w:shd w:val="clear" w:color="auto" w:fill="auto"/>
          </w:tcPr>
          <w:p w14:paraId="0C4F2DA5" w14:textId="767E5F9C" w:rsidR="00EC5188" w:rsidRPr="00FB0F5D" w:rsidRDefault="00EC5188" w:rsidP="00CE2AB1">
            <w:pPr>
              <w:spacing w:after="0" w:line="276" w:lineRule="auto"/>
            </w:pPr>
            <w:r w:rsidRPr="00FB0F5D">
              <w:rPr>
                <w:sz w:val="24"/>
                <w:szCs w:val="24"/>
              </w:rPr>
              <w:t xml:space="preserve">B.2. </w:t>
            </w:r>
            <w:r w:rsidRPr="00FB0F5D">
              <w:t xml:space="preserve">Las claves bíblicas de Alianza, Pueblo, e Historia en la comprensión de la dimensión </w:t>
            </w:r>
            <w:proofErr w:type="spellStart"/>
            <w:r w:rsidRPr="00FB0F5D">
              <w:t>creatural</w:t>
            </w:r>
            <w:proofErr w:type="spellEnd"/>
            <w:r w:rsidRPr="00FB0F5D">
              <w:t xml:space="preserve"> y relacional de la persona y sus consecuencias.</w:t>
            </w:r>
          </w:p>
        </w:tc>
        <w:tc>
          <w:tcPr>
            <w:tcW w:w="4256" w:type="dxa"/>
            <w:shd w:val="clear" w:color="auto" w:fill="auto"/>
          </w:tcPr>
          <w:p w14:paraId="5496C3F2" w14:textId="622001A9" w:rsidR="00EC5188" w:rsidRPr="00FB0F5D" w:rsidRDefault="00EC5188" w:rsidP="00CE2AB1">
            <w:pPr>
              <w:spacing w:after="0" w:line="276" w:lineRule="auto"/>
            </w:pPr>
            <w:r w:rsidRPr="00FB0F5D">
              <w:rPr>
                <w:sz w:val="24"/>
                <w:szCs w:val="24"/>
              </w:rPr>
              <w:t xml:space="preserve">B.2. </w:t>
            </w:r>
            <w:r w:rsidRPr="00FB0F5D">
              <w:t>Principios y valores de la enseñanza social de la Iglesia y su aplicación en sociedades democráticas.</w:t>
            </w:r>
          </w:p>
        </w:tc>
      </w:tr>
      <w:tr w:rsidR="00FB0F5D" w:rsidRPr="00FB0F5D" w14:paraId="096595F4" w14:textId="77777777" w:rsidTr="00FB0F5D">
        <w:trPr>
          <w:trHeight w:val="430"/>
        </w:trPr>
        <w:tc>
          <w:tcPr>
            <w:tcW w:w="4464" w:type="dxa"/>
            <w:shd w:val="clear" w:color="auto" w:fill="auto"/>
          </w:tcPr>
          <w:p w14:paraId="7A74AF7E" w14:textId="35270D89" w:rsidR="00EC5188" w:rsidRPr="00FB0F5D" w:rsidRDefault="00EC5188" w:rsidP="00CE2AB1">
            <w:pPr>
              <w:spacing w:after="0" w:line="276" w:lineRule="auto"/>
            </w:pPr>
            <w:r w:rsidRPr="00FB0F5D">
              <w:rPr>
                <w:sz w:val="24"/>
                <w:szCs w:val="24"/>
              </w:rPr>
              <w:t xml:space="preserve">B.3. </w:t>
            </w:r>
            <w:r w:rsidRPr="00FB0F5D">
              <w:t>Jesucristo, revelación plena de Dios y acontecimiento y salvación para la humanidad.</w:t>
            </w:r>
          </w:p>
        </w:tc>
        <w:tc>
          <w:tcPr>
            <w:tcW w:w="4256" w:type="dxa"/>
            <w:shd w:val="clear" w:color="auto" w:fill="auto"/>
          </w:tcPr>
          <w:p w14:paraId="697D5CFF" w14:textId="3C2AFF8E" w:rsidR="00EC5188" w:rsidRPr="00FB0F5D" w:rsidRDefault="00375CE2" w:rsidP="00CE2AB1">
            <w:pPr>
              <w:spacing w:after="0" w:line="276" w:lineRule="auto"/>
            </w:pPr>
            <w:r w:rsidRPr="00FB0F5D">
              <w:rPr>
                <w:sz w:val="24"/>
                <w:szCs w:val="24"/>
              </w:rPr>
              <w:t xml:space="preserve">B.3. </w:t>
            </w:r>
            <w:r w:rsidR="00EC5188" w:rsidRPr="00FB0F5D">
              <w:t>La Biblia como fuente de conocimiento para entender la historia e identidad de Occidente y el diálogo intercultural.</w:t>
            </w:r>
          </w:p>
        </w:tc>
      </w:tr>
      <w:tr w:rsidR="00FB0F5D" w:rsidRPr="00FB0F5D" w14:paraId="00507EEE" w14:textId="77777777" w:rsidTr="00FB0F5D">
        <w:trPr>
          <w:trHeight w:val="430"/>
        </w:trPr>
        <w:tc>
          <w:tcPr>
            <w:tcW w:w="4464" w:type="dxa"/>
            <w:shd w:val="clear" w:color="auto" w:fill="auto"/>
          </w:tcPr>
          <w:p w14:paraId="19367A06" w14:textId="7AAC078C" w:rsidR="00EC5188" w:rsidRPr="00FB0F5D" w:rsidRDefault="00EC5188" w:rsidP="00CE2AB1">
            <w:pPr>
              <w:spacing w:after="0" w:line="276" w:lineRule="auto"/>
            </w:pPr>
            <w:r w:rsidRPr="00FB0F5D">
              <w:rPr>
                <w:sz w:val="24"/>
                <w:szCs w:val="24"/>
              </w:rPr>
              <w:t xml:space="preserve">B.4. </w:t>
            </w:r>
            <w:r w:rsidRPr="00FB0F5D">
              <w:t>La propuesta ética y religiosa del Reino de Dios en sociedades plurales.</w:t>
            </w:r>
          </w:p>
        </w:tc>
        <w:tc>
          <w:tcPr>
            <w:tcW w:w="4256" w:type="dxa"/>
            <w:shd w:val="clear" w:color="auto" w:fill="auto"/>
          </w:tcPr>
          <w:p w14:paraId="59F3FD7D" w14:textId="3746B094" w:rsidR="00EC5188" w:rsidRPr="00FB0F5D" w:rsidRDefault="00375CE2" w:rsidP="00CE2AB1">
            <w:pPr>
              <w:spacing w:after="0" w:line="276" w:lineRule="auto"/>
            </w:pPr>
            <w:r w:rsidRPr="00FB0F5D">
              <w:rPr>
                <w:sz w:val="24"/>
                <w:szCs w:val="24"/>
              </w:rPr>
              <w:t xml:space="preserve">B.4. </w:t>
            </w:r>
            <w:r w:rsidR="00EC5188" w:rsidRPr="00FB0F5D">
              <w:t>La vida de la Iglesia como generadora de identidad y cultura a lo largo de la historia: análisis de sus contribuciones a la construcción social, política y cultural.</w:t>
            </w:r>
          </w:p>
        </w:tc>
      </w:tr>
      <w:tr w:rsidR="00FB0F5D" w:rsidRPr="00FB0F5D" w14:paraId="66D0930F" w14:textId="77777777" w:rsidTr="00FB0F5D">
        <w:trPr>
          <w:trHeight w:val="430"/>
        </w:trPr>
        <w:tc>
          <w:tcPr>
            <w:tcW w:w="4464" w:type="dxa"/>
            <w:shd w:val="clear" w:color="auto" w:fill="auto"/>
          </w:tcPr>
          <w:p w14:paraId="2B220DC2" w14:textId="6388C770" w:rsidR="00EC5188" w:rsidRPr="00FB0F5D" w:rsidRDefault="00EC5188" w:rsidP="00CE2AB1">
            <w:pPr>
              <w:spacing w:after="0" w:line="276" w:lineRule="auto"/>
            </w:pPr>
            <w:r w:rsidRPr="00FB0F5D">
              <w:rPr>
                <w:sz w:val="24"/>
                <w:szCs w:val="24"/>
              </w:rPr>
              <w:t xml:space="preserve">B.5. </w:t>
            </w:r>
            <w:r w:rsidRPr="00FB0F5D">
              <w:t>María, Madre de Jesús y Madre de la Iglesia, testigo de la fe.</w:t>
            </w:r>
          </w:p>
        </w:tc>
        <w:tc>
          <w:tcPr>
            <w:tcW w:w="4256" w:type="dxa"/>
            <w:shd w:val="clear" w:color="auto" w:fill="auto"/>
          </w:tcPr>
          <w:p w14:paraId="5476A624" w14:textId="116F1066" w:rsidR="00EC5188" w:rsidRPr="00FB0F5D" w:rsidRDefault="00375CE2" w:rsidP="00CE2AB1">
            <w:pPr>
              <w:spacing w:after="0" w:line="276" w:lineRule="auto"/>
            </w:pPr>
            <w:r w:rsidRPr="00FB0F5D">
              <w:rPr>
                <w:sz w:val="24"/>
                <w:szCs w:val="24"/>
              </w:rPr>
              <w:t xml:space="preserve">B.5. </w:t>
            </w:r>
            <w:r w:rsidR="00EC5188" w:rsidRPr="00FB0F5D">
              <w:t>Respeto ante la belleza de las diversas manifestaciones culturales y religiosas como elemento de pertenencia y tradición cultural.</w:t>
            </w:r>
          </w:p>
        </w:tc>
      </w:tr>
      <w:tr w:rsidR="00FB0F5D" w:rsidRPr="00FB0F5D" w14:paraId="7E7A44D0" w14:textId="77777777" w:rsidTr="00FB0F5D">
        <w:trPr>
          <w:trHeight w:val="430"/>
        </w:trPr>
        <w:tc>
          <w:tcPr>
            <w:tcW w:w="4464" w:type="dxa"/>
            <w:shd w:val="clear" w:color="auto" w:fill="auto"/>
          </w:tcPr>
          <w:p w14:paraId="6AA69A70" w14:textId="457C5367" w:rsidR="00EC5188" w:rsidRPr="00FB0F5D" w:rsidRDefault="00EC5188" w:rsidP="00CE2AB1">
            <w:pPr>
              <w:spacing w:after="0" w:line="276" w:lineRule="auto"/>
            </w:pPr>
            <w:r w:rsidRPr="00FB0F5D">
              <w:rPr>
                <w:sz w:val="24"/>
                <w:szCs w:val="24"/>
              </w:rPr>
              <w:t xml:space="preserve">B.6. </w:t>
            </w:r>
            <w:r w:rsidRPr="00FB0F5D">
              <w:t>La experiencia y las creencias cristianas expresadas en el Credo de la Iglesia Católica.</w:t>
            </w:r>
          </w:p>
        </w:tc>
        <w:tc>
          <w:tcPr>
            <w:tcW w:w="4256" w:type="dxa"/>
            <w:shd w:val="clear" w:color="auto" w:fill="auto"/>
          </w:tcPr>
          <w:p w14:paraId="147F9B6C" w14:textId="70A711B0" w:rsidR="00EC5188" w:rsidRPr="00FB0F5D" w:rsidRDefault="00375CE2" w:rsidP="00CE2AB1">
            <w:pPr>
              <w:spacing w:after="0" w:line="276" w:lineRule="auto"/>
            </w:pPr>
            <w:r w:rsidRPr="00FB0F5D">
              <w:rPr>
                <w:sz w:val="24"/>
                <w:szCs w:val="24"/>
              </w:rPr>
              <w:t xml:space="preserve">B.6. </w:t>
            </w:r>
            <w:r w:rsidR="00EC5188" w:rsidRPr="00FB0F5D">
              <w:t>Valor de las prácticas espirituales del monacato, la mística y la devoción popular.</w:t>
            </w:r>
          </w:p>
        </w:tc>
      </w:tr>
      <w:tr w:rsidR="00FB0F5D" w:rsidRPr="00FB0F5D" w14:paraId="0F6F27BC" w14:textId="77777777" w:rsidTr="00FB0F5D">
        <w:trPr>
          <w:trHeight w:val="430"/>
        </w:trPr>
        <w:tc>
          <w:tcPr>
            <w:tcW w:w="4464" w:type="dxa"/>
            <w:shd w:val="clear" w:color="auto" w:fill="auto"/>
          </w:tcPr>
          <w:p w14:paraId="33AEE3D0" w14:textId="507204B1" w:rsidR="00EC5188" w:rsidRPr="00FB0F5D" w:rsidRDefault="00EC5188" w:rsidP="00CE2AB1">
            <w:pPr>
              <w:spacing w:after="0" w:line="276" w:lineRule="auto"/>
            </w:pPr>
            <w:r w:rsidRPr="00FB0F5D">
              <w:rPr>
                <w:sz w:val="24"/>
                <w:szCs w:val="24"/>
              </w:rPr>
              <w:lastRenderedPageBreak/>
              <w:t xml:space="preserve">B.7. </w:t>
            </w:r>
            <w:r w:rsidRPr="00FB0F5D">
              <w:t>Comprensión de los símbolos y las celebraciones de la liturgia cristiana, de los sacramentos y de su teología.</w:t>
            </w:r>
          </w:p>
        </w:tc>
        <w:tc>
          <w:tcPr>
            <w:tcW w:w="4256" w:type="dxa"/>
            <w:shd w:val="clear" w:color="auto" w:fill="auto"/>
          </w:tcPr>
          <w:p w14:paraId="57666CF7" w14:textId="0BC57E90" w:rsidR="00EC5188" w:rsidRPr="00FB0F5D" w:rsidRDefault="00375CE2" w:rsidP="00CE2AB1">
            <w:pPr>
              <w:spacing w:after="0" w:line="276" w:lineRule="auto"/>
            </w:pPr>
            <w:r w:rsidRPr="00FB0F5D">
              <w:rPr>
                <w:sz w:val="24"/>
                <w:szCs w:val="24"/>
              </w:rPr>
              <w:t xml:space="preserve">B.7. </w:t>
            </w:r>
            <w:r w:rsidR="00EC5188" w:rsidRPr="00FB0F5D">
              <w:t>Aprecio de la relación del mensaje cristiano con la ciencia y la cultura como medio de enriquecimiento del conjunto de los saberes.</w:t>
            </w:r>
          </w:p>
        </w:tc>
      </w:tr>
      <w:tr w:rsidR="00FB0F5D" w:rsidRPr="00FB0F5D" w14:paraId="0833A066" w14:textId="77777777" w:rsidTr="00FB0F5D">
        <w:trPr>
          <w:trHeight w:val="430"/>
        </w:trPr>
        <w:tc>
          <w:tcPr>
            <w:tcW w:w="4464" w:type="dxa"/>
            <w:shd w:val="clear" w:color="auto" w:fill="auto"/>
          </w:tcPr>
          <w:p w14:paraId="5AA94D72" w14:textId="77D6D51F" w:rsidR="00EC5188" w:rsidRPr="00FB0F5D" w:rsidRDefault="00EC5188" w:rsidP="00CE2AB1">
            <w:pPr>
              <w:spacing w:after="0" w:line="276" w:lineRule="auto"/>
            </w:pPr>
            <w:r w:rsidRPr="00FB0F5D">
              <w:rPr>
                <w:sz w:val="24"/>
                <w:szCs w:val="24"/>
              </w:rPr>
              <w:t xml:space="preserve">B.8. </w:t>
            </w:r>
            <w:r w:rsidRPr="00FB0F5D">
              <w:t>Estrategias de análisis de obras de contenido religioso en distintos lenguajes, apreciando la aportación del cristianismo a la cultura.</w:t>
            </w:r>
          </w:p>
        </w:tc>
        <w:tc>
          <w:tcPr>
            <w:tcW w:w="4256" w:type="dxa"/>
            <w:shd w:val="clear" w:color="auto" w:fill="auto"/>
          </w:tcPr>
          <w:p w14:paraId="2C0CF584" w14:textId="7DE28ECA" w:rsidR="00EC5188" w:rsidRPr="00FB0F5D" w:rsidRDefault="00375CE2" w:rsidP="00CE2AB1">
            <w:pPr>
              <w:spacing w:after="0" w:line="276" w:lineRule="auto"/>
              <w:rPr>
                <w:sz w:val="24"/>
                <w:szCs w:val="24"/>
              </w:rPr>
            </w:pPr>
            <w:r w:rsidRPr="00FB0F5D">
              <w:rPr>
                <w:sz w:val="24"/>
                <w:szCs w:val="24"/>
              </w:rPr>
              <w:t xml:space="preserve">B.8. </w:t>
            </w:r>
            <w:r w:rsidR="00EC5188" w:rsidRPr="00FB0F5D">
              <w:t>Figuras históricas y eclesiales comprometidas con el bien común.</w:t>
            </w:r>
          </w:p>
        </w:tc>
      </w:tr>
    </w:tbl>
    <w:p w14:paraId="2AA87D17" w14:textId="70D226FB" w:rsidR="008D294A" w:rsidRPr="0054700E" w:rsidRDefault="008D294A" w:rsidP="00392C3E">
      <w:pPr>
        <w:spacing w:before="120" w:after="0" w:line="240" w:lineRule="auto"/>
        <w:jc w:val="both"/>
        <w:rPr>
          <w:rFonts w:cstheme="minorHAnsi"/>
        </w:rPr>
      </w:pP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4256"/>
      </w:tblGrid>
      <w:tr w:rsidR="00FB0F5D" w:rsidRPr="00FB0F5D" w14:paraId="5A2A0EBE" w14:textId="77777777" w:rsidTr="00FB0F5D">
        <w:tc>
          <w:tcPr>
            <w:tcW w:w="8720" w:type="dxa"/>
            <w:gridSpan w:val="2"/>
            <w:shd w:val="clear" w:color="auto" w:fill="BDD6EE" w:themeFill="accent5" w:themeFillTint="66"/>
          </w:tcPr>
          <w:p w14:paraId="10EC73FB" w14:textId="20A0CFD1" w:rsidR="00375CE2" w:rsidRPr="00FB0F5D" w:rsidRDefault="00570436" w:rsidP="0054700E">
            <w:pPr>
              <w:spacing w:after="0" w:line="276" w:lineRule="auto"/>
              <w:jc w:val="center"/>
              <w:rPr>
                <w:b/>
                <w:szCs w:val="24"/>
              </w:rPr>
            </w:pPr>
            <w:r>
              <w:rPr>
                <w:b/>
                <w:szCs w:val="24"/>
              </w:rPr>
              <w:t>Bloque</w:t>
            </w:r>
            <w:r w:rsidR="00375CE2" w:rsidRPr="00FB0F5D">
              <w:rPr>
                <w:b/>
                <w:szCs w:val="24"/>
              </w:rPr>
              <w:t xml:space="preserve"> C. Corresponsables en el cuidado de las personas y del planeta</w:t>
            </w:r>
          </w:p>
        </w:tc>
      </w:tr>
      <w:tr w:rsidR="00FB0F5D" w:rsidRPr="00FB0F5D" w14:paraId="5F4D71C5" w14:textId="77777777" w:rsidTr="00FB0F5D">
        <w:trPr>
          <w:trHeight w:val="249"/>
        </w:trPr>
        <w:tc>
          <w:tcPr>
            <w:tcW w:w="4464" w:type="dxa"/>
            <w:shd w:val="clear" w:color="auto" w:fill="DEEAF6" w:themeFill="accent5" w:themeFillTint="33"/>
          </w:tcPr>
          <w:p w14:paraId="1A846F75" w14:textId="7DDDEA87" w:rsidR="00375CE2" w:rsidRPr="00FB0F5D" w:rsidRDefault="00375CE2" w:rsidP="0054700E">
            <w:pPr>
              <w:spacing w:after="0" w:line="276" w:lineRule="auto"/>
              <w:jc w:val="center"/>
              <w:rPr>
                <w:b/>
                <w:szCs w:val="24"/>
              </w:rPr>
            </w:pPr>
            <w:r w:rsidRPr="00FB0F5D">
              <w:rPr>
                <w:b/>
                <w:szCs w:val="24"/>
              </w:rPr>
              <w:t>1</w:t>
            </w:r>
            <w:r w:rsidR="0054700E" w:rsidRPr="00FB0F5D">
              <w:rPr>
                <w:b/>
                <w:szCs w:val="24"/>
              </w:rPr>
              <w:t>.</w:t>
            </w:r>
            <w:r w:rsidRPr="00FB0F5D">
              <w:rPr>
                <w:b/>
                <w:szCs w:val="24"/>
              </w:rPr>
              <w:t>º y 2</w:t>
            </w:r>
            <w:r w:rsidR="0054700E" w:rsidRPr="00FB0F5D">
              <w:rPr>
                <w:b/>
                <w:szCs w:val="24"/>
              </w:rPr>
              <w:t>.</w:t>
            </w:r>
            <w:r w:rsidRPr="00FB0F5D">
              <w:rPr>
                <w:b/>
                <w:szCs w:val="24"/>
              </w:rPr>
              <w:t>º</w:t>
            </w:r>
          </w:p>
        </w:tc>
        <w:tc>
          <w:tcPr>
            <w:tcW w:w="4256" w:type="dxa"/>
            <w:shd w:val="clear" w:color="auto" w:fill="DEEAF6" w:themeFill="accent5" w:themeFillTint="33"/>
          </w:tcPr>
          <w:p w14:paraId="65B4AC93" w14:textId="2564DA90" w:rsidR="00375CE2" w:rsidRPr="00FB0F5D" w:rsidRDefault="00375CE2" w:rsidP="0054700E">
            <w:pPr>
              <w:spacing w:after="0" w:line="276" w:lineRule="auto"/>
              <w:jc w:val="center"/>
              <w:rPr>
                <w:b/>
                <w:szCs w:val="24"/>
              </w:rPr>
            </w:pPr>
            <w:r w:rsidRPr="00FB0F5D">
              <w:rPr>
                <w:b/>
                <w:szCs w:val="24"/>
              </w:rPr>
              <w:t>3</w:t>
            </w:r>
            <w:r w:rsidR="0054700E" w:rsidRPr="00FB0F5D">
              <w:rPr>
                <w:b/>
                <w:szCs w:val="24"/>
              </w:rPr>
              <w:t>.</w:t>
            </w:r>
            <w:r w:rsidRPr="00FB0F5D">
              <w:rPr>
                <w:b/>
                <w:szCs w:val="24"/>
              </w:rPr>
              <w:t>º y 4</w:t>
            </w:r>
            <w:r w:rsidR="0054700E" w:rsidRPr="00FB0F5D">
              <w:rPr>
                <w:b/>
                <w:szCs w:val="24"/>
              </w:rPr>
              <w:t>.</w:t>
            </w:r>
            <w:r w:rsidRPr="00FB0F5D">
              <w:rPr>
                <w:b/>
                <w:szCs w:val="24"/>
              </w:rPr>
              <w:t>º</w:t>
            </w:r>
          </w:p>
        </w:tc>
      </w:tr>
      <w:tr w:rsidR="00FB0F5D" w:rsidRPr="00FB0F5D" w14:paraId="6D50555E" w14:textId="77777777" w:rsidTr="00FB0F5D">
        <w:trPr>
          <w:trHeight w:val="430"/>
        </w:trPr>
        <w:tc>
          <w:tcPr>
            <w:tcW w:w="4464" w:type="dxa"/>
            <w:shd w:val="clear" w:color="auto" w:fill="auto"/>
          </w:tcPr>
          <w:p w14:paraId="391281C3" w14:textId="5ABF00A0" w:rsidR="00916F1B" w:rsidRPr="00FB0F5D" w:rsidRDefault="00916F1B" w:rsidP="0054700E">
            <w:pPr>
              <w:spacing w:after="0" w:line="276" w:lineRule="auto"/>
            </w:pPr>
            <w:r w:rsidRPr="00FB0F5D">
              <w:rPr>
                <w:sz w:val="24"/>
                <w:szCs w:val="24"/>
              </w:rPr>
              <w:t xml:space="preserve">C.1. </w:t>
            </w:r>
            <w:r w:rsidRPr="00FB0F5D">
              <w:t>Jesucristo y su relación con los grupos sociales y religiosos de la época, y su opción preferencial por las personas más desfavorecidas.</w:t>
            </w:r>
          </w:p>
        </w:tc>
        <w:tc>
          <w:tcPr>
            <w:tcW w:w="4256" w:type="dxa"/>
            <w:shd w:val="clear" w:color="auto" w:fill="auto"/>
          </w:tcPr>
          <w:p w14:paraId="1608DE99" w14:textId="601D72B2" w:rsidR="00916F1B" w:rsidRPr="00FB0F5D" w:rsidRDefault="00916F1B" w:rsidP="0054700E">
            <w:pPr>
              <w:spacing w:after="0" w:line="276" w:lineRule="auto"/>
            </w:pPr>
            <w:r w:rsidRPr="00FB0F5D">
              <w:rPr>
                <w:sz w:val="24"/>
                <w:szCs w:val="24"/>
              </w:rPr>
              <w:t xml:space="preserve">C.1. </w:t>
            </w:r>
            <w:r w:rsidRPr="00FB0F5D">
              <w:t>Los derechos humanos y los objetivos de desarrollo sostenible en relación con el pensamiento social cristiano.</w:t>
            </w:r>
          </w:p>
        </w:tc>
      </w:tr>
      <w:tr w:rsidR="00FB0F5D" w:rsidRPr="00FB0F5D" w14:paraId="6B920D7D" w14:textId="77777777" w:rsidTr="00FB0F5D">
        <w:trPr>
          <w:trHeight w:val="430"/>
        </w:trPr>
        <w:tc>
          <w:tcPr>
            <w:tcW w:w="4464" w:type="dxa"/>
            <w:shd w:val="clear" w:color="auto" w:fill="auto"/>
          </w:tcPr>
          <w:p w14:paraId="3DE7E36C" w14:textId="349DB736" w:rsidR="00916F1B" w:rsidRPr="00FB0F5D" w:rsidRDefault="00916F1B" w:rsidP="0054700E">
            <w:pPr>
              <w:spacing w:after="0" w:line="276" w:lineRule="auto"/>
            </w:pPr>
            <w:r w:rsidRPr="00FB0F5D">
              <w:rPr>
                <w:sz w:val="24"/>
                <w:szCs w:val="24"/>
              </w:rPr>
              <w:t xml:space="preserve">C.2. </w:t>
            </w:r>
            <w:r w:rsidRPr="00FB0F5D">
              <w:t>Dinámicas personales y sociales que dificultan o impiden la construcción del bien común, a la luz del Evangelio y de la Tradición cristiana.</w:t>
            </w:r>
          </w:p>
        </w:tc>
        <w:tc>
          <w:tcPr>
            <w:tcW w:w="4256" w:type="dxa"/>
            <w:shd w:val="clear" w:color="auto" w:fill="auto"/>
          </w:tcPr>
          <w:p w14:paraId="040C6BD9" w14:textId="602C00BD" w:rsidR="00916F1B" w:rsidRPr="00FB0F5D" w:rsidRDefault="00916F1B" w:rsidP="0054700E">
            <w:pPr>
              <w:spacing w:after="0" w:line="276" w:lineRule="auto"/>
            </w:pPr>
            <w:r w:rsidRPr="00FB0F5D">
              <w:rPr>
                <w:sz w:val="24"/>
                <w:szCs w:val="24"/>
              </w:rPr>
              <w:t xml:space="preserve">C.2. </w:t>
            </w:r>
            <w:r w:rsidRPr="00FB0F5D">
              <w:t>Proyectos eclesiales que trabajan la amistad social, la solidaridad intergeneracional y la sostenibilidad del planeta.</w:t>
            </w:r>
          </w:p>
        </w:tc>
      </w:tr>
      <w:tr w:rsidR="00FB0F5D" w:rsidRPr="00FB0F5D" w14:paraId="4C503D73" w14:textId="77777777" w:rsidTr="00FB0F5D">
        <w:trPr>
          <w:trHeight w:val="430"/>
        </w:trPr>
        <w:tc>
          <w:tcPr>
            <w:tcW w:w="4464" w:type="dxa"/>
            <w:shd w:val="clear" w:color="auto" w:fill="auto"/>
          </w:tcPr>
          <w:p w14:paraId="5D1C7450" w14:textId="23B16DB4" w:rsidR="00916F1B" w:rsidRPr="00FB0F5D" w:rsidRDefault="00916F1B" w:rsidP="0054700E">
            <w:pPr>
              <w:spacing w:after="0" w:line="276" w:lineRule="auto"/>
            </w:pPr>
            <w:r w:rsidRPr="00FB0F5D">
              <w:rPr>
                <w:sz w:val="24"/>
                <w:szCs w:val="24"/>
              </w:rPr>
              <w:t xml:space="preserve">C.3. </w:t>
            </w:r>
            <w:r w:rsidRPr="00FB0F5D">
              <w:t>Las diversas iglesias y comunidades cristianas con sus propuestas éticas para la vida en sociedad.</w:t>
            </w:r>
          </w:p>
        </w:tc>
        <w:tc>
          <w:tcPr>
            <w:tcW w:w="4256" w:type="dxa"/>
            <w:shd w:val="clear" w:color="auto" w:fill="auto"/>
          </w:tcPr>
          <w:p w14:paraId="27A6FD4D" w14:textId="266040D8" w:rsidR="00916F1B" w:rsidRPr="00FB0F5D" w:rsidRDefault="00916F1B" w:rsidP="0054700E">
            <w:pPr>
              <w:spacing w:after="0" w:line="276" w:lineRule="auto"/>
            </w:pPr>
            <w:r w:rsidRPr="00FB0F5D">
              <w:rPr>
                <w:sz w:val="24"/>
                <w:szCs w:val="24"/>
              </w:rPr>
              <w:t xml:space="preserve">C.3. </w:t>
            </w:r>
            <w:r w:rsidRPr="00FB0F5D">
              <w:t>Propuestas de la ética social de la Iglesia aplicadas a los desafíos del mundo actual y al paradigma tecnocrático.</w:t>
            </w:r>
          </w:p>
        </w:tc>
      </w:tr>
      <w:tr w:rsidR="00FB0F5D" w:rsidRPr="00FB0F5D" w14:paraId="7B150218" w14:textId="77777777" w:rsidTr="00FB0F5D">
        <w:trPr>
          <w:trHeight w:val="430"/>
        </w:trPr>
        <w:tc>
          <w:tcPr>
            <w:tcW w:w="4464" w:type="dxa"/>
            <w:shd w:val="clear" w:color="auto" w:fill="auto"/>
          </w:tcPr>
          <w:p w14:paraId="3D5253BF" w14:textId="4A8D8788" w:rsidR="00916F1B" w:rsidRPr="00FB0F5D" w:rsidRDefault="00916F1B" w:rsidP="0054700E">
            <w:pPr>
              <w:spacing w:after="0" w:line="276" w:lineRule="auto"/>
            </w:pPr>
            <w:r w:rsidRPr="00FB0F5D">
              <w:rPr>
                <w:sz w:val="24"/>
                <w:szCs w:val="24"/>
              </w:rPr>
              <w:t xml:space="preserve">C.4. </w:t>
            </w:r>
            <w:r w:rsidRPr="00FB0F5D">
              <w:t>La valoración positiva de la Iglesia hacia la diversidad religiosa y sus expresiones.</w:t>
            </w:r>
          </w:p>
        </w:tc>
        <w:tc>
          <w:tcPr>
            <w:tcW w:w="4256" w:type="dxa"/>
            <w:shd w:val="clear" w:color="auto" w:fill="auto"/>
          </w:tcPr>
          <w:p w14:paraId="1A63A09A" w14:textId="289CBADC" w:rsidR="00916F1B" w:rsidRPr="00FB0F5D" w:rsidRDefault="00916F1B" w:rsidP="0054700E">
            <w:pPr>
              <w:spacing w:after="0" w:line="276" w:lineRule="auto"/>
            </w:pPr>
            <w:r w:rsidRPr="00FB0F5D">
              <w:rPr>
                <w:sz w:val="24"/>
                <w:szCs w:val="24"/>
              </w:rPr>
              <w:t xml:space="preserve">C.4. </w:t>
            </w:r>
            <w:r w:rsidRPr="00FB0F5D">
              <w:t>Actitudes y destrezas de diálogo ecuménico e interreligioso con pleno respeto a las convicciones propias y las de los otros.</w:t>
            </w:r>
          </w:p>
        </w:tc>
      </w:tr>
      <w:tr w:rsidR="00FB0F5D" w:rsidRPr="00FB0F5D" w14:paraId="768B68B5" w14:textId="77777777" w:rsidTr="00FB0F5D">
        <w:trPr>
          <w:trHeight w:val="430"/>
        </w:trPr>
        <w:tc>
          <w:tcPr>
            <w:tcW w:w="4464" w:type="dxa"/>
            <w:shd w:val="clear" w:color="auto" w:fill="auto"/>
          </w:tcPr>
          <w:p w14:paraId="6FFE3DDD" w14:textId="1EE659F1" w:rsidR="00916F1B" w:rsidRPr="00FB0F5D" w:rsidRDefault="00916F1B" w:rsidP="0054700E">
            <w:pPr>
              <w:spacing w:after="0" w:line="276" w:lineRule="auto"/>
            </w:pPr>
            <w:r w:rsidRPr="00FB0F5D">
              <w:rPr>
                <w:sz w:val="24"/>
                <w:szCs w:val="24"/>
              </w:rPr>
              <w:t xml:space="preserve">C.5. </w:t>
            </w:r>
            <w:r w:rsidRPr="00FB0F5D">
              <w:t>Situaciones cercanas de injusticia y exclusión analizadas críticamente desde el magisterio social de la Iglesia.</w:t>
            </w:r>
          </w:p>
        </w:tc>
        <w:tc>
          <w:tcPr>
            <w:tcW w:w="4256" w:type="dxa"/>
            <w:shd w:val="clear" w:color="auto" w:fill="auto"/>
          </w:tcPr>
          <w:p w14:paraId="07983DE7" w14:textId="3ED5FA4C" w:rsidR="00916F1B" w:rsidRPr="00FB0F5D" w:rsidRDefault="00916F1B" w:rsidP="0054700E">
            <w:pPr>
              <w:spacing w:after="0" w:line="276" w:lineRule="auto"/>
            </w:pPr>
            <w:r w:rsidRPr="00FB0F5D">
              <w:rPr>
                <w:sz w:val="24"/>
                <w:szCs w:val="24"/>
              </w:rPr>
              <w:t xml:space="preserve">C.5. </w:t>
            </w:r>
            <w:r w:rsidRPr="00FB0F5D">
              <w:t>El compromiso de las religiones en la construcción de la paz y la superación de la violencia y los fundamentalismos.</w:t>
            </w:r>
          </w:p>
        </w:tc>
      </w:tr>
      <w:tr w:rsidR="00FB0F5D" w:rsidRPr="00FB0F5D" w14:paraId="31705776" w14:textId="77777777" w:rsidTr="00FB0F5D">
        <w:trPr>
          <w:trHeight w:val="430"/>
        </w:trPr>
        <w:tc>
          <w:tcPr>
            <w:tcW w:w="4464" w:type="dxa"/>
            <w:shd w:val="clear" w:color="auto" w:fill="auto"/>
          </w:tcPr>
          <w:p w14:paraId="5D3CE4E2" w14:textId="71F3F1C6" w:rsidR="00916F1B" w:rsidRPr="00FB0F5D" w:rsidRDefault="00916F1B" w:rsidP="0054700E">
            <w:pPr>
              <w:spacing w:after="0" w:line="276" w:lineRule="auto"/>
            </w:pPr>
            <w:r w:rsidRPr="00FB0F5D">
              <w:rPr>
                <w:sz w:val="24"/>
                <w:szCs w:val="24"/>
              </w:rPr>
              <w:t xml:space="preserve">C.6. </w:t>
            </w:r>
            <w:r w:rsidRPr="00FB0F5D">
              <w:t>Proyectos sociales de la Iglesia a lo largo de su historia y su aportación a la inclusión social y a la ecología integral.</w:t>
            </w:r>
          </w:p>
        </w:tc>
        <w:tc>
          <w:tcPr>
            <w:tcW w:w="4256" w:type="dxa"/>
            <w:shd w:val="clear" w:color="auto" w:fill="auto"/>
          </w:tcPr>
          <w:p w14:paraId="04259922" w14:textId="6B057D9A" w:rsidR="00916F1B" w:rsidRPr="00FB0F5D" w:rsidRDefault="00916F1B" w:rsidP="0054700E">
            <w:pPr>
              <w:spacing w:after="0" w:line="276" w:lineRule="auto"/>
            </w:pPr>
            <w:r w:rsidRPr="00FB0F5D">
              <w:rPr>
                <w:sz w:val="24"/>
                <w:szCs w:val="24"/>
              </w:rPr>
              <w:t xml:space="preserve">C.6. </w:t>
            </w:r>
            <w:r w:rsidRPr="00FB0F5D">
              <w:t>La esperanza cristiana y la santidad.</w:t>
            </w:r>
          </w:p>
        </w:tc>
      </w:tr>
    </w:tbl>
    <w:p w14:paraId="222DB949" w14:textId="345A1E97" w:rsidR="00C77346" w:rsidRPr="0000173F" w:rsidRDefault="00C77346" w:rsidP="004371EE">
      <w:pPr>
        <w:pStyle w:val="Prrafodelista"/>
        <w:numPr>
          <w:ilvl w:val="0"/>
          <w:numId w:val="6"/>
        </w:numPr>
        <w:spacing w:before="240" w:after="120" w:line="360" w:lineRule="auto"/>
        <w:ind w:left="357" w:hanging="357"/>
        <w:jc w:val="both"/>
        <w:rPr>
          <w:rFonts w:cstheme="minorHAnsi"/>
          <w:b/>
          <w:bCs/>
        </w:rPr>
      </w:pPr>
      <w:r w:rsidRPr="00C77346">
        <w:rPr>
          <w:rFonts w:cstheme="minorHAnsi"/>
          <w:b/>
          <w:bCs/>
        </w:rPr>
        <w:t>SEGUIMIENTO DE LAS ORIENTACIONES METODOLÓGICAS</w:t>
      </w:r>
    </w:p>
    <w:p w14:paraId="711DD27C" w14:textId="35A8FA00" w:rsidR="00102E86" w:rsidRDefault="00C77346" w:rsidP="007311B6">
      <w:pPr>
        <w:spacing w:before="120" w:after="120" w:line="276" w:lineRule="auto"/>
        <w:jc w:val="both"/>
        <w:rPr>
          <w:rFonts w:cstheme="minorHAnsi"/>
        </w:rPr>
      </w:pPr>
      <w:r w:rsidRPr="00C77346">
        <w:rPr>
          <w:rFonts w:cstheme="minorHAnsi"/>
        </w:rPr>
        <w:t xml:space="preserve">A lo largo de esta etapa, con las propuestas metodológicas y los aprendizajes de la materia de Religión Católica, inspirados en la antropología cristiana, se enriquece el proceso de desarrollo personal y social de los alumnos y </w:t>
      </w:r>
      <w:r w:rsidR="00026399">
        <w:rPr>
          <w:rFonts w:cstheme="minorHAnsi"/>
        </w:rPr>
        <w:t xml:space="preserve">las </w:t>
      </w:r>
      <w:r w:rsidRPr="00C77346">
        <w:rPr>
          <w:rFonts w:cstheme="minorHAnsi"/>
        </w:rPr>
        <w:t xml:space="preserve">alumnas: </w:t>
      </w:r>
    </w:p>
    <w:p w14:paraId="79AC2C7C" w14:textId="77777777" w:rsidR="00102E86" w:rsidRDefault="00C77346" w:rsidP="007311B6">
      <w:pPr>
        <w:pStyle w:val="Prrafodelista"/>
        <w:numPr>
          <w:ilvl w:val="0"/>
          <w:numId w:val="8"/>
        </w:numPr>
        <w:spacing w:before="120" w:after="120" w:line="276" w:lineRule="auto"/>
        <w:contextualSpacing w:val="0"/>
        <w:jc w:val="both"/>
        <w:rPr>
          <w:rFonts w:cstheme="minorHAnsi"/>
        </w:rPr>
      </w:pPr>
      <w:r w:rsidRPr="00102E86">
        <w:rPr>
          <w:rFonts w:cstheme="minorHAnsi"/>
        </w:rPr>
        <w:t xml:space="preserve">se accede a aprendizajes culturales propios de la tradición religiosa y del entorno familiar que contribuyen a madurar la identidad personal y cultural; </w:t>
      </w:r>
    </w:p>
    <w:p w14:paraId="1CA60974" w14:textId="77777777" w:rsidR="00102E86" w:rsidRDefault="00C77346" w:rsidP="007311B6">
      <w:pPr>
        <w:pStyle w:val="Prrafodelista"/>
        <w:numPr>
          <w:ilvl w:val="0"/>
          <w:numId w:val="8"/>
        </w:numPr>
        <w:spacing w:before="120" w:after="120" w:line="276" w:lineRule="auto"/>
        <w:contextualSpacing w:val="0"/>
        <w:jc w:val="both"/>
        <w:rPr>
          <w:rFonts w:cstheme="minorHAnsi"/>
        </w:rPr>
      </w:pPr>
      <w:r w:rsidRPr="00102E86">
        <w:rPr>
          <w:rFonts w:cstheme="minorHAnsi"/>
        </w:rPr>
        <w:t xml:space="preserve">se desarrollan aprendizajes de actitudes y valores, necesarios para la vida individual y social; </w:t>
      </w:r>
    </w:p>
    <w:p w14:paraId="49F2F662" w14:textId="0901FDAF" w:rsidR="00102E86" w:rsidRPr="00102E86" w:rsidRDefault="00C77346" w:rsidP="007311B6">
      <w:pPr>
        <w:pStyle w:val="Prrafodelista"/>
        <w:numPr>
          <w:ilvl w:val="0"/>
          <w:numId w:val="8"/>
        </w:numPr>
        <w:spacing w:before="120" w:after="120" w:line="276" w:lineRule="auto"/>
        <w:contextualSpacing w:val="0"/>
        <w:jc w:val="both"/>
        <w:rPr>
          <w:rFonts w:cstheme="minorHAnsi"/>
        </w:rPr>
      </w:pPr>
      <w:r w:rsidRPr="00102E86">
        <w:rPr>
          <w:rFonts w:cstheme="minorHAnsi"/>
        </w:rPr>
        <w:t xml:space="preserve">y a aprendizajes vitales que dan sentido humano y cristiano a la vida, y forman parte del necesario crecimiento interior y la preparación para la vida adulta. </w:t>
      </w:r>
    </w:p>
    <w:p w14:paraId="7D31A951" w14:textId="77777777" w:rsidR="00102E86" w:rsidRDefault="00C77346" w:rsidP="007311B6">
      <w:pPr>
        <w:spacing w:before="120" w:after="120" w:line="276" w:lineRule="auto"/>
        <w:jc w:val="both"/>
        <w:rPr>
          <w:rFonts w:cstheme="minorHAnsi"/>
        </w:rPr>
      </w:pPr>
      <w:r w:rsidRPr="00102E86">
        <w:rPr>
          <w:rFonts w:cstheme="minorHAnsi"/>
        </w:rPr>
        <w:lastRenderedPageBreak/>
        <w:t>Estas aportaciones del currículo de Religión Católica, a la luz del mensaje cristiano</w:t>
      </w:r>
      <w:r w:rsidR="00102E86">
        <w:rPr>
          <w:rFonts w:cstheme="minorHAnsi"/>
        </w:rPr>
        <w:t>:</w:t>
      </w:r>
    </w:p>
    <w:p w14:paraId="048D20CC" w14:textId="77777777" w:rsidR="00102E86" w:rsidRDefault="00C77346" w:rsidP="007311B6">
      <w:pPr>
        <w:pStyle w:val="Prrafodelista"/>
        <w:numPr>
          <w:ilvl w:val="0"/>
          <w:numId w:val="9"/>
        </w:numPr>
        <w:spacing w:before="120" w:after="120" w:line="276" w:lineRule="auto"/>
        <w:contextualSpacing w:val="0"/>
        <w:jc w:val="both"/>
        <w:rPr>
          <w:rFonts w:cstheme="minorHAnsi"/>
        </w:rPr>
      </w:pPr>
      <w:r w:rsidRPr="00102E86">
        <w:rPr>
          <w:rFonts w:cstheme="minorHAnsi"/>
        </w:rPr>
        <w:t xml:space="preserve">responden a un compromiso de promoción humana con la inclusión de todos y todas, </w:t>
      </w:r>
    </w:p>
    <w:p w14:paraId="0B114B73" w14:textId="77777777" w:rsidR="00102E86" w:rsidRDefault="00C77346" w:rsidP="007311B6">
      <w:pPr>
        <w:pStyle w:val="Prrafodelista"/>
        <w:numPr>
          <w:ilvl w:val="0"/>
          <w:numId w:val="9"/>
        </w:numPr>
        <w:spacing w:before="120" w:after="120" w:line="276" w:lineRule="auto"/>
        <w:contextualSpacing w:val="0"/>
        <w:jc w:val="both"/>
        <w:rPr>
          <w:rFonts w:cstheme="minorHAnsi"/>
        </w:rPr>
      </w:pPr>
      <w:r w:rsidRPr="00102E86">
        <w:rPr>
          <w:rFonts w:cstheme="minorHAnsi"/>
        </w:rPr>
        <w:t xml:space="preserve">fortalecen el poder transformador de la escuela </w:t>
      </w:r>
    </w:p>
    <w:p w14:paraId="228F4F11" w14:textId="352FEFDA" w:rsidR="00C77346" w:rsidRPr="00102E86" w:rsidRDefault="00C77346" w:rsidP="007311B6">
      <w:pPr>
        <w:pStyle w:val="Prrafodelista"/>
        <w:numPr>
          <w:ilvl w:val="0"/>
          <w:numId w:val="9"/>
        </w:numPr>
        <w:spacing w:before="120" w:after="120" w:line="276" w:lineRule="auto"/>
        <w:contextualSpacing w:val="0"/>
        <w:jc w:val="both"/>
        <w:rPr>
          <w:rFonts w:cstheme="minorHAnsi"/>
        </w:rPr>
      </w:pPr>
      <w:r w:rsidRPr="00102E86">
        <w:rPr>
          <w:rFonts w:cstheme="minorHAnsi"/>
        </w:rPr>
        <w:t>y suponen una contribución propia al perfil de salida del alumnado al término de la enseñanza básica.</w:t>
      </w:r>
    </w:p>
    <w:p w14:paraId="1748BB28" w14:textId="130C2C9C" w:rsidR="00C77346" w:rsidRDefault="000E32C8" w:rsidP="007311B6">
      <w:pPr>
        <w:spacing w:before="120" w:after="120" w:line="276" w:lineRule="auto"/>
        <w:jc w:val="both"/>
        <w:rPr>
          <w:rFonts w:cstheme="minorHAnsi"/>
        </w:rPr>
      </w:pPr>
      <w:r>
        <w:rPr>
          <w:rFonts w:cstheme="minorHAnsi"/>
        </w:rPr>
        <w:t xml:space="preserve">Este </w:t>
      </w:r>
      <w:r w:rsidR="00127B1C" w:rsidRPr="00127B1C">
        <w:rPr>
          <w:rFonts w:cstheme="minorHAnsi"/>
        </w:rPr>
        <w:t xml:space="preserve"> </w:t>
      </w:r>
      <w:bookmarkStart w:id="4" w:name="_Hlk108440136"/>
      <w:r w:rsidR="00127B1C" w:rsidRPr="00127B1C">
        <w:rPr>
          <w:rFonts w:cstheme="minorHAnsi"/>
        </w:rPr>
        <w:t xml:space="preserve">proyecto </w:t>
      </w:r>
      <w:bookmarkEnd w:id="4"/>
      <w:r w:rsidR="00E94A3A" w:rsidRPr="00E94A3A">
        <w:rPr>
          <w:rFonts w:cstheme="minorHAnsi"/>
        </w:rPr>
        <w:t>de Religión Católica</w:t>
      </w:r>
      <w:r w:rsidR="00127B1C">
        <w:rPr>
          <w:rFonts w:cstheme="minorHAnsi"/>
        </w:rPr>
        <w:t xml:space="preserve"> tiene como base </w:t>
      </w:r>
      <w:r w:rsidR="008F041F">
        <w:rPr>
          <w:rFonts w:cstheme="minorHAnsi"/>
        </w:rPr>
        <w:t xml:space="preserve">pedagógica </w:t>
      </w:r>
      <w:r w:rsidR="00127B1C">
        <w:rPr>
          <w:rFonts w:cstheme="minorHAnsi"/>
        </w:rPr>
        <w:t xml:space="preserve">las orientaciones </w:t>
      </w:r>
      <w:r w:rsidR="00127B1C" w:rsidRPr="00127B1C">
        <w:rPr>
          <w:rFonts w:cstheme="minorHAnsi"/>
        </w:rPr>
        <w:t>metodológicas y para la evaluación de</w:t>
      </w:r>
      <w:r w:rsidR="00127B1C">
        <w:rPr>
          <w:rFonts w:cstheme="minorHAnsi"/>
        </w:rPr>
        <w:t>l actual currículo de</w:t>
      </w:r>
      <w:r w:rsidR="00127B1C" w:rsidRPr="00127B1C">
        <w:rPr>
          <w:rFonts w:cstheme="minorHAnsi"/>
        </w:rPr>
        <w:t xml:space="preserve"> la materia de Religión Católica</w:t>
      </w:r>
      <w:r w:rsidR="008F041F">
        <w:rPr>
          <w:rFonts w:cstheme="minorHAnsi"/>
        </w:rPr>
        <w:t xml:space="preserve">. Es por ello </w:t>
      </w:r>
      <w:r w:rsidR="0012630E">
        <w:rPr>
          <w:rFonts w:cstheme="minorHAnsi"/>
        </w:rPr>
        <w:t>por lo que</w:t>
      </w:r>
      <w:r w:rsidR="008F041F">
        <w:rPr>
          <w:rFonts w:cstheme="minorHAnsi"/>
        </w:rPr>
        <w:t xml:space="preserve"> se propone</w:t>
      </w:r>
      <w:r w:rsidR="00D52296">
        <w:rPr>
          <w:rFonts w:cstheme="minorHAnsi"/>
        </w:rPr>
        <w:t>n</w:t>
      </w:r>
      <w:r w:rsidR="008F041F">
        <w:rPr>
          <w:rFonts w:cstheme="minorHAnsi"/>
        </w:rPr>
        <w:t xml:space="preserve"> una organización y planificación de estrategias, recursos, acciones y situaciones de aprendizaje </w:t>
      </w:r>
      <w:r w:rsidR="00FD2AEA">
        <w:rPr>
          <w:rFonts w:cstheme="minorHAnsi"/>
        </w:rPr>
        <w:t>cuya</w:t>
      </w:r>
      <w:r w:rsidR="008F041F">
        <w:rPr>
          <w:rFonts w:cstheme="minorHAnsi"/>
        </w:rPr>
        <w:t xml:space="preserve"> finalidad </w:t>
      </w:r>
      <w:r w:rsidR="00FD2AEA">
        <w:rPr>
          <w:rFonts w:cstheme="minorHAnsi"/>
        </w:rPr>
        <w:t>es</w:t>
      </w:r>
      <w:r w:rsidR="008F041F">
        <w:rPr>
          <w:rFonts w:cstheme="minorHAnsi"/>
        </w:rPr>
        <w:t xml:space="preserve"> posibilitar</w:t>
      </w:r>
      <w:r w:rsidR="008F041F" w:rsidRPr="008F041F">
        <w:rPr>
          <w:rFonts w:cstheme="minorHAnsi"/>
        </w:rPr>
        <w:t xml:space="preserve"> el aprendizaje del alumnado y la adquisición de las competencias específicas previstas en esta etapa</w:t>
      </w:r>
      <w:r w:rsidR="008F041F">
        <w:rPr>
          <w:rFonts w:cstheme="minorHAnsi"/>
        </w:rPr>
        <w:t>.</w:t>
      </w:r>
    </w:p>
    <w:p w14:paraId="3DB30769" w14:textId="31A90BCD" w:rsidR="008F041F" w:rsidRDefault="008F041F" w:rsidP="00AC1128">
      <w:pPr>
        <w:spacing w:before="120" w:after="120" w:line="276" w:lineRule="auto"/>
        <w:jc w:val="both"/>
        <w:rPr>
          <w:rFonts w:cstheme="minorHAnsi"/>
        </w:rPr>
      </w:pPr>
      <w:r w:rsidRPr="008F041F">
        <w:rPr>
          <w:rFonts w:cstheme="minorHAnsi"/>
        </w:rPr>
        <w:t xml:space="preserve">Estas orientaciones comparten los planteamientos didácticos propios de estas edades, de las otras materias y las situaciones de aprendizaje que se proponen para el conjunto de la Educación Secundaria Obligatoria. </w:t>
      </w:r>
      <w:r w:rsidR="00F036BA">
        <w:rPr>
          <w:rFonts w:cstheme="minorHAnsi"/>
        </w:rPr>
        <w:t xml:space="preserve">La programación didáctica </w:t>
      </w:r>
      <w:r w:rsidR="00D52296">
        <w:rPr>
          <w:rFonts w:cstheme="minorHAnsi"/>
        </w:rPr>
        <w:t>del</w:t>
      </w:r>
      <w:r w:rsidR="00F036BA">
        <w:rPr>
          <w:rFonts w:cstheme="minorHAnsi"/>
        </w:rPr>
        <w:t xml:space="preserve"> </w:t>
      </w:r>
      <w:r w:rsidR="00F036BA" w:rsidRPr="00F036BA">
        <w:rPr>
          <w:rFonts w:cstheme="minorHAnsi"/>
        </w:rPr>
        <w:t xml:space="preserve">proyecto </w:t>
      </w:r>
      <w:r w:rsidR="00E94A3A" w:rsidRPr="00E94A3A">
        <w:rPr>
          <w:rFonts w:cstheme="minorHAnsi"/>
        </w:rPr>
        <w:t>de Religión Católica</w:t>
      </w:r>
      <w:r w:rsidR="00E94A3A">
        <w:rPr>
          <w:rFonts w:cstheme="minorHAnsi"/>
        </w:rPr>
        <w:t xml:space="preserve"> </w:t>
      </w:r>
      <w:r w:rsidR="00F036BA">
        <w:rPr>
          <w:rFonts w:cstheme="minorHAnsi"/>
        </w:rPr>
        <w:t xml:space="preserve">es abierta y flexible para </w:t>
      </w:r>
      <w:r w:rsidR="00D52296">
        <w:rPr>
          <w:rFonts w:cstheme="minorHAnsi"/>
        </w:rPr>
        <w:t>que se pueda concretar y desarrollar</w:t>
      </w:r>
      <w:r w:rsidR="00F036BA">
        <w:rPr>
          <w:rFonts w:cstheme="minorHAnsi"/>
        </w:rPr>
        <w:t xml:space="preserve"> en las diferentes realidades de los centros escolares</w:t>
      </w:r>
      <w:r w:rsidR="00FD2AEA">
        <w:rPr>
          <w:rFonts w:cstheme="minorHAnsi"/>
        </w:rPr>
        <w:t>,</w:t>
      </w:r>
      <w:r w:rsidR="00F036BA">
        <w:rPr>
          <w:rFonts w:cstheme="minorHAnsi"/>
        </w:rPr>
        <w:t xml:space="preserve"> y </w:t>
      </w:r>
      <w:r w:rsidRPr="008F041F">
        <w:rPr>
          <w:rFonts w:cstheme="minorHAnsi"/>
        </w:rPr>
        <w:t xml:space="preserve">constituye una oportunidad para incorporar las realidades más cercanas del contexto a la vez que se armoniza con el proyecto educativo. </w:t>
      </w:r>
      <w:r w:rsidR="00F036BA">
        <w:rPr>
          <w:rFonts w:cstheme="minorHAnsi"/>
        </w:rPr>
        <w:t xml:space="preserve">La versatilidad de esta programación didáctica </w:t>
      </w:r>
      <w:r w:rsidR="00FA68BE">
        <w:rPr>
          <w:rFonts w:cstheme="minorHAnsi"/>
        </w:rPr>
        <w:t xml:space="preserve">pretende facilitar al docente el diseño de sus programaciones de aula, entendiendo la materia de Religión </w:t>
      </w:r>
      <w:r w:rsidR="00B40059">
        <w:rPr>
          <w:rFonts w:cstheme="minorHAnsi"/>
        </w:rPr>
        <w:t xml:space="preserve">Católica </w:t>
      </w:r>
      <w:r w:rsidR="00FA68BE">
        <w:rPr>
          <w:rFonts w:cstheme="minorHAnsi"/>
        </w:rPr>
        <w:t>como materia curricular específica en el conjunto de la etapa, ofreciendo</w:t>
      </w:r>
      <w:r w:rsidR="00B40059">
        <w:rPr>
          <w:rFonts w:cstheme="minorHAnsi"/>
        </w:rPr>
        <w:t>, a su vez,</w:t>
      </w:r>
      <w:r w:rsidR="00FA68BE">
        <w:rPr>
          <w:rFonts w:cstheme="minorHAnsi"/>
        </w:rPr>
        <w:t xml:space="preserve"> la oportunidad de</w:t>
      </w:r>
      <w:r w:rsidRPr="008F041F">
        <w:rPr>
          <w:rFonts w:cstheme="minorHAnsi"/>
        </w:rPr>
        <w:t xml:space="preserve"> </w:t>
      </w:r>
      <w:r w:rsidR="00B40059">
        <w:rPr>
          <w:rFonts w:cstheme="minorHAnsi"/>
        </w:rPr>
        <w:t xml:space="preserve">desarrollar esta materia </w:t>
      </w:r>
      <w:r w:rsidRPr="008F041F">
        <w:rPr>
          <w:rFonts w:cstheme="minorHAnsi"/>
        </w:rPr>
        <w:t>en proyectos compartidos con otras materias o ámbitos curriculares interdisciplinares.</w:t>
      </w:r>
    </w:p>
    <w:p w14:paraId="137CC0CA" w14:textId="77777777" w:rsidR="00B40059" w:rsidRDefault="00B40059" w:rsidP="00D52296">
      <w:pPr>
        <w:spacing w:before="120" w:after="120" w:line="276" w:lineRule="auto"/>
        <w:jc w:val="both"/>
        <w:rPr>
          <w:rFonts w:cstheme="minorHAnsi"/>
        </w:rPr>
      </w:pPr>
      <w:r w:rsidRPr="00B40059">
        <w:rPr>
          <w:rFonts w:cstheme="minorHAnsi"/>
        </w:rPr>
        <w:t>Los planteamientos metodológicos de esta materia se fundamentan, globalmente</w:t>
      </w:r>
      <w:r>
        <w:rPr>
          <w:rFonts w:cstheme="minorHAnsi"/>
        </w:rPr>
        <w:t>:</w:t>
      </w:r>
    </w:p>
    <w:p w14:paraId="29ECBE5B" w14:textId="77777777" w:rsidR="00B40059" w:rsidRDefault="00B40059" w:rsidP="00D52296">
      <w:pPr>
        <w:pStyle w:val="Prrafodelista"/>
        <w:numPr>
          <w:ilvl w:val="0"/>
          <w:numId w:val="10"/>
        </w:numPr>
        <w:spacing w:before="120" w:after="120" w:line="276" w:lineRule="auto"/>
        <w:contextualSpacing w:val="0"/>
        <w:jc w:val="both"/>
        <w:rPr>
          <w:rFonts w:cstheme="minorHAnsi"/>
        </w:rPr>
      </w:pPr>
      <w:r w:rsidRPr="00B40059">
        <w:rPr>
          <w:rFonts w:cstheme="minorHAnsi"/>
        </w:rPr>
        <w:t xml:space="preserve">en la atención personalizada al alumnado, en la diversidad de actividades, estrategias, recursos y otros métodos didácticos; </w:t>
      </w:r>
    </w:p>
    <w:p w14:paraId="53A8EDE7" w14:textId="77777777" w:rsidR="00B40059" w:rsidRDefault="00B40059" w:rsidP="00D52296">
      <w:pPr>
        <w:pStyle w:val="Prrafodelista"/>
        <w:numPr>
          <w:ilvl w:val="0"/>
          <w:numId w:val="10"/>
        </w:numPr>
        <w:spacing w:before="120" w:after="120" w:line="276" w:lineRule="auto"/>
        <w:contextualSpacing w:val="0"/>
        <w:jc w:val="both"/>
        <w:rPr>
          <w:rFonts w:cstheme="minorHAnsi"/>
        </w:rPr>
      </w:pPr>
      <w:r w:rsidRPr="00B40059">
        <w:rPr>
          <w:rFonts w:cstheme="minorHAnsi"/>
        </w:rPr>
        <w:t xml:space="preserve">en el cuidado del desarrollo emocional y cognitivo del alumnado respetando su ritmo evolutivo; en el aprendizaje individualizado y cooperativo; </w:t>
      </w:r>
    </w:p>
    <w:p w14:paraId="4331172E" w14:textId="77777777" w:rsidR="00B40059" w:rsidRDefault="00B40059" w:rsidP="00D52296">
      <w:pPr>
        <w:pStyle w:val="Prrafodelista"/>
        <w:numPr>
          <w:ilvl w:val="0"/>
          <w:numId w:val="10"/>
        </w:numPr>
        <w:spacing w:before="120" w:after="120" w:line="276" w:lineRule="auto"/>
        <w:contextualSpacing w:val="0"/>
        <w:jc w:val="both"/>
        <w:rPr>
          <w:rFonts w:cstheme="minorHAnsi"/>
        </w:rPr>
      </w:pPr>
      <w:r w:rsidRPr="00B40059">
        <w:rPr>
          <w:rFonts w:cstheme="minorHAnsi"/>
        </w:rPr>
        <w:t xml:space="preserve">en la relación de los aprendizajes con el entorno, en un enfoque competencial orientado a la acción, el emprendimiento y la aplicación de los saberes. </w:t>
      </w:r>
    </w:p>
    <w:p w14:paraId="3ACE6185" w14:textId="7B3DADC6" w:rsidR="00B40059" w:rsidRPr="00527481" w:rsidRDefault="00B40059" w:rsidP="00A27214">
      <w:pPr>
        <w:spacing w:before="120" w:after="120" w:line="276" w:lineRule="auto"/>
        <w:jc w:val="both"/>
        <w:rPr>
          <w:rFonts w:cstheme="minorHAnsi"/>
        </w:rPr>
      </w:pPr>
      <w:r w:rsidRPr="00B40059">
        <w:rPr>
          <w:rFonts w:cstheme="minorHAnsi"/>
        </w:rPr>
        <w:t xml:space="preserve">Será necesario tener en cuenta las condiciones personales, sociales y culturales de todos los alumnos y </w:t>
      </w:r>
      <w:r w:rsidR="00C53F9B">
        <w:rPr>
          <w:rFonts w:cstheme="minorHAnsi"/>
        </w:rPr>
        <w:t xml:space="preserve">las </w:t>
      </w:r>
      <w:r w:rsidRPr="00B40059">
        <w:rPr>
          <w:rFonts w:cstheme="minorHAnsi"/>
        </w:rPr>
        <w:t xml:space="preserve">alumnas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w:t>
      </w:r>
      <w:r w:rsidRPr="00527481">
        <w:rPr>
          <w:rFonts w:cstheme="minorHAnsi"/>
        </w:rPr>
        <w:t>como en su desarrollo y evaluación.</w:t>
      </w:r>
    </w:p>
    <w:p w14:paraId="41D4CD40" w14:textId="7A7847AC" w:rsidR="00527481" w:rsidRDefault="00527481" w:rsidP="00A27214">
      <w:pPr>
        <w:autoSpaceDE w:val="0"/>
        <w:autoSpaceDN w:val="0"/>
        <w:adjustRightInd w:val="0"/>
        <w:spacing w:before="120" w:after="120" w:line="276" w:lineRule="auto"/>
        <w:jc w:val="both"/>
        <w:rPr>
          <w:rFonts w:cstheme="minorHAnsi"/>
          <w:color w:val="000000"/>
        </w:rPr>
      </w:pPr>
      <w:r w:rsidRPr="00527481">
        <w:rPr>
          <w:rFonts w:cstheme="minorHAnsi"/>
          <w:color w:val="000000"/>
        </w:rPr>
        <w:t xml:space="preserve">La didáctica de la materia de Religión Católica planteada en términos de un currículo competencial </w:t>
      </w:r>
      <w:r w:rsidR="009B453F">
        <w:rPr>
          <w:rFonts w:cstheme="minorHAnsi"/>
          <w:color w:val="000000"/>
        </w:rPr>
        <w:t>habrá de promover</w:t>
      </w:r>
      <w:r w:rsidRPr="00527481">
        <w:rPr>
          <w:rFonts w:cstheme="minorHAnsi"/>
          <w:color w:val="000000"/>
        </w:rPr>
        <w:t xml:space="preserve"> el protagonismo del alumnado en su propio proceso de aprendizaje. </w:t>
      </w:r>
      <w:r w:rsidR="009B453F">
        <w:rPr>
          <w:rFonts w:cstheme="minorHAnsi"/>
          <w:color w:val="000000"/>
        </w:rPr>
        <w:t>Por ello, e</w:t>
      </w:r>
      <w:r w:rsidR="00EE7BA5">
        <w:rPr>
          <w:rFonts w:cstheme="minorHAnsi"/>
          <w:color w:val="000000"/>
        </w:rPr>
        <w:t>n</w:t>
      </w:r>
      <w:r w:rsidR="006E540E">
        <w:rPr>
          <w:rFonts w:cstheme="minorHAnsi"/>
          <w:color w:val="000000"/>
        </w:rPr>
        <w:t xml:space="preserve"> el diseño de </w:t>
      </w:r>
      <w:r w:rsidR="00A27214">
        <w:rPr>
          <w:rFonts w:cstheme="minorHAnsi"/>
          <w:color w:val="000000"/>
        </w:rPr>
        <w:t xml:space="preserve">las </w:t>
      </w:r>
      <w:r w:rsidR="006E540E">
        <w:rPr>
          <w:rFonts w:cstheme="minorHAnsi"/>
          <w:color w:val="000000"/>
        </w:rPr>
        <w:t xml:space="preserve">situaciones de aprendizaje propuestas en la Programación Didáctica </w:t>
      </w:r>
      <w:r w:rsidR="00C53F9B">
        <w:rPr>
          <w:rFonts w:cstheme="minorHAnsi"/>
          <w:color w:val="000000"/>
        </w:rPr>
        <w:t xml:space="preserve">es </w:t>
      </w:r>
      <w:r w:rsidR="006E540E">
        <w:rPr>
          <w:rFonts w:cstheme="minorHAnsi"/>
          <w:color w:val="000000"/>
        </w:rPr>
        <w:t>fácilmente reconocible</w:t>
      </w:r>
      <w:r w:rsidR="00EE7BA5">
        <w:rPr>
          <w:rFonts w:cstheme="minorHAnsi"/>
          <w:color w:val="000000"/>
        </w:rPr>
        <w:t xml:space="preserve"> la secuencia de pasos </w:t>
      </w:r>
      <w:r w:rsidR="006E540E">
        <w:rPr>
          <w:rFonts w:cstheme="minorHAnsi"/>
          <w:color w:val="000000"/>
        </w:rPr>
        <w:t>dispuesta</w:t>
      </w:r>
      <w:r w:rsidR="00EE7BA5">
        <w:rPr>
          <w:rFonts w:cstheme="minorHAnsi"/>
          <w:color w:val="000000"/>
        </w:rPr>
        <w:t xml:space="preserve"> en el currículo de la materia de Religión Católica:</w:t>
      </w:r>
    </w:p>
    <w:p w14:paraId="14D86119" w14:textId="54967125" w:rsidR="00FE5F39" w:rsidRDefault="00FE5F39"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Partir de la experiencia concreta del alumno y la alumna, y de su realidad personal, familiar, social y cultural.</w:t>
      </w:r>
    </w:p>
    <w:p w14:paraId="2A7F86E3" w14:textId="37CCA155" w:rsidR="00FE5F39" w:rsidRDefault="00FE5F39"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Identificar y formular con pensamiento crítico los interrogantes y cuestiones que suscitan estas situaciones.</w:t>
      </w:r>
    </w:p>
    <w:p w14:paraId="405608B4" w14:textId="65E3AE06" w:rsidR="00FE5F39" w:rsidRDefault="00FE5F39"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lastRenderedPageBreak/>
        <w:t>Buscar, analizar y contrastar las experiencias e interrogantes</w:t>
      </w:r>
      <w:r w:rsidR="00844A03">
        <w:rPr>
          <w:rFonts w:cstheme="minorHAnsi"/>
          <w:color w:val="000000"/>
        </w:rPr>
        <w:t>, con fuentes bíblicas, el Magisterio eclesial, el patrimonio artístico y otras referencias del diálogo fe-cultura.</w:t>
      </w:r>
    </w:p>
    <w:p w14:paraId="1D1EA3DB" w14:textId="690397D6" w:rsidR="00844A03" w:rsidRDefault="00844A03"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Elaborar respuestas personales y sociales desde la libertad individual con pleno respeto a las ideas de los demás, contrastadas con los principios de la enseñanza social de la Iglesia.</w:t>
      </w:r>
    </w:p>
    <w:p w14:paraId="49E4D950" w14:textId="62850194" w:rsidR="00844A03" w:rsidRDefault="00844A03"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Dialogar con otras cosmovisiones y religiones, para la construcción de la vida en sociedades plurales y democráticas basadas en el bien común.</w:t>
      </w:r>
    </w:p>
    <w:p w14:paraId="239A6BCD" w14:textId="373286AD" w:rsidR="00844A03" w:rsidRDefault="00844A03"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Comunicar con asertividad y empatía las ideas y creencias propias utilizando con creatividad diversos lenguajes.</w:t>
      </w:r>
    </w:p>
    <w:p w14:paraId="28657A3C" w14:textId="03B0BB6B" w:rsidR="00844A03" w:rsidRPr="00FE5F39" w:rsidRDefault="00844A03" w:rsidP="00533DB4">
      <w:pPr>
        <w:pStyle w:val="Prrafodelista"/>
        <w:numPr>
          <w:ilvl w:val="0"/>
          <w:numId w:val="27"/>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Aplicar este proceso formativo en la construcción de la identidad personal y del proyecto vital como preparación para el aprendizaje para toda la vida, y en la transformación social.</w:t>
      </w:r>
    </w:p>
    <w:p w14:paraId="1B2769C4" w14:textId="40B7A183" w:rsidR="00A0295F" w:rsidRDefault="0056473E" w:rsidP="00A27214">
      <w:pPr>
        <w:spacing w:before="120" w:after="120" w:line="276" w:lineRule="auto"/>
        <w:jc w:val="both"/>
        <w:rPr>
          <w:rFonts w:cstheme="minorHAnsi"/>
        </w:rPr>
      </w:pPr>
      <w:r w:rsidRPr="0056473E">
        <w:rPr>
          <w:rFonts w:cstheme="minorHAnsi"/>
        </w:rPr>
        <w:t>La diversidad de metodologías activas</w:t>
      </w:r>
      <w:r>
        <w:rPr>
          <w:rFonts w:cstheme="minorHAnsi"/>
        </w:rPr>
        <w:t xml:space="preserve"> propuestas</w:t>
      </w:r>
      <w:r w:rsidR="00BA2C2B">
        <w:rPr>
          <w:rFonts w:cstheme="minorHAnsi"/>
        </w:rPr>
        <w:t xml:space="preserve">, </w:t>
      </w:r>
      <w:r>
        <w:rPr>
          <w:rFonts w:cstheme="minorHAnsi"/>
        </w:rPr>
        <w:t>además de tener en cuenta los pasos de este itinerario pedagógico, también atiende a las competencias específicas, los criterios de evaluación y los saberes básicos, es de</w:t>
      </w:r>
      <w:r w:rsidRPr="0056473E">
        <w:rPr>
          <w:rFonts w:cstheme="minorHAnsi"/>
        </w:rPr>
        <w:t xml:space="preserve">cir, los aprendizajes esenciales de esta materia. </w:t>
      </w:r>
      <w:r>
        <w:rPr>
          <w:rFonts w:cstheme="minorHAnsi"/>
        </w:rPr>
        <w:t>Con ello, se armoniza</w:t>
      </w:r>
      <w:r w:rsidR="00A27214">
        <w:rPr>
          <w:rFonts w:cstheme="minorHAnsi"/>
        </w:rPr>
        <w:t xml:space="preserve">n </w:t>
      </w:r>
      <w:r>
        <w:rPr>
          <w:rFonts w:cstheme="minorHAnsi"/>
        </w:rPr>
        <w:t>de f</w:t>
      </w:r>
      <w:r w:rsidRPr="0056473E">
        <w:rPr>
          <w:rFonts w:cstheme="minorHAnsi"/>
        </w:rPr>
        <w:t>orma coherente estos aprendizajes que se proponen en la materia de Religión Católica, las necesidades propias del alumnado y los objetivos de etapa y el perfil de salida.</w:t>
      </w:r>
    </w:p>
    <w:p w14:paraId="05932BFC" w14:textId="2F03D98B" w:rsidR="00A0295F" w:rsidRPr="00A0295F" w:rsidRDefault="00A0295F" w:rsidP="00A27214">
      <w:pPr>
        <w:pStyle w:val="Prrafodelista"/>
        <w:numPr>
          <w:ilvl w:val="1"/>
          <w:numId w:val="6"/>
        </w:numPr>
        <w:spacing w:before="120" w:after="120" w:line="276" w:lineRule="auto"/>
        <w:jc w:val="both"/>
        <w:rPr>
          <w:rFonts w:cstheme="minorHAnsi"/>
          <w:b/>
          <w:bCs/>
        </w:rPr>
      </w:pPr>
      <w:r>
        <w:rPr>
          <w:rFonts w:cstheme="minorHAnsi"/>
          <w:b/>
          <w:bCs/>
        </w:rPr>
        <w:t>Atención personalizada</w:t>
      </w:r>
    </w:p>
    <w:p w14:paraId="2A6669DB" w14:textId="4DE10B91" w:rsidR="00447CEE" w:rsidRDefault="00A0295F" w:rsidP="00A27214">
      <w:pPr>
        <w:autoSpaceDE w:val="0"/>
        <w:autoSpaceDN w:val="0"/>
        <w:adjustRightInd w:val="0"/>
        <w:spacing w:before="120" w:after="120" w:line="276" w:lineRule="auto"/>
        <w:jc w:val="both"/>
        <w:rPr>
          <w:rFonts w:cstheme="minorHAnsi"/>
          <w:color w:val="000000"/>
        </w:rPr>
      </w:pPr>
      <w:r w:rsidRPr="00A0295F">
        <w:rPr>
          <w:rFonts w:cstheme="minorHAnsi"/>
          <w:color w:val="000000"/>
        </w:rPr>
        <w:t xml:space="preserve">El currículo de la materia de Religión Católica, también en sus orientaciones metodológicas, apuesta por una educación personalizada, que pone a la persona en el centro de todos los procesos educativos. Esto exige acompañar a cada alumno y alumna teniendo en cuenta su personalidad y su propio ritmo de aprendizaje, acoger y cuidar su experiencia personal, familiar y social, respetar su autonomía y libertad, promoviendo los vínculos con los demás para crecer individual y comunitariamente. </w:t>
      </w:r>
    </w:p>
    <w:p w14:paraId="38F553BB" w14:textId="20C4CFC1" w:rsidR="00C07ACF" w:rsidRDefault="00A0295F" w:rsidP="000348FC">
      <w:pPr>
        <w:autoSpaceDE w:val="0"/>
        <w:autoSpaceDN w:val="0"/>
        <w:adjustRightInd w:val="0"/>
        <w:spacing w:before="120" w:after="120" w:line="276" w:lineRule="auto"/>
        <w:jc w:val="both"/>
        <w:rPr>
          <w:rFonts w:cstheme="minorHAnsi"/>
          <w:color w:val="000000"/>
        </w:rPr>
      </w:pPr>
      <w:r w:rsidRPr="00A0295F">
        <w:rPr>
          <w:rFonts w:cstheme="minorHAnsi"/>
          <w:color w:val="000000"/>
        </w:rPr>
        <w:t>Con la atención personalizada se favorece</w:t>
      </w:r>
      <w:r w:rsidR="000348FC">
        <w:rPr>
          <w:rFonts w:cstheme="minorHAnsi"/>
          <w:color w:val="000000"/>
        </w:rPr>
        <w:t>n</w:t>
      </w:r>
      <w:r w:rsidRPr="00A0295F">
        <w:rPr>
          <w:rFonts w:cstheme="minorHAnsi"/>
          <w:color w:val="000000"/>
        </w:rPr>
        <w:t xml:space="preserve"> el compromiso y la implicación de los propios </w:t>
      </w:r>
      <w:r w:rsidR="000348FC">
        <w:rPr>
          <w:rFonts w:cstheme="minorHAnsi"/>
          <w:color w:val="000000"/>
        </w:rPr>
        <w:t>alumno</w:t>
      </w:r>
      <w:r w:rsidRPr="00A0295F">
        <w:rPr>
          <w:rFonts w:cstheme="minorHAnsi"/>
          <w:color w:val="000000"/>
        </w:rPr>
        <w:t xml:space="preserve">s en su proceso de conocimiento, atendiendo a todas las dimensiones de la personalidad de manera integrada. En concreto, la materia de Religión Católica atiende y acompaña el desarrollo de la interioridad, la espiritualidad y la experiencia religiosa del alumnado. Entre otros recursos para este aprendizaje con valor personal, </w:t>
      </w:r>
      <w:r w:rsidR="00C07ACF">
        <w:rPr>
          <w:rFonts w:cstheme="minorHAnsi"/>
          <w:color w:val="000000"/>
        </w:rPr>
        <w:t>siguiendo las orientaciones del currículo oficial de Religión Católica, se propone</w:t>
      </w:r>
      <w:r w:rsidRPr="00A0295F">
        <w:rPr>
          <w:rFonts w:cstheme="minorHAnsi"/>
          <w:color w:val="000000"/>
        </w:rPr>
        <w:t xml:space="preserve"> utilizar en el aula</w:t>
      </w:r>
      <w:r w:rsidR="00C07ACF">
        <w:rPr>
          <w:rFonts w:cstheme="minorHAnsi"/>
          <w:color w:val="000000"/>
        </w:rPr>
        <w:t>:</w:t>
      </w:r>
    </w:p>
    <w:p w14:paraId="4CA8E2A3" w14:textId="2347BDA6"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elaboración del porfolio del talento</w:t>
      </w:r>
      <w:r w:rsidR="000348FC">
        <w:rPr>
          <w:rFonts w:cstheme="minorHAnsi"/>
          <w:color w:val="000000"/>
        </w:rPr>
        <w:t>,</w:t>
      </w:r>
    </w:p>
    <w:p w14:paraId="7F26B5C7" w14:textId="02AEEDCA"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dinámicas para aprender a pensar, de educación emocional y de escucha activa,</w:t>
      </w:r>
    </w:p>
    <w:p w14:paraId="49329D0F" w14:textId="6DCB5804"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implementación de la clase invertida,</w:t>
      </w:r>
    </w:p>
    <w:p w14:paraId="26356AF6" w14:textId="0BE5110A"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generación de actividades metacognitivas,</w:t>
      </w:r>
    </w:p>
    <w:p w14:paraId="625559DD" w14:textId="2CFC88CE" w:rsid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gamificación</w:t>
      </w:r>
    </w:p>
    <w:p w14:paraId="7A0B10C6" w14:textId="55DBB59D" w:rsidR="00A0295F" w:rsidRPr="00C07ACF" w:rsidRDefault="00A0295F" w:rsidP="000348FC">
      <w:pPr>
        <w:pStyle w:val="Prrafodelista"/>
        <w:numPr>
          <w:ilvl w:val="0"/>
          <w:numId w:val="14"/>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y el aprendizaje experiencial</w:t>
      </w:r>
      <w:r w:rsidR="00C07ACF">
        <w:rPr>
          <w:rFonts w:cstheme="minorHAnsi"/>
          <w:color w:val="000000"/>
        </w:rPr>
        <w:t>, centrado en el enfoque educativo del aprendizaje-servicio.</w:t>
      </w:r>
    </w:p>
    <w:p w14:paraId="611E9557" w14:textId="77777777" w:rsidR="005B0EBD" w:rsidRPr="005B0EBD" w:rsidRDefault="005B0EBD" w:rsidP="000348FC">
      <w:pPr>
        <w:pStyle w:val="Prrafodelista"/>
        <w:numPr>
          <w:ilvl w:val="1"/>
          <w:numId w:val="6"/>
        </w:numPr>
        <w:spacing w:before="120" w:after="120" w:line="276" w:lineRule="auto"/>
        <w:contextualSpacing w:val="0"/>
        <w:jc w:val="both"/>
        <w:rPr>
          <w:rFonts w:cstheme="minorHAnsi"/>
          <w:b/>
          <w:bCs/>
        </w:rPr>
      </w:pPr>
      <w:r w:rsidRPr="005B0EBD">
        <w:rPr>
          <w:rFonts w:cstheme="minorHAnsi"/>
          <w:b/>
          <w:bCs/>
        </w:rPr>
        <w:t>Trabajo individual y cooperativo</w:t>
      </w:r>
    </w:p>
    <w:p w14:paraId="5FF4D726" w14:textId="55880889" w:rsidR="00780BA7" w:rsidRPr="005B0EBD" w:rsidRDefault="005B0EBD" w:rsidP="000348FC">
      <w:pPr>
        <w:autoSpaceDE w:val="0"/>
        <w:autoSpaceDN w:val="0"/>
        <w:adjustRightInd w:val="0"/>
        <w:spacing w:before="120" w:after="120" w:line="276" w:lineRule="auto"/>
        <w:jc w:val="both"/>
        <w:rPr>
          <w:rFonts w:cstheme="minorHAnsi"/>
          <w:color w:val="000000"/>
        </w:rPr>
      </w:pPr>
      <w:r>
        <w:rPr>
          <w:rFonts w:cstheme="minorHAnsi"/>
          <w:color w:val="000000"/>
        </w:rPr>
        <w:t>Siguiendo las orientaciones curriculares, proponemos</w:t>
      </w:r>
      <w:r w:rsidR="00AD1529">
        <w:rPr>
          <w:rFonts w:cstheme="minorHAnsi"/>
          <w:color w:val="000000"/>
        </w:rPr>
        <w:t xml:space="preserve"> </w:t>
      </w:r>
      <w:r w:rsidR="00A0295F" w:rsidRPr="005B0EBD">
        <w:rPr>
          <w:rFonts w:cstheme="minorHAnsi"/>
          <w:color w:val="000000"/>
        </w:rPr>
        <w:t xml:space="preserve">experiencias de aprendizaje de atención individualizada y trabajo cooperativo, en grupo pequeño o con todo el grupo clase, para enriquecer los procesos cognitivos con la participación activa de los alumnos y </w:t>
      </w:r>
      <w:r w:rsidR="000348FC">
        <w:rPr>
          <w:rFonts w:cstheme="minorHAnsi"/>
          <w:color w:val="000000"/>
        </w:rPr>
        <w:t xml:space="preserve">las </w:t>
      </w:r>
      <w:r w:rsidR="00A0295F" w:rsidRPr="005B0EBD">
        <w:rPr>
          <w:rFonts w:cstheme="minorHAnsi"/>
          <w:color w:val="000000"/>
        </w:rPr>
        <w:t>alumnas en la toma de decisiones, favoreciendo el sentido de responsabilidad y pertenencia; de esta manera se incrementa</w:t>
      </w:r>
      <w:r w:rsidR="000348FC">
        <w:rPr>
          <w:rFonts w:cstheme="minorHAnsi"/>
          <w:color w:val="000000"/>
        </w:rPr>
        <w:t>n</w:t>
      </w:r>
      <w:r w:rsidR="00A0295F" w:rsidRPr="005B0EBD">
        <w:rPr>
          <w:rFonts w:cstheme="minorHAnsi"/>
          <w:color w:val="000000"/>
        </w:rPr>
        <w:t xml:space="preserve"> la motivación y el compromiso con su aprendizaje. Por ello, se propone la realización de tareas y acciones en grupos heterogéneos promoviendo la colaboración, no la competitividad, para desarrollar hábitos de trabajo en </w:t>
      </w:r>
      <w:r w:rsidR="00A0295F" w:rsidRPr="005B0EBD">
        <w:rPr>
          <w:rFonts w:cstheme="minorHAnsi"/>
          <w:color w:val="000000"/>
        </w:rPr>
        <w:lastRenderedPageBreak/>
        <w:t xml:space="preserve">equipo en el aula que anticipan la vida en sociedades plurales. Este aprendizaje cooperativo contribuye a motivar y mantener la atención del alumnado y desarrolla su autonomía personal. En concreto, la materia de Religión Católica propone valores de autonomía y libertad personal, de responsabilidad social y cuidado del planeta. </w:t>
      </w:r>
      <w:r w:rsidR="00AD1529">
        <w:rPr>
          <w:rFonts w:cstheme="minorHAnsi"/>
          <w:color w:val="000000"/>
        </w:rPr>
        <w:t xml:space="preserve">Proponemos </w:t>
      </w:r>
      <w:r w:rsidR="00A0295F" w:rsidRPr="005B0EBD">
        <w:rPr>
          <w:rFonts w:cstheme="minorHAnsi"/>
          <w:color w:val="000000"/>
        </w:rPr>
        <w:t xml:space="preserve">aplicar en el aula técnicas de trabajo cooperativo formal e informal, y el uso responsable de las tecnologías y las redes sociales, el aprendizaje por retos, desafíos o problemas, la utilización de webs sociales y espacios colaborativos en red. </w:t>
      </w:r>
    </w:p>
    <w:p w14:paraId="169BF90F" w14:textId="1D0D4094" w:rsidR="00A0295F" w:rsidRPr="00780BA7" w:rsidRDefault="00227AFF" w:rsidP="000348FC">
      <w:pPr>
        <w:pStyle w:val="Prrafodelista"/>
        <w:numPr>
          <w:ilvl w:val="1"/>
          <w:numId w:val="6"/>
        </w:numPr>
        <w:spacing w:before="120" w:after="120" w:line="276" w:lineRule="auto"/>
        <w:contextualSpacing w:val="0"/>
        <w:jc w:val="both"/>
        <w:rPr>
          <w:rFonts w:cstheme="minorHAnsi"/>
          <w:b/>
          <w:bCs/>
        </w:rPr>
      </w:pPr>
      <w:r w:rsidRPr="00227AFF">
        <w:rPr>
          <w:rFonts w:cstheme="minorHAnsi"/>
          <w:b/>
          <w:bCs/>
        </w:rPr>
        <w:t>Diseño Universal para el Aprendizaje</w:t>
      </w:r>
    </w:p>
    <w:p w14:paraId="1B307DCB" w14:textId="77FE3A38" w:rsidR="00A0295F" w:rsidRPr="002D6BF3" w:rsidRDefault="00227AFF" w:rsidP="000348FC">
      <w:pPr>
        <w:spacing w:before="120" w:after="120" w:line="276" w:lineRule="auto"/>
        <w:jc w:val="both"/>
        <w:rPr>
          <w:rFonts w:cstheme="minorHAnsi"/>
        </w:rPr>
      </w:pPr>
      <w:r w:rsidRPr="00227AFF">
        <w:rPr>
          <w:rFonts w:cstheme="minorHAnsi"/>
          <w:color w:val="000000"/>
        </w:rPr>
        <w:t>La metodología t</w:t>
      </w:r>
      <w:r>
        <w:rPr>
          <w:rFonts w:cstheme="minorHAnsi"/>
          <w:color w:val="000000"/>
        </w:rPr>
        <w:t>iene</w:t>
      </w:r>
      <w:r w:rsidRPr="00227AFF">
        <w:rPr>
          <w:rFonts w:cstheme="minorHAnsi"/>
          <w:color w:val="000000"/>
        </w:rPr>
        <w:t xml:space="preserve"> en cuenta los principios del Diseño Universal para el Aprendizaje </w:t>
      </w:r>
      <w:r>
        <w:rPr>
          <w:rFonts w:cstheme="minorHAnsi"/>
          <w:color w:val="000000"/>
        </w:rPr>
        <w:t>en la programación de</w:t>
      </w:r>
      <w:r w:rsidRPr="00227AFF">
        <w:rPr>
          <w:rFonts w:cstheme="minorHAnsi"/>
          <w:color w:val="000000"/>
        </w:rPr>
        <w:t xml:space="preserve"> </w:t>
      </w:r>
      <w:r w:rsidR="00941FE9">
        <w:rPr>
          <w:rFonts w:cstheme="minorHAnsi"/>
          <w:color w:val="000000"/>
        </w:rPr>
        <w:t xml:space="preserve">las </w:t>
      </w:r>
      <w:r w:rsidRPr="00227AFF">
        <w:rPr>
          <w:rFonts w:cstheme="minorHAnsi"/>
          <w:color w:val="000000"/>
        </w:rPr>
        <w:t>propuestas didácticas</w:t>
      </w:r>
      <w:r w:rsidR="00E2324B">
        <w:rPr>
          <w:rFonts w:cstheme="minorHAnsi"/>
          <w:color w:val="000000"/>
        </w:rPr>
        <w:t>. Estas están</w:t>
      </w:r>
      <w:r w:rsidRPr="00227AFF">
        <w:rPr>
          <w:rFonts w:cstheme="minorHAnsi"/>
          <w:color w:val="000000"/>
        </w:rPr>
        <w:t xml:space="preserve"> compuestas por prácticas de aprendizaje, enseñanza y evaluación que contribuy</w:t>
      </w:r>
      <w:r>
        <w:rPr>
          <w:rFonts w:cstheme="minorHAnsi"/>
          <w:color w:val="000000"/>
        </w:rPr>
        <w:t>e</w:t>
      </w:r>
      <w:r w:rsidRPr="00227AFF">
        <w:rPr>
          <w:rFonts w:cstheme="minorHAnsi"/>
          <w:color w:val="000000"/>
        </w:rPr>
        <w:t xml:space="preserve">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 En el diseño de las actividades </w:t>
      </w:r>
      <w:r w:rsidR="00780BA7">
        <w:rPr>
          <w:rFonts w:cstheme="minorHAnsi"/>
          <w:color w:val="000000"/>
        </w:rPr>
        <w:t xml:space="preserve">se tiene </w:t>
      </w:r>
      <w:r w:rsidRPr="00227AFF">
        <w:rPr>
          <w:rFonts w:cstheme="minorHAnsi"/>
          <w:color w:val="000000"/>
        </w:rPr>
        <w:t>en cuenta la flexibilidad del currículo, los contextos de enseñanza inclusivos y la utilización de recursos accesibles para todos</w:t>
      </w:r>
      <w:r w:rsidRPr="002D6BF3">
        <w:rPr>
          <w:rFonts w:cstheme="minorHAnsi"/>
          <w:color w:val="000000"/>
        </w:rPr>
        <w:t>.</w:t>
      </w:r>
    </w:p>
    <w:p w14:paraId="4B1C0FDC" w14:textId="016549F7" w:rsidR="00D3367D" w:rsidRPr="002314FE" w:rsidRDefault="00D3367D" w:rsidP="00176AA1">
      <w:pPr>
        <w:pStyle w:val="Prrafodelista"/>
        <w:numPr>
          <w:ilvl w:val="1"/>
          <w:numId w:val="6"/>
        </w:numPr>
        <w:spacing w:before="120" w:after="120" w:line="276" w:lineRule="auto"/>
        <w:contextualSpacing w:val="0"/>
        <w:jc w:val="both"/>
        <w:rPr>
          <w:rFonts w:cstheme="minorHAnsi"/>
          <w:b/>
          <w:bCs/>
        </w:rPr>
      </w:pPr>
      <w:r w:rsidRPr="008127F2">
        <w:rPr>
          <w:rFonts w:cstheme="minorHAnsi"/>
          <w:b/>
          <w:bCs/>
        </w:rPr>
        <w:t>Situaciones de aprendizaje</w:t>
      </w:r>
    </w:p>
    <w:p w14:paraId="6F924AB5" w14:textId="653A2284" w:rsidR="00407C5D" w:rsidRDefault="00D3367D" w:rsidP="00176AA1">
      <w:pPr>
        <w:spacing w:before="120" w:after="120" w:line="276" w:lineRule="auto"/>
        <w:jc w:val="both"/>
        <w:rPr>
          <w:rFonts w:cstheme="minorHAnsi"/>
          <w:color w:val="000000"/>
        </w:rPr>
      </w:pPr>
      <w:r w:rsidRPr="008127F2">
        <w:rPr>
          <w:rFonts w:cstheme="minorHAnsi"/>
          <w:color w:val="000000"/>
        </w:rPr>
        <w:t xml:space="preserve">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los alumnos y </w:t>
      </w:r>
      <w:r w:rsidR="00941FE9">
        <w:rPr>
          <w:rFonts w:cstheme="minorHAnsi"/>
          <w:color w:val="000000"/>
        </w:rPr>
        <w:t xml:space="preserve">las </w:t>
      </w:r>
      <w:r w:rsidRPr="008127F2">
        <w:rPr>
          <w:rFonts w:cstheme="minorHAnsi"/>
          <w:color w:val="000000"/>
        </w:rPr>
        <w:t>alumnas a esas edades, para abordar los saberes básicos, los criterios de evaluación y las competencias específicas a los que van vinculados.</w:t>
      </w:r>
    </w:p>
    <w:p w14:paraId="6489964B" w14:textId="17429DCD" w:rsidR="00DE3233" w:rsidRPr="00DE3233" w:rsidRDefault="00BA2C2B" w:rsidP="00941FE9">
      <w:pPr>
        <w:autoSpaceDE w:val="0"/>
        <w:autoSpaceDN w:val="0"/>
        <w:adjustRightInd w:val="0"/>
        <w:spacing w:before="120" w:after="120" w:line="276" w:lineRule="auto"/>
        <w:jc w:val="both"/>
        <w:rPr>
          <w:rFonts w:cstheme="minorHAnsi"/>
          <w:color w:val="000000"/>
        </w:rPr>
      </w:pPr>
      <w:r>
        <w:rPr>
          <w:rFonts w:cstheme="minorHAnsi"/>
          <w:color w:val="000000"/>
        </w:rPr>
        <w:t>Propongo</w:t>
      </w:r>
      <w:r w:rsidR="00D3367D" w:rsidRPr="008127F2">
        <w:rPr>
          <w:rFonts w:cstheme="minorHAnsi"/>
          <w:color w:val="000000"/>
        </w:rPr>
        <w:t xml:space="preserve"> situaciones de aprendizaje estimulantes, significativas e integradoras, contextualizadas y respetuosas con el proceso de desarrollo integral del alumnado en todas sus dimensiones. </w:t>
      </w:r>
      <w:r w:rsidR="00407C5D">
        <w:rPr>
          <w:rFonts w:cstheme="minorHAnsi"/>
          <w:color w:val="000000"/>
        </w:rPr>
        <w:t>Tienen</w:t>
      </w:r>
      <w:r w:rsidR="00D3367D" w:rsidRPr="008127F2">
        <w:rPr>
          <w:rFonts w:cstheme="minorHAnsi"/>
          <w:color w:val="000000"/>
        </w:rPr>
        <w:t xml:space="preserve"> un planteamiento preciso de los aprendizajes esenciales de la materia de Religión Católica que se esperan conseguir. Estas situaciones presenta</w:t>
      </w:r>
      <w:r w:rsidR="00DE3233">
        <w:rPr>
          <w:rFonts w:cstheme="minorHAnsi"/>
          <w:color w:val="000000"/>
        </w:rPr>
        <w:t>n</w:t>
      </w:r>
      <w:r w:rsidR="00D3367D" w:rsidRPr="008127F2">
        <w:rPr>
          <w:rFonts w:cstheme="minorHAnsi"/>
          <w:color w:val="000000"/>
        </w:rPr>
        <w:t xml:space="preserve"> retos o problemas con una complejidad coherente con el desarrollo del alumnado, cuya resolución impli</w:t>
      </w:r>
      <w:r w:rsidR="00DE3233">
        <w:rPr>
          <w:rFonts w:cstheme="minorHAnsi"/>
          <w:color w:val="000000"/>
        </w:rPr>
        <w:t xml:space="preserve">ca </w:t>
      </w:r>
      <w:r w:rsidR="00D3367D" w:rsidRPr="00DE3233">
        <w:rPr>
          <w:rFonts w:cstheme="minorHAnsi"/>
          <w:color w:val="000000"/>
        </w:rPr>
        <w:t>la realización de distintas actividades y la movilización de los aprendizajes que se buscan para la creación de un producto o la resolución de una acción; favorece</w:t>
      </w:r>
      <w:r w:rsidR="00DE3233">
        <w:rPr>
          <w:rFonts w:cstheme="minorHAnsi"/>
          <w:color w:val="000000"/>
        </w:rPr>
        <w:t>n</w:t>
      </w:r>
      <w:r w:rsidR="00D3367D" w:rsidRPr="00DE3233">
        <w:rPr>
          <w:rFonts w:cstheme="minorHAnsi"/>
          <w:color w:val="000000"/>
        </w:rPr>
        <w:t xml:space="preserve"> la transferencia de los aprendizajes adquiridos en la materia de Religión a contextos de la realidad cotidiana del alumno y la alumna, en función de su progreso madurativo. Se busca</w:t>
      </w:r>
      <w:r w:rsidR="00DE3233">
        <w:rPr>
          <w:rFonts w:cstheme="minorHAnsi"/>
          <w:color w:val="000000"/>
        </w:rPr>
        <w:t>, así,</w:t>
      </w:r>
      <w:r w:rsidR="00D3367D" w:rsidRPr="00DE3233">
        <w:rPr>
          <w:rFonts w:cstheme="minorHAnsi"/>
          <w:color w:val="000000"/>
        </w:rPr>
        <w:t xml:space="preserve"> contribuir al diálogo, al pensamiento creativo y crítico, así como a la inclusión, la sostenibilidad y la ciudadanía global. Las situaciones de aprendizaje </w:t>
      </w:r>
      <w:r w:rsidR="00DE3233">
        <w:rPr>
          <w:rFonts w:cstheme="minorHAnsi"/>
          <w:color w:val="000000"/>
        </w:rPr>
        <w:t xml:space="preserve">tienen </w:t>
      </w:r>
      <w:r w:rsidR="00D3367D" w:rsidRPr="00DE3233">
        <w:rPr>
          <w:rFonts w:cstheme="minorHAnsi"/>
          <w:color w:val="000000"/>
        </w:rPr>
        <w:t>en cuenta los centros de interés del alumnado y posibilita</w:t>
      </w:r>
      <w:r w:rsidR="00DE3233">
        <w:rPr>
          <w:rFonts w:cstheme="minorHAnsi"/>
          <w:color w:val="000000"/>
        </w:rPr>
        <w:t>n</w:t>
      </w:r>
      <w:r w:rsidR="00D3367D" w:rsidRPr="00DE3233">
        <w:rPr>
          <w:rFonts w:cstheme="minorHAnsi"/>
          <w:color w:val="000000"/>
        </w:rPr>
        <w:t xml:space="preserve"> la movilización coherente y eficaz de los distintos conocimientos, destrezas, actitudes y valores propios de esta materia.</w:t>
      </w:r>
    </w:p>
    <w:p w14:paraId="2BAFFED4" w14:textId="77777777" w:rsidR="00D3367D" w:rsidRPr="00E210A3" w:rsidRDefault="00D3367D" w:rsidP="00267D23">
      <w:pPr>
        <w:pStyle w:val="Prrafodelista"/>
        <w:numPr>
          <w:ilvl w:val="1"/>
          <w:numId w:val="6"/>
        </w:numPr>
        <w:spacing w:before="120" w:after="120" w:line="276" w:lineRule="auto"/>
        <w:contextualSpacing w:val="0"/>
        <w:jc w:val="both"/>
        <w:rPr>
          <w:rFonts w:cstheme="minorHAnsi"/>
          <w:b/>
          <w:bCs/>
          <w:color w:val="000000"/>
        </w:rPr>
      </w:pPr>
      <w:r w:rsidRPr="00E210A3">
        <w:rPr>
          <w:rFonts w:cstheme="minorHAnsi"/>
          <w:b/>
          <w:bCs/>
          <w:color w:val="000000"/>
        </w:rPr>
        <w:t xml:space="preserve">Aprendizaje </w:t>
      </w:r>
      <w:r w:rsidRPr="00267D23">
        <w:rPr>
          <w:rFonts w:cstheme="minorHAnsi"/>
          <w:b/>
          <w:bCs/>
        </w:rPr>
        <w:t>basado</w:t>
      </w:r>
      <w:r w:rsidRPr="00E210A3">
        <w:rPr>
          <w:rFonts w:cstheme="minorHAnsi"/>
          <w:b/>
          <w:bCs/>
          <w:color w:val="000000"/>
        </w:rPr>
        <w:t xml:space="preserve"> en proyectos</w:t>
      </w:r>
    </w:p>
    <w:p w14:paraId="13E9F0E9" w14:textId="024B14D3" w:rsidR="00DE3233" w:rsidRDefault="00D3367D" w:rsidP="00267D23">
      <w:pPr>
        <w:autoSpaceDE w:val="0"/>
        <w:autoSpaceDN w:val="0"/>
        <w:adjustRightInd w:val="0"/>
        <w:spacing w:before="120" w:after="120" w:line="276" w:lineRule="auto"/>
        <w:jc w:val="both"/>
        <w:rPr>
          <w:rFonts w:cstheme="minorHAnsi"/>
          <w:color w:val="000000"/>
        </w:rPr>
      </w:pPr>
      <w:r w:rsidRPr="00E210A3">
        <w:rPr>
          <w:rFonts w:cstheme="minorHAnsi"/>
          <w:color w:val="000000"/>
        </w:rPr>
        <w:t xml:space="preserve">El aprendizaje basado en proyectos es una metodología activa basada en retos y tareas en las que el alumnado asume una mayor cuota de responsabilidad y el profesorado orienta el proceso. Esta propuesta metodológica permite interiorizar los aprendizajes curriculares a través del trabajo cooperativo, las herramientas de desarrollo cognitivo, la evaluación competencial y la metacognición. Se trata de una </w:t>
      </w:r>
      <w:r w:rsidRPr="00E210A3">
        <w:rPr>
          <w:rFonts w:cstheme="minorHAnsi"/>
          <w:color w:val="000000"/>
        </w:rPr>
        <w:lastRenderedPageBreak/>
        <w:t>metodología que posibilita que la materia de Religión Católica se programe de forma globalizada con otras materias de la etapa; esta interdisciplinariedad favorece atender las preguntas que interesan al alumnado y el trabajo por ámbitos.</w:t>
      </w:r>
    </w:p>
    <w:p w14:paraId="7A372A2A" w14:textId="79CA8519" w:rsidR="00DC06BD" w:rsidRPr="00570436" w:rsidRDefault="00D3367D" w:rsidP="00210C34">
      <w:pPr>
        <w:autoSpaceDE w:val="0"/>
        <w:autoSpaceDN w:val="0"/>
        <w:adjustRightInd w:val="0"/>
        <w:spacing w:before="120" w:after="120" w:line="276" w:lineRule="auto"/>
        <w:jc w:val="both"/>
        <w:rPr>
          <w:rFonts w:cstheme="minorHAnsi"/>
          <w:color w:val="000000"/>
        </w:rPr>
      </w:pPr>
      <w:r w:rsidRPr="00E210A3">
        <w:rPr>
          <w:rFonts w:cstheme="minorHAnsi"/>
          <w:color w:val="000000"/>
        </w:rPr>
        <w:t>Aunque se pueden diseñar los proyectos con diversidad de itinerarios, es importante la pregunta o el desafío inicial para despertar el interés y la curiosidad del alumnado; es necesario un tema central, que suele denominarse tópico generativo, para vertebrar las conexiones con los aprendizajes que entrarán en juego. La respuesta al reto o la pregunta debe ser la elaboración de un</w:t>
      </w:r>
      <w:r w:rsidR="00DC06BD">
        <w:rPr>
          <w:rFonts w:cstheme="minorHAnsi"/>
          <w:b/>
          <w:bCs/>
        </w:rPr>
        <w:t xml:space="preserve"> </w:t>
      </w:r>
      <w:r w:rsidR="00DC06BD" w:rsidRPr="00DC06BD">
        <w:rPr>
          <w:rFonts w:cstheme="minorHAnsi"/>
          <w:color w:val="000000"/>
        </w:rPr>
        <w:t xml:space="preserve">producto final que debe estar definido al inicio y que activará diversas competencias en su realización. </w:t>
      </w:r>
      <w:r w:rsidR="00BA2C2B">
        <w:rPr>
          <w:rFonts w:cstheme="minorHAnsi"/>
          <w:color w:val="000000"/>
        </w:rPr>
        <w:t>Propongo</w:t>
      </w:r>
      <w:r w:rsidR="00DC06BD" w:rsidRPr="00570436">
        <w:rPr>
          <w:rFonts w:cstheme="minorHAnsi"/>
          <w:color w:val="000000"/>
        </w:rPr>
        <w:t xml:space="preserve"> los hilos conductores y las diversas tareas y actividades que el alumnado desarrollará. </w:t>
      </w:r>
      <w:r w:rsidR="00EE69F6" w:rsidRPr="00570436">
        <w:rPr>
          <w:rFonts w:cstheme="minorHAnsi"/>
          <w:color w:val="000000"/>
        </w:rPr>
        <w:t>Se definen</w:t>
      </w:r>
      <w:r w:rsidR="00DC06BD" w:rsidRPr="00570436">
        <w:rPr>
          <w:rFonts w:cstheme="minorHAnsi"/>
          <w:color w:val="000000"/>
        </w:rPr>
        <w:t xml:space="preserve"> los saberes básicos y las competencias específicas relacionadas con el proyecto, así como los recursos necesarios. La evaluación no se plantea solo como objeto de cuantificación, sino como instrumento de acompañamiento y de mejora.</w:t>
      </w:r>
    </w:p>
    <w:p w14:paraId="315989A4" w14:textId="77777777" w:rsidR="00DC06BD" w:rsidRPr="00570436" w:rsidRDefault="00DC06BD" w:rsidP="00210C34">
      <w:pPr>
        <w:pStyle w:val="Prrafodelista"/>
        <w:numPr>
          <w:ilvl w:val="1"/>
          <w:numId w:val="6"/>
        </w:numPr>
        <w:spacing w:before="120" w:after="120" w:line="276" w:lineRule="auto"/>
        <w:contextualSpacing w:val="0"/>
        <w:jc w:val="both"/>
        <w:rPr>
          <w:rFonts w:cstheme="minorHAnsi"/>
          <w:b/>
          <w:bCs/>
          <w:color w:val="000000"/>
        </w:rPr>
      </w:pPr>
      <w:r w:rsidRPr="00570436">
        <w:rPr>
          <w:rFonts w:cstheme="minorHAnsi"/>
          <w:b/>
          <w:bCs/>
          <w:color w:val="000000"/>
        </w:rPr>
        <w:t>Aprendizaje orientado a la acción</w:t>
      </w:r>
    </w:p>
    <w:p w14:paraId="2020B25D" w14:textId="17BE3A9D" w:rsidR="002E65A0" w:rsidRDefault="00DC06BD" w:rsidP="00210C34">
      <w:pPr>
        <w:autoSpaceDE w:val="0"/>
        <w:autoSpaceDN w:val="0"/>
        <w:adjustRightInd w:val="0"/>
        <w:spacing w:before="120" w:after="120" w:line="276" w:lineRule="auto"/>
        <w:jc w:val="both"/>
        <w:rPr>
          <w:rFonts w:cstheme="minorHAnsi"/>
          <w:color w:val="000000"/>
        </w:rPr>
      </w:pPr>
      <w:r w:rsidRPr="00570436">
        <w:rPr>
          <w:rFonts w:cstheme="minorHAnsi"/>
          <w:color w:val="000000"/>
        </w:rPr>
        <w:t xml:space="preserve">Las propuestas metodológicas </w:t>
      </w:r>
      <w:r w:rsidR="00EE69F6" w:rsidRPr="00570436">
        <w:rPr>
          <w:rFonts w:cstheme="minorHAnsi"/>
          <w:color w:val="000000"/>
        </w:rPr>
        <w:t xml:space="preserve">presentes </w:t>
      </w:r>
      <w:r w:rsidRPr="00570436">
        <w:rPr>
          <w:rFonts w:cstheme="minorHAnsi"/>
          <w:color w:val="000000"/>
        </w:rPr>
        <w:t>suponen</w:t>
      </w:r>
      <w:r w:rsidRPr="00DC06BD">
        <w:rPr>
          <w:rFonts w:cstheme="minorHAnsi"/>
          <w:color w:val="000000"/>
        </w:rPr>
        <w:t xml:space="preserve"> un enfoque del aprendizaje orientado no solo al crecimiento personal, también a su desarrollo social y de relación con el contexto; por tanto, se busca un enfoque orientado a la acción en el que los propios alumnos y alumnas puedan ser protagonistas implicados en su proceso de aprendizaje. Además, estos aprendizajes propios de la materia </w:t>
      </w:r>
      <w:r w:rsidR="00EE69F6">
        <w:rPr>
          <w:rFonts w:cstheme="minorHAnsi"/>
          <w:color w:val="000000"/>
        </w:rPr>
        <w:t>están</w:t>
      </w:r>
      <w:r w:rsidRPr="00DC06BD">
        <w:rPr>
          <w:rFonts w:cstheme="minorHAnsi"/>
          <w:color w:val="000000"/>
        </w:rPr>
        <w:t xml:space="preserve"> conectados con el entorno familiar y su contexto para relacionarlos de manera práctica, movilizarlos y aplicarlos en su vida cotidiana en situaciones de diversidad religiosa, personal y social. Incorpora</w:t>
      </w:r>
      <w:r w:rsidR="00EE69F6">
        <w:rPr>
          <w:rFonts w:cstheme="minorHAnsi"/>
          <w:color w:val="000000"/>
        </w:rPr>
        <w:t xml:space="preserve">n </w:t>
      </w:r>
      <w:r w:rsidRPr="00DC06BD">
        <w:rPr>
          <w:rFonts w:cstheme="minorHAnsi"/>
          <w:color w:val="000000"/>
        </w:rPr>
        <w:t>la diversidad cultural y religiosa propia del aula y del entorno, contribu</w:t>
      </w:r>
      <w:r w:rsidR="00EE69F6">
        <w:rPr>
          <w:rFonts w:cstheme="minorHAnsi"/>
          <w:color w:val="000000"/>
        </w:rPr>
        <w:t>ye</w:t>
      </w:r>
      <w:r w:rsidR="006D7677">
        <w:rPr>
          <w:rFonts w:cstheme="minorHAnsi"/>
          <w:color w:val="000000"/>
        </w:rPr>
        <w:t>ndo</w:t>
      </w:r>
      <w:r w:rsidRPr="00DC06BD">
        <w:rPr>
          <w:rFonts w:cstheme="minorHAnsi"/>
          <w:color w:val="000000"/>
        </w:rPr>
        <w:t xml:space="preserve"> a despertar y fomentar la conciencia y el diálogo intercultural, así como el interés y la curiosidad por la diversidad de identidades personales y sociales en las que lo religioso </w:t>
      </w:r>
      <w:r w:rsidR="00EE69F6">
        <w:rPr>
          <w:rFonts w:cstheme="minorHAnsi"/>
          <w:color w:val="000000"/>
        </w:rPr>
        <w:t>es</w:t>
      </w:r>
      <w:r w:rsidRPr="00DC06BD">
        <w:rPr>
          <w:rFonts w:cstheme="minorHAnsi"/>
          <w:color w:val="000000"/>
        </w:rPr>
        <w:t xml:space="preserve"> un elemento propio. </w:t>
      </w:r>
    </w:p>
    <w:p w14:paraId="16F707E1" w14:textId="22D47984" w:rsidR="002E65A0" w:rsidRDefault="00DC06BD" w:rsidP="006D7677">
      <w:pPr>
        <w:autoSpaceDE w:val="0"/>
        <w:autoSpaceDN w:val="0"/>
        <w:adjustRightInd w:val="0"/>
        <w:spacing w:before="120" w:after="120" w:line="276" w:lineRule="auto"/>
        <w:jc w:val="both"/>
        <w:rPr>
          <w:rFonts w:cstheme="minorHAnsi"/>
          <w:color w:val="000000"/>
        </w:rPr>
      </w:pPr>
      <w:r w:rsidRPr="00DC06BD">
        <w:rPr>
          <w:rFonts w:cstheme="minorHAnsi"/>
          <w:color w:val="000000"/>
        </w:rPr>
        <w:t>Este modelo de intervención en el aula permit</w:t>
      </w:r>
      <w:r w:rsidR="00EE69F6">
        <w:rPr>
          <w:rFonts w:cstheme="minorHAnsi"/>
          <w:color w:val="000000"/>
        </w:rPr>
        <w:t>e</w:t>
      </w:r>
      <w:r w:rsidRPr="00DC06BD">
        <w:rPr>
          <w:rFonts w:cstheme="minorHAnsi"/>
          <w:color w:val="000000"/>
        </w:rPr>
        <w:t xml:space="preserve"> el aprecio y el respeto por la diversidad religiosa y cultural, facilitando que el alumnado reconozca las manifestaciones culturales y transformadoras del entorno, así como otras expresiones religiosas y artísticas propias de nuestra tradición cultural y del compromiso social de la Iglesia. </w:t>
      </w:r>
      <w:r w:rsidR="00EE69F6">
        <w:rPr>
          <w:rFonts w:cstheme="minorHAnsi"/>
          <w:color w:val="000000"/>
        </w:rPr>
        <w:t>A través de estos enfoques educativos presentes, e</w:t>
      </w:r>
      <w:r w:rsidRPr="00DC06BD">
        <w:rPr>
          <w:rFonts w:cstheme="minorHAnsi"/>
          <w:color w:val="000000"/>
        </w:rPr>
        <w:t>l alumnado será progresivamente consciente de las referencias religiosas, sociales y culturales, y podrá identificar diferencias y semejanzas para valorar y apreciar tanto la cultura propia como la de los diferentes pueblos y religiones.</w:t>
      </w:r>
    </w:p>
    <w:p w14:paraId="58ED9EAB" w14:textId="6A22408F" w:rsidR="00EE69F6" w:rsidRDefault="00EE69F6" w:rsidP="00371BF2">
      <w:pPr>
        <w:pStyle w:val="Prrafodelista"/>
        <w:numPr>
          <w:ilvl w:val="1"/>
          <w:numId w:val="6"/>
        </w:numPr>
        <w:spacing w:before="120" w:after="120" w:line="276" w:lineRule="auto"/>
        <w:contextualSpacing w:val="0"/>
        <w:jc w:val="both"/>
        <w:rPr>
          <w:rFonts w:cstheme="minorHAnsi"/>
          <w:b/>
          <w:bCs/>
          <w:color w:val="000000"/>
        </w:rPr>
      </w:pPr>
      <w:r w:rsidRPr="00EE69F6">
        <w:rPr>
          <w:rFonts w:cstheme="minorHAnsi"/>
          <w:b/>
          <w:bCs/>
          <w:color w:val="000000"/>
        </w:rPr>
        <w:t>Aprendizaje</w:t>
      </w:r>
      <w:r w:rsidR="002A7796">
        <w:rPr>
          <w:rFonts w:cstheme="minorHAnsi"/>
          <w:b/>
          <w:bCs/>
          <w:color w:val="000000"/>
        </w:rPr>
        <w:t>-servicio</w:t>
      </w:r>
    </w:p>
    <w:p w14:paraId="77C74B6C" w14:textId="1A3EBCA1" w:rsidR="00347824" w:rsidRPr="00347824" w:rsidRDefault="002A7796" w:rsidP="00371BF2">
      <w:pPr>
        <w:autoSpaceDE w:val="0"/>
        <w:autoSpaceDN w:val="0"/>
        <w:adjustRightInd w:val="0"/>
        <w:spacing w:before="120" w:after="120" w:line="276" w:lineRule="auto"/>
        <w:jc w:val="both"/>
        <w:rPr>
          <w:rFonts w:cstheme="minorHAnsi"/>
          <w:color w:val="000000"/>
        </w:rPr>
      </w:pPr>
      <w:r w:rsidRPr="002A7796">
        <w:rPr>
          <w:rFonts w:cstheme="minorHAnsi"/>
          <w:color w:val="000000"/>
        </w:rPr>
        <w:t>El aprendizaje-servicio es un</w:t>
      </w:r>
      <w:r>
        <w:rPr>
          <w:rFonts w:cstheme="minorHAnsi"/>
          <w:color w:val="000000"/>
        </w:rPr>
        <w:t xml:space="preserve"> enfoque educativo recomendado en el currículo de Religión Católica y muy presente </w:t>
      </w:r>
      <w:r w:rsidRPr="00570436">
        <w:rPr>
          <w:rFonts w:cstheme="minorHAnsi"/>
          <w:color w:val="000000"/>
        </w:rPr>
        <w:t xml:space="preserve">en </w:t>
      </w:r>
      <w:r w:rsidR="00BA2C2B">
        <w:rPr>
          <w:rFonts w:cstheme="minorHAnsi"/>
          <w:color w:val="000000"/>
        </w:rPr>
        <w:t>esta programación</w:t>
      </w:r>
      <w:r w:rsidRPr="00570436">
        <w:rPr>
          <w:rFonts w:cstheme="minorHAnsi"/>
          <w:color w:val="000000"/>
        </w:rPr>
        <w:t>.</w:t>
      </w:r>
      <w:r w:rsidR="002E65A0" w:rsidRPr="00570436">
        <w:rPr>
          <w:rFonts w:cstheme="minorHAnsi"/>
          <w:color w:val="000000"/>
        </w:rPr>
        <w:t xml:space="preserve"> </w:t>
      </w:r>
      <w:r w:rsidR="00347824" w:rsidRPr="00570436">
        <w:rPr>
          <w:rFonts w:cstheme="minorHAnsi"/>
          <w:color w:val="000000"/>
        </w:rPr>
        <w:t>El</w:t>
      </w:r>
      <w:r w:rsidR="00347824" w:rsidRPr="00347824">
        <w:rPr>
          <w:rFonts w:cstheme="minorHAnsi"/>
          <w:color w:val="000000"/>
        </w:rPr>
        <w:t xml:space="preserve"> aprendizaje-servicio es una manera de aprender y de enseñar que</w:t>
      </w:r>
      <w:r w:rsidR="00347824">
        <w:rPr>
          <w:rFonts w:cstheme="minorHAnsi"/>
          <w:color w:val="000000"/>
        </w:rPr>
        <w:t xml:space="preserve"> </w:t>
      </w:r>
      <w:r w:rsidR="00347824" w:rsidRPr="00347824">
        <w:rPr>
          <w:rFonts w:cstheme="minorHAnsi"/>
          <w:color w:val="000000"/>
        </w:rPr>
        <w:t>consiste en unir éxito educativo y compromiso social; es aprender haciendo un</w:t>
      </w:r>
      <w:r w:rsidR="00347824">
        <w:rPr>
          <w:rFonts w:cstheme="minorHAnsi"/>
          <w:color w:val="000000"/>
        </w:rPr>
        <w:t xml:space="preserve"> </w:t>
      </w:r>
      <w:r w:rsidR="00347824" w:rsidRPr="00347824">
        <w:rPr>
          <w:rFonts w:cstheme="minorHAnsi"/>
          <w:color w:val="000000"/>
        </w:rPr>
        <w:t>servicio a la comunidad. Los niños y jóvenes no son los ciudadanos del futuro,</w:t>
      </w:r>
      <w:r w:rsidR="00347824">
        <w:rPr>
          <w:rFonts w:cstheme="minorHAnsi"/>
          <w:color w:val="000000"/>
        </w:rPr>
        <w:t xml:space="preserve"> </w:t>
      </w:r>
      <w:r w:rsidR="00347824" w:rsidRPr="00347824">
        <w:rPr>
          <w:rFonts w:cstheme="minorHAnsi"/>
          <w:color w:val="000000"/>
        </w:rPr>
        <w:t>sino que son ya ciudadanos activos capaces de aportar cosas a la sociedad. Hacer</w:t>
      </w:r>
      <w:r w:rsidR="00347824">
        <w:rPr>
          <w:rFonts w:cstheme="minorHAnsi"/>
          <w:color w:val="000000"/>
        </w:rPr>
        <w:t xml:space="preserve"> </w:t>
      </w:r>
      <w:r w:rsidR="00347824" w:rsidRPr="00347824">
        <w:rPr>
          <w:rFonts w:cstheme="minorHAnsi"/>
          <w:color w:val="000000"/>
        </w:rPr>
        <w:t>un servicio a los otros es una manera de aprender muy eficaz, porque los alumnos encuentran sentido a lo que estudian cuando aplican sus conocimientos.</w:t>
      </w:r>
    </w:p>
    <w:p w14:paraId="40D7371A" w14:textId="29E1F644" w:rsidR="00BD3C50" w:rsidRDefault="00347824" w:rsidP="00371BF2">
      <w:pPr>
        <w:autoSpaceDE w:val="0"/>
        <w:autoSpaceDN w:val="0"/>
        <w:adjustRightInd w:val="0"/>
        <w:spacing w:before="120" w:after="120" w:line="276" w:lineRule="auto"/>
        <w:jc w:val="both"/>
        <w:rPr>
          <w:rFonts w:cstheme="minorHAnsi"/>
          <w:color w:val="000000"/>
        </w:rPr>
      </w:pPr>
      <w:r w:rsidRPr="00347824">
        <w:rPr>
          <w:rFonts w:cstheme="minorHAnsi"/>
          <w:color w:val="000000"/>
        </w:rPr>
        <w:t xml:space="preserve">El </w:t>
      </w:r>
      <w:r w:rsidR="002E65A0">
        <w:rPr>
          <w:rFonts w:cstheme="minorHAnsi"/>
          <w:color w:val="000000"/>
        </w:rPr>
        <w:t>aprendizaje-servicio</w:t>
      </w:r>
      <w:r w:rsidRPr="00347824">
        <w:rPr>
          <w:rFonts w:cstheme="minorHAnsi"/>
          <w:color w:val="000000"/>
        </w:rPr>
        <w:t xml:space="preserve"> es un enfoque pedagógico con gran potencial transformador y una</w:t>
      </w:r>
      <w:r>
        <w:rPr>
          <w:rFonts w:cstheme="minorHAnsi"/>
          <w:color w:val="000000"/>
        </w:rPr>
        <w:t xml:space="preserve"> </w:t>
      </w:r>
      <w:r w:rsidRPr="00347824">
        <w:rPr>
          <w:rFonts w:cstheme="minorHAnsi"/>
          <w:color w:val="000000"/>
        </w:rPr>
        <w:t>valiosa forma de</w:t>
      </w:r>
      <w:r>
        <w:rPr>
          <w:rFonts w:cstheme="minorHAnsi"/>
          <w:color w:val="000000"/>
        </w:rPr>
        <w:t xml:space="preserve"> </w:t>
      </w:r>
      <w:r w:rsidRPr="00347824">
        <w:rPr>
          <w:rFonts w:cstheme="minorHAnsi"/>
          <w:color w:val="000000"/>
        </w:rPr>
        <w:t>concretar, desarrollar y hacer visible el servicio humanizador</w:t>
      </w:r>
      <w:r>
        <w:rPr>
          <w:rFonts w:cstheme="minorHAnsi"/>
          <w:color w:val="000000"/>
        </w:rPr>
        <w:t xml:space="preserve"> </w:t>
      </w:r>
      <w:r w:rsidRPr="00347824">
        <w:rPr>
          <w:rFonts w:cstheme="minorHAnsi"/>
          <w:color w:val="000000"/>
        </w:rPr>
        <w:t>que la Enseñanza Religiosa Escolar ofrece a la sociedad.</w:t>
      </w:r>
      <w:r>
        <w:rPr>
          <w:rFonts w:cstheme="minorHAnsi"/>
          <w:color w:val="000000"/>
        </w:rPr>
        <w:t xml:space="preserve"> </w:t>
      </w:r>
      <w:r w:rsidRPr="00347824">
        <w:rPr>
          <w:rFonts w:cstheme="minorHAnsi"/>
          <w:color w:val="000000"/>
        </w:rPr>
        <w:t>El núcleo fundamental del modelo educativo que proponemos como docentes de</w:t>
      </w:r>
      <w:r>
        <w:rPr>
          <w:rFonts w:cstheme="minorHAnsi"/>
          <w:color w:val="000000"/>
        </w:rPr>
        <w:t xml:space="preserve"> </w:t>
      </w:r>
      <w:r w:rsidRPr="00347824">
        <w:rPr>
          <w:rFonts w:cstheme="minorHAnsi"/>
          <w:color w:val="000000"/>
        </w:rPr>
        <w:t>Religión es el Evangelio. Este modelo, como insiste el papa Francisco, trata de</w:t>
      </w:r>
      <w:r>
        <w:rPr>
          <w:rFonts w:cstheme="minorHAnsi"/>
          <w:color w:val="000000"/>
        </w:rPr>
        <w:t xml:space="preserve"> </w:t>
      </w:r>
      <w:r w:rsidRPr="00347824">
        <w:rPr>
          <w:rFonts w:cstheme="minorHAnsi"/>
          <w:color w:val="000000"/>
        </w:rPr>
        <w:t>promocionar «la cultura del encuentro, de la relación, de la proximidad y del</w:t>
      </w:r>
      <w:r>
        <w:rPr>
          <w:rFonts w:cstheme="minorHAnsi"/>
          <w:color w:val="000000"/>
        </w:rPr>
        <w:t xml:space="preserve"> </w:t>
      </w:r>
      <w:r w:rsidRPr="00347824">
        <w:rPr>
          <w:rFonts w:cstheme="minorHAnsi"/>
          <w:color w:val="000000"/>
        </w:rPr>
        <w:t>diálogo que</w:t>
      </w:r>
      <w:r>
        <w:rPr>
          <w:rFonts w:cstheme="minorHAnsi"/>
          <w:color w:val="000000"/>
        </w:rPr>
        <w:t xml:space="preserve"> </w:t>
      </w:r>
      <w:r w:rsidRPr="00347824">
        <w:rPr>
          <w:rFonts w:cstheme="minorHAnsi"/>
          <w:color w:val="000000"/>
        </w:rPr>
        <w:t>nos orienta hacia la solidaridad, elemento fundamental para una</w:t>
      </w:r>
      <w:r>
        <w:rPr>
          <w:rFonts w:cstheme="minorHAnsi"/>
          <w:color w:val="000000"/>
        </w:rPr>
        <w:t xml:space="preserve"> </w:t>
      </w:r>
      <w:r w:rsidRPr="00347824">
        <w:rPr>
          <w:rFonts w:cstheme="minorHAnsi"/>
          <w:color w:val="000000"/>
        </w:rPr>
        <w:t>renovación de nuestras</w:t>
      </w:r>
      <w:r>
        <w:rPr>
          <w:rFonts w:cstheme="minorHAnsi"/>
          <w:color w:val="000000"/>
        </w:rPr>
        <w:t xml:space="preserve"> </w:t>
      </w:r>
      <w:r w:rsidRPr="00347824">
        <w:rPr>
          <w:rFonts w:cstheme="minorHAnsi"/>
          <w:color w:val="000000"/>
        </w:rPr>
        <w:t>sociedades». Este es el gran desafío para los docentes de</w:t>
      </w:r>
      <w:r>
        <w:rPr>
          <w:rFonts w:cstheme="minorHAnsi"/>
          <w:color w:val="000000"/>
        </w:rPr>
        <w:t xml:space="preserve"> </w:t>
      </w:r>
      <w:r w:rsidRPr="00347824">
        <w:rPr>
          <w:rFonts w:cstheme="minorHAnsi"/>
          <w:color w:val="000000"/>
        </w:rPr>
        <w:lastRenderedPageBreak/>
        <w:t>Religión, que la escuela se movilice y</w:t>
      </w:r>
      <w:r>
        <w:rPr>
          <w:rFonts w:cstheme="minorHAnsi"/>
          <w:color w:val="000000"/>
        </w:rPr>
        <w:t xml:space="preserve"> </w:t>
      </w:r>
      <w:r w:rsidRPr="00347824">
        <w:rPr>
          <w:rFonts w:cstheme="minorHAnsi"/>
          <w:color w:val="000000"/>
        </w:rPr>
        <w:t>vaya al encuentro de los demás, que rompa</w:t>
      </w:r>
      <w:r w:rsidR="002E65A0">
        <w:rPr>
          <w:rFonts w:cstheme="minorHAnsi"/>
          <w:color w:val="000000"/>
        </w:rPr>
        <w:t xml:space="preserve"> </w:t>
      </w:r>
      <w:r w:rsidRPr="00347824">
        <w:rPr>
          <w:rFonts w:cstheme="minorHAnsi"/>
          <w:color w:val="000000"/>
        </w:rPr>
        <w:t>sus límites de «templo del saber» alejado de la sociedad y se convierta en un auténtico «agente de transformación social».</w:t>
      </w:r>
    </w:p>
    <w:p w14:paraId="2DA61CAD" w14:textId="02A43188" w:rsidR="00A0295F" w:rsidRPr="000267F1" w:rsidRDefault="00BD3C50" w:rsidP="00371BF2">
      <w:pPr>
        <w:pStyle w:val="Prrafodelista"/>
        <w:numPr>
          <w:ilvl w:val="0"/>
          <w:numId w:val="6"/>
        </w:numPr>
        <w:autoSpaceDE w:val="0"/>
        <w:autoSpaceDN w:val="0"/>
        <w:adjustRightInd w:val="0"/>
        <w:spacing w:before="240" w:after="120" w:line="360" w:lineRule="auto"/>
        <w:ind w:left="357" w:hanging="357"/>
        <w:contextualSpacing w:val="0"/>
        <w:jc w:val="both"/>
        <w:rPr>
          <w:rFonts w:cstheme="minorHAnsi"/>
          <w:b/>
          <w:bCs/>
          <w:color w:val="000000"/>
        </w:rPr>
      </w:pPr>
      <w:r w:rsidRPr="00BD3C50">
        <w:rPr>
          <w:rFonts w:cstheme="minorHAnsi"/>
          <w:b/>
          <w:bCs/>
        </w:rPr>
        <w:t>SEGUIMIENTO DE LAS ORIENTACIONES PARA LA EVALUACIÓN</w:t>
      </w:r>
    </w:p>
    <w:p w14:paraId="7208EDED" w14:textId="54FFC251" w:rsidR="008B46F2" w:rsidRPr="008B46F2" w:rsidRDefault="008B46F2" w:rsidP="00371BF2">
      <w:pPr>
        <w:autoSpaceDE w:val="0"/>
        <w:autoSpaceDN w:val="0"/>
        <w:adjustRightInd w:val="0"/>
        <w:spacing w:before="120" w:after="120" w:line="276" w:lineRule="auto"/>
        <w:jc w:val="both"/>
        <w:rPr>
          <w:rFonts w:cstheme="minorHAnsi"/>
        </w:rPr>
      </w:pPr>
      <w:r w:rsidRPr="008B46F2">
        <w:rPr>
          <w:rFonts w:cstheme="minorHAnsi"/>
        </w:rPr>
        <w:t xml:space="preserve">La evaluación del alumnado se comprende como </w:t>
      </w:r>
      <w:r w:rsidRPr="008B46F2">
        <w:rPr>
          <w:rFonts w:cstheme="minorHAnsi"/>
          <w:b/>
          <w:bCs/>
        </w:rPr>
        <w:t>parte del proceso de enseñanza y aprendizaje</w:t>
      </w:r>
      <w:r w:rsidR="009A2BB0">
        <w:rPr>
          <w:rFonts w:cstheme="minorHAnsi"/>
        </w:rPr>
        <w:t>.</w:t>
      </w:r>
      <w:r w:rsidRPr="008B46F2">
        <w:rPr>
          <w:rFonts w:cstheme="minorHAnsi"/>
        </w:rPr>
        <w:t xml:space="preserve"> </w:t>
      </w:r>
      <w:r w:rsidR="009A2BB0">
        <w:rPr>
          <w:rFonts w:cstheme="minorHAnsi"/>
        </w:rPr>
        <w:t>Y a</w:t>
      </w:r>
      <w:r w:rsidRPr="008B46F2">
        <w:rPr>
          <w:rFonts w:cstheme="minorHAnsi"/>
        </w:rPr>
        <w:t>demás</w:t>
      </w:r>
      <w:r w:rsidR="009A2BB0">
        <w:rPr>
          <w:rFonts w:cstheme="minorHAnsi"/>
        </w:rPr>
        <w:t xml:space="preserve"> de</w:t>
      </w:r>
      <w:r w:rsidRPr="008B46F2">
        <w:rPr>
          <w:rFonts w:cstheme="minorHAnsi"/>
        </w:rPr>
        <w:t xml:space="preserve"> permit</w:t>
      </w:r>
      <w:r w:rsidR="009A2BB0">
        <w:rPr>
          <w:rFonts w:cstheme="minorHAnsi"/>
        </w:rPr>
        <w:t>ir</w:t>
      </w:r>
      <w:r w:rsidRPr="008B46F2">
        <w:rPr>
          <w:rFonts w:cstheme="minorHAnsi"/>
        </w:rPr>
        <w:t xml:space="preserve"> la valoración de los aprendizajes y el nivel de competencia adquirido, ayuda a identificar </w:t>
      </w:r>
      <w:r w:rsidRPr="00371BF2">
        <w:rPr>
          <w:rFonts w:cstheme="minorHAnsi"/>
          <w:color w:val="000000"/>
        </w:rPr>
        <w:t>mejoras</w:t>
      </w:r>
      <w:r w:rsidRPr="008B46F2">
        <w:rPr>
          <w:rFonts w:cstheme="minorHAnsi"/>
        </w:rPr>
        <w:t xml:space="preserve"> en el proceso de enseñanza. También posibilita detectar dificultades para aplicar las medidas de refuerzo necesarias. </w:t>
      </w:r>
    </w:p>
    <w:p w14:paraId="5B9C9668" w14:textId="6E6BB8BA" w:rsidR="008B46F2" w:rsidRPr="008B46F2" w:rsidRDefault="008B46F2" w:rsidP="009A2BB0">
      <w:pPr>
        <w:autoSpaceDE w:val="0"/>
        <w:autoSpaceDN w:val="0"/>
        <w:adjustRightInd w:val="0"/>
        <w:spacing w:before="120" w:after="120" w:line="276" w:lineRule="auto"/>
        <w:jc w:val="both"/>
        <w:rPr>
          <w:rFonts w:cstheme="minorHAnsi"/>
        </w:rPr>
      </w:pPr>
      <w:r w:rsidRPr="008B46F2">
        <w:rPr>
          <w:rFonts w:cstheme="minorHAnsi"/>
        </w:rPr>
        <w:t xml:space="preserve">Los criterios de evaluación son el elemento curricular para orientar esta parte del proceso de enseñanza y aprendizaje, entendiendo la evaluación como </w:t>
      </w:r>
      <w:r w:rsidR="009A2BB0">
        <w:rPr>
          <w:rFonts w:cstheme="minorHAnsi"/>
        </w:rPr>
        <w:t xml:space="preserve">una </w:t>
      </w:r>
      <w:r w:rsidRPr="008B46F2">
        <w:rPr>
          <w:rFonts w:cstheme="minorHAnsi"/>
        </w:rPr>
        <w:t xml:space="preserve">oportunidad para formar a personas capaces de desenvolverse en situaciones reales de experiencia y comunicación, comprometidas en el cuidado de las personas y del planeta, que inician un aprendizaje que se prolongará a lo largo de la vida; por ello es esencial identificar </w:t>
      </w:r>
      <w:r w:rsidR="009A2BB0">
        <w:rPr>
          <w:rFonts w:cstheme="minorHAnsi"/>
        </w:rPr>
        <w:t xml:space="preserve">las </w:t>
      </w:r>
      <w:r w:rsidRPr="008B46F2">
        <w:rPr>
          <w:rFonts w:cstheme="minorHAnsi"/>
        </w:rPr>
        <w:t>oportunidades de mejora permanente.</w:t>
      </w:r>
    </w:p>
    <w:p w14:paraId="2142F09F" w14:textId="18B6C241" w:rsidR="008B46F2" w:rsidRPr="008B46F2" w:rsidRDefault="008B46F2" w:rsidP="009A2BB0">
      <w:pPr>
        <w:autoSpaceDE w:val="0"/>
        <w:autoSpaceDN w:val="0"/>
        <w:adjustRightInd w:val="0"/>
        <w:spacing w:before="120" w:after="120" w:line="276" w:lineRule="auto"/>
        <w:jc w:val="both"/>
        <w:rPr>
          <w:rFonts w:cstheme="minorHAnsi"/>
        </w:rPr>
      </w:pPr>
      <w:r w:rsidRPr="008B46F2">
        <w:rPr>
          <w:rFonts w:cstheme="minorHAnsi"/>
        </w:rPr>
        <w:t>Para facilitar la evaluación</w:t>
      </w:r>
      <w:r w:rsidRPr="001C17A4">
        <w:rPr>
          <w:rFonts w:cstheme="minorHAnsi"/>
        </w:rPr>
        <w:t>,</w:t>
      </w:r>
      <w:r w:rsidR="00DF5B66" w:rsidRPr="001C17A4">
        <w:t xml:space="preserve"> </w:t>
      </w:r>
      <w:r w:rsidR="00DF5B66" w:rsidRPr="001C17A4">
        <w:rPr>
          <w:rStyle w:val="cf01"/>
          <w:rFonts w:asciiTheme="minorHAnsi" w:hAnsiTheme="minorHAnsi" w:cstheme="minorHAnsi"/>
          <w:sz w:val="22"/>
          <w:szCs w:val="22"/>
        </w:rPr>
        <w:t>incluy</w:t>
      </w:r>
      <w:r w:rsidR="00BA2C2B">
        <w:rPr>
          <w:rStyle w:val="cf01"/>
          <w:rFonts w:asciiTheme="minorHAnsi" w:hAnsiTheme="minorHAnsi" w:cstheme="minorHAnsi"/>
          <w:sz w:val="22"/>
          <w:szCs w:val="22"/>
        </w:rPr>
        <w:t>o</w:t>
      </w:r>
      <w:r w:rsidRPr="008B46F2">
        <w:rPr>
          <w:rFonts w:cstheme="minorHAnsi"/>
        </w:rPr>
        <w:t xml:space="preserve"> </w:t>
      </w:r>
      <w:r w:rsidRPr="008B46F2">
        <w:rPr>
          <w:rFonts w:cstheme="minorHAnsi"/>
          <w:b/>
          <w:bCs/>
        </w:rPr>
        <w:t>elementos</w:t>
      </w:r>
      <w:r w:rsidRPr="008B46F2">
        <w:rPr>
          <w:rFonts w:cstheme="minorHAnsi"/>
        </w:rPr>
        <w:t xml:space="preserve"> </w:t>
      </w:r>
      <w:r w:rsidRPr="008B46F2">
        <w:rPr>
          <w:rFonts w:cstheme="minorHAnsi"/>
          <w:b/>
          <w:bCs/>
        </w:rPr>
        <w:t>claramente relacionados con los criterios de evaluación, las competencias específicas, y su vínculo con los descriptores operativos</w:t>
      </w:r>
      <w:r w:rsidRPr="009A2BB0">
        <w:rPr>
          <w:rFonts w:cstheme="minorHAnsi"/>
          <w:b/>
          <w:bCs/>
        </w:rPr>
        <w:t>,</w:t>
      </w:r>
      <w:r w:rsidRPr="008B46F2">
        <w:rPr>
          <w:rFonts w:cstheme="minorHAnsi"/>
        </w:rPr>
        <w:t xml:space="preserve"> lo que permitirá evidenciar y evaluar los aprendizajes propuestos en los productos finales que el alumnado ha de crear.</w:t>
      </w:r>
    </w:p>
    <w:p w14:paraId="499711F7" w14:textId="359AABB6" w:rsidR="00F5464B" w:rsidRPr="008B46F2" w:rsidRDefault="008B46F2" w:rsidP="009A2BB0">
      <w:pPr>
        <w:autoSpaceDE w:val="0"/>
        <w:autoSpaceDN w:val="0"/>
        <w:adjustRightInd w:val="0"/>
        <w:spacing w:before="120" w:after="120" w:line="276" w:lineRule="auto"/>
        <w:jc w:val="both"/>
        <w:rPr>
          <w:rFonts w:cstheme="minorHAnsi"/>
        </w:rPr>
      </w:pPr>
      <w:r w:rsidRPr="008B46F2">
        <w:rPr>
          <w:rFonts w:cstheme="minorHAnsi"/>
        </w:rPr>
        <w:t xml:space="preserve">En una </w:t>
      </w:r>
      <w:r w:rsidRPr="008B46F2">
        <w:rPr>
          <w:rFonts w:cstheme="minorHAnsi"/>
          <w:b/>
          <w:bCs/>
        </w:rPr>
        <w:t>evaluación competencial</w:t>
      </w:r>
      <w:r w:rsidRPr="008B46F2">
        <w:rPr>
          <w:rFonts w:cstheme="minorHAnsi"/>
        </w:rPr>
        <w:t xml:space="preserve"> es imprescindible valorar tanto el </w:t>
      </w:r>
      <w:r w:rsidRPr="008B46F2">
        <w:rPr>
          <w:rFonts w:cstheme="minorHAnsi"/>
          <w:b/>
          <w:bCs/>
        </w:rPr>
        <w:t>proceso</w:t>
      </w:r>
      <w:r w:rsidRPr="008B46F2">
        <w:rPr>
          <w:rFonts w:cstheme="minorHAnsi"/>
        </w:rPr>
        <w:t xml:space="preserve"> como los </w:t>
      </w:r>
      <w:r w:rsidRPr="008B46F2">
        <w:rPr>
          <w:rFonts w:cstheme="minorHAnsi"/>
          <w:b/>
          <w:bCs/>
        </w:rPr>
        <w:t>resultados</w:t>
      </w:r>
      <w:r w:rsidRPr="009A2BB0">
        <w:rPr>
          <w:rFonts w:cstheme="minorHAnsi"/>
          <w:b/>
          <w:bCs/>
        </w:rPr>
        <w:t>.</w:t>
      </w:r>
      <w:r w:rsidRPr="008B46F2">
        <w:rPr>
          <w:rFonts w:cstheme="minorHAnsi"/>
        </w:rPr>
        <w:t xml:space="preserve"> La evaluación de la materia de Religión Católica se realizará en los mismos términos y con los mismos efectos </w:t>
      </w:r>
      <w:r w:rsidR="009A2BB0">
        <w:rPr>
          <w:rFonts w:cstheme="minorHAnsi"/>
        </w:rPr>
        <w:t>qu</w:t>
      </w:r>
      <w:r w:rsidRPr="008B46F2">
        <w:rPr>
          <w:rFonts w:cstheme="minorHAnsi"/>
        </w:rPr>
        <w:t xml:space="preserve">e las otras materias de la etapa. Deberá tener en cuenta todos los procesos de la actividad pedagógica que se desarrolla en el aula y prever las </w:t>
      </w:r>
      <w:r w:rsidRPr="008B46F2">
        <w:rPr>
          <w:rFonts w:cstheme="minorHAnsi"/>
          <w:b/>
          <w:bCs/>
        </w:rPr>
        <w:t>herramientas e instrumentos necesarios para observar el nivel de adquisición de las competencias específicas</w:t>
      </w:r>
      <w:r w:rsidRPr="009A2BB0">
        <w:rPr>
          <w:rFonts w:cstheme="minorHAnsi"/>
          <w:b/>
          <w:bCs/>
        </w:rPr>
        <w:t>.</w:t>
      </w:r>
    </w:p>
    <w:p w14:paraId="6C4A032C" w14:textId="3D6213E4" w:rsidR="003B5256" w:rsidRPr="008B46F2" w:rsidRDefault="008B46F2" w:rsidP="009A2BB0">
      <w:pPr>
        <w:autoSpaceDE w:val="0"/>
        <w:autoSpaceDN w:val="0"/>
        <w:adjustRightInd w:val="0"/>
        <w:spacing w:before="120" w:after="120" w:line="276" w:lineRule="auto"/>
        <w:jc w:val="both"/>
        <w:rPr>
          <w:rFonts w:cstheme="minorHAnsi"/>
        </w:rPr>
      </w:pPr>
      <w:r w:rsidRPr="008B46F2">
        <w:rPr>
          <w:rFonts w:cstheme="minorHAnsi"/>
        </w:rPr>
        <w:t xml:space="preserve">En la medida de lo posible, en cuanto sujetos progresivamente autónomos y gradualmente responsables de su aprendizaje, </w:t>
      </w:r>
      <w:r w:rsidRPr="008B46F2">
        <w:rPr>
          <w:rFonts w:cstheme="minorHAnsi"/>
          <w:b/>
          <w:bCs/>
        </w:rPr>
        <w:t xml:space="preserve">los alumnos y </w:t>
      </w:r>
      <w:r w:rsidR="009A2BB0">
        <w:rPr>
          <w:rFonts w:cstheme="minorHAnsi"/>
          <w:b/>
          <w:bCs/>
        </w:rPr>
        <w:t xml:space="preserve">las </w:t>
      </w:r>
      <w:r w:rsidRPr="008B46F2">
        <w:rPr>
          <w:rFonts w:cstheme="minorHAnsi"/>
          <w:b/>
          <w:bCs/>
        </w:rPr>
        <w:t>alumnas han de participar en la evaluación</w:t>
      </w:r>
      <w:r w:rsidRPr="008B46F2">
        <w:rPr>
          <w:rFonts w:cstheme="minorHAnsi"/>
        </w:rPr>
        <w:t xml:space="preserve"> y el proceso seguido para la adquisición de las competencias específicas propias de la materia. Para ello se deberían combinar los diferentes </w:t>
      </w:r>
      <w:r w:rsidRPr="008B46F2">
        <w:rPr>
          <w:rFonts w:cstheme="minorHAnsi"/>
          <w:b/>
          <w:bCs/>
        </w:rPr>
        <w:t>tipos de evaluación</w:t>
      </w:r>
      <w:r w:rsidRPr="009A2BB0">
        <w:rPr>
          <w:rFonts w:cstheme="minorHAnsi"/>
          <w:b/>
          <w:bCs/>
        </w:rPr>
        <w:t>:</w:t>
      </w:r>
      <w:r w:rsidRPr="008B46F2">
        <w:rPr>
          <w:rFonts w:cstheme="minorHAnsi"/>
        </w:rPr>
        <w:t xml:space="preserve"> la realizada por el docente, </w:t>
      </w:r>
      <w:r w:rsidR="009A2BB0">
        <w:rPr>
          <w:rFonts w:cstheme="minorHAnsi"/>
        </w:rPr>
        <w:t xml:space="preserve">la </w:t>
      </w:r>
      <w:r w:rsidRPr="008B46F2">
        <w:rPr>
          <w:rFonts w:cstheme="minorHAnsi"/>
        </w:rPr>
        <w:t xml:space="preserve">autoevaluación del alumnado sobre sí mismo de forma que pueda tomar conciencia de su proceso de aprendizaje y sea progresivamente más responsable de él, y </w:t>
      </w:r>
      <w:r w:rsidR="009A2BB0">
        <w:rPr>
          <w:rFonts w:cstheme="minorHAnsi"/>
        </w:rPr>
        <w:t xml:space="preserve">la </w:t>
      </w:r>
      <w:r w:rsidRPr="008B46F2">
        <w:rPr>
          <w:rFonts w:cstheme="minorHAnsi"/>
        </w:rPr>
        <w:t>coevaluación entre iguales que debe desarrollarse en un ambiente de respeto y empatía.</w:t>
      </w:r>
    </w:p>
    <w:p w14:paraId="18199FD2" w14:textId="500206F5" w:rsidR="008B46F2" w:rsidRPr="00584F52" w:rsidRDefault="008B46F2" w:rsidP="009A2BB0">
      <w:pPr>
        <w:autoSpaceDE w:val="0"/>
        <w:autoSpaceDN w:val="0"/>
        <w:adjustRightInd w:val="0"/>
        <w:spacing w:before="120" w:after="120" w:line="276" w:lineRule="auto"/>
        <w:jc w:val="both"/>
        <w:rPr>
          <w:rFonts w:cstheme="minorHAnsi"/>
        </w:rPr>
      </w:pPr>
      <w:r w:rsidRPr="00584F52">
        <w:rPr>
          <w:rFonts w:cstheme="minorHAnsi"/>
        </w:rPr>
        <w:t xml:space="preserve">Las técnicas y estrategias para la evaluación deberán ser </w:t>
      </w:r>
      <w:r w:rsidRPr="00584F52">
        <w:rPr>
          <w:rFonts w:cstheme="minorHAnsi"/>
          <w:b/>
          <w:bCs/>
        </w:rPr>
        <w:t>diversas</w:t>
      </w:r>
      <w:r w:rsidRPr="009A2BB0">
        <w:rPr>
          <w:rFonts w:cstheme="minorHAnsi"/>
          <w:b/>
          <w:bCs/>
        </w:rPr>
        <w:t>,</w:t>
      </w:r>
      <w:r w:rsidRPr="00584F52">
        <w:rPr>
          <w:rFonts w:cstheme="minorHAnsi"/>
        </w:rPr>
        <w:t xml:space="preserve"> </w:t>
      </w:r>
      <w:r w:rsidRPr="00584F52">
        <w:rPr>
          <w:rFonts w:cstheme="minorHAnsi"/>
          <w:b/>
          <w:bCs/>
        </w:rPr>
        <w:t>accesibles</w:t>
      </w:r>
      <w:r w:rsidRPr="00584F52">
        <w:rPr>
          <w:rFonts w:cstheme="minorHAnsi"/>
        </w:rPr>
        <w:t xml:space="preserve"> y </w:t>
      </w:r>
      <w:r w:rsidRPr="00584F52">
        <w:rPr>
          <w:rFonts w:cstheme="minorHAnsi"/>
          <w:b/>
          <w:bCs/>
        </w:rPr>
        <w:t>adecuadas a la diversidad</w:t>
      </w:r>
      <w:r w:rsidRPr="00584F52">
        <w:rPr>
          <w:rFonts w:cstheme="minorHAnsi"/>
        </w:rPr>
        <w:t xml:space="preserve"> del alumnado. La evaluación puede realizarse a partir de la observación del profesorado y entre iguales, de la autorreflexión, la discusión reflexiva y del análisis de productos, de modo que tanto el profesorado como el alumnado puedan </w:t>
      </w:r>
      <w:r w:rsidRPr="00584F52">
        <w:rPr>
          <w:rFonts w:cstheme="minorHAnsi"/>
          <w:b/>
          <w:bCs/>
        </w:rPr>
        <w:t>dialogar sobre el proceso de aprendizaje</w:t>
      </w:r>
      <w:r w:rsidRPr="00E06107">
        <w:rPr>
          <w:rFonts w:cstheme="minorHAnsi"/>
          <w:b/>
          <w:bCs/>
        </w:rPr>
        <w:t>,</w:t>
      </w:r>
      <w:r w:rsidRPr="00584F52">
        <w:rPr>
          <w:rFonts w:cstheme="minorHAnsi"/>
        </w:rPr>
        <w:t xml:space="preserve"> siendo el profesor o profesora quien defina los indicadores del aprendizaje.</w:t>
      </w:r>
    </w:p>
    <w:p w14:paraId="3A5A8A9D" w14:textId="7D9609F3" w:rsidR="00584F52" w:rsidRDefault="008B46F2" w:rsidP="009A2BB0">
      <w:pPr>
        <w:autoSpaceDE w:val="0"/>
        <w:autoSpaceDN w:val="0"/>
        <w:adjustRightInd w:val="0"/>
        <w:spacing w:before="120" w:after="120" w:line="276" w:lineRule="auto"/>
        <w:jc w:val="both"/>
        <w:rPr>
          <w:rFonts w:cstheme="minorHAnsi"/>
        </w:rPr>
      </w:pPr>
      <w:r w:rsidRPr="00584F52">
        <w:rPr>
          <w:rFonts w:cstheme="minorHAnsi"/>
        </w:rPr>
        <w:t xml:space="preserve">Algunas </w:t>
      </w:r>
      <w:r w:rsidR="001072A8">
        <w:rPr>
          <w:rFonts w:cstheme="minorHAnsi"/>
        </w:rPr>
        <w:t xml:space="preserve">de las </w:t>
      </w:r>
      <w:r w:rsidRPr="00584F52">
        <w:rPr>
          <w:rFonts w:cstheme="minorHAnsi"/>
        </w:rPr>
        <w:t xml:space="preserve">herramientas de evaluación que utilizaremos en la clase de </w:t>
      </w:r>
      <w:r w:rsidR="00584F52">
        <w:rPr>
          <w:rFonts w:cstheme="minorHAnsi"/>
        </w:rPr>
        <w:t>R</w:t>
      </w:r>
      <w:r w:rsidRPr="00584F52">
        <w:rPr>
          <w:rFonts w:cstheme="minorHAnsi"/>
        </w:rPr>
        <w:t>eligión son</w:t>
      </w:r>
      <w:r w:rsidR="00E06107">
        <w:rPr>
          <w:rFonts w:cstheme="minorHAnsi"/>
        </w:rPr>
        <w:t xml:space="preserve"> estas</w:t>
      </w:r>
      <w:r w:rsidRPr="00584F52">
        <w:rPr>
          <w:rFonts w:cstheme="minorHAnsi"/>
        </w:rPr>
        <w:t>:</w:t>
      </w:r>
    </w:p>
    <w:p w14:paraId="13F5959C" w14:textId="4CD34D20" w:rsidR="00A87555" w:rsidRPr="00A87555" w:rsidRDefault="008B46F2" w:rsidP="00E06107">
      <w:pPr>
        <w:pStyle w:val="Prrafodelista"/>
        <w:numPr>
          <w:ilvl w:val="0"/>
          <w:numId w:val="22"/>
        </w:numPr>
        <w:spacing w:before="120" w:after="120" w:line="276" w:lineRule="auto"/>
        <w:ind w:left="714" w:hanging="357"/>
        <w:jc w:val="both"/>
        <w:rPr>
          <w:rFonts w:cstheme="minorHAnsi"/>
        </w:rPr>
      </w:pPr>
      <w:r w:rsidRPr="00584F52">
        <w:rPr>
          <w:rFonts w:cstheme="minorHAnsi"/>
          <w:b/>
          <w:bCs/>
        </w:rPr>
        <w:t>Rúbrica de evaluación</w:t>
      </w:r>
      <w:r w:rsidR="00BE5B4D">
        <w:rPr>
          <w:rFonts w:cstheme="minorHAnsi"/>
          <w:b/>
          <w:bCs/>
        </w:rPr>
        <w:t>.</w:t>
      </w:r>
      <w:r w:rsidRPr="00584F52">
        <w:rPr>
          <w:rFonts w:cstheme="minorHAnsi"/>
        </w:rPr>
        <w:t xml:space="preserve"> </w:t>
      </w:r>
      <w:r w:rsidR="00BE5B4D">
        <w:rPr>
          <w:rFonts w:cstheme="minorHAnsi"/>
          <w:shd w:val="clear" w:color="auto" w:fill="FCFCFC"/>
        </w:rPr>
        <w:t>C</w:t>
      </w:r>
      <w:r w:rsidRPr="00584F52">
        <w:rPr>
          <w:rFonts w:cstheme="minorHAnsi"/>
          <w:shd w:val="clear" w:color="auto" w:fill="FCFCFC"/>
        </w:rPr>
        <w:t xml:space="preserve">uadro de doble entrada donde se recogen los indicadores o criterios </w:t>
      </w:r>
      <w:r w:rsidR="001072A8">
        <w:rPr>
          <w:rFonts w:cstheme="minorHAnsi"/>
          <w:shd w:val="clear" w:color="auto" w:fill="FCFCFC"/>
        </w:rPr>
        <w:t>par</w:t>
      </w:r>
      <w:r w:rsidRPr="00584F52">
        <w:rPr>
          <w:rFonts w:cstheme="minorHAnsi"/>
          <w:shd w:val="clear" w:color="auto" w:fill="FCFCFC"/>
        </w:rPr>
        <w:t>a evaluar y los diferentes niveles de desempeño o niveles de logro. Este instrumento es muy útil</w:t>
      </w:r>
      <w:r w:rsidR="001072A8">
        <w:rPr>
          <w:rFonts w:cstheme="minorHAnsi"/>
          <w:shd w:val="clear" w:color="auto" w:fill="FCFCFC"/>
        </w:rPr>
        <w:t>,</w:t>
      </w:r>
      <w:r w:rsidRPr="00584F52">
        <w:rPr>
          <w:rFonts w:cstheme="minorHAnsi"/>
          <w:shd w:val="clear" w:color="auto" w:fill="FCFCFC"/>
        </w:rPr>
        <w:t xml:space="preserve"> ya que explicita de forma clara, tanto para los alumnos como para el propio docente, los criterios o indicadores de desempeño, así como los distintos niveles de calidad en ellos. Esta especificidad posibilita una adecuada evaluación y favorece la retroalimentación a los </w:t>
      </w:r>
      <w:r w:rsidR="000348FC">
        <w:rPr>
          <w:rFonts w:cstheme="minorHAnsi"/>
          <w:shd w:val="clear" w:color="auto" w:fill="FCFCFC"/>
        </w:rPr>
        <w:t>alumno</w:t>
      </w:r>
      <w:r w:rsidRPr="00584F52">
        <w:rPr>
          <w:rFonts w:cstheme="minorHAnsi"/>
          <w:shd w:val="clear" w:color="auto" w:fill="FCFCFC"/>
        </w:rPr>
        <w:t xml:space="preserve">s. </w:t>
      </w:r>
      <w:r w:rsidRPr="00584F52">
        <w:rPr>
          <w:rFonts w:eastAsiaTheme="minorEastAsia" w:cstheme="minorHAnsi"/>
          <w:kern w:val="24"/>
        </w:rPr>
        <w:t xml:space="preserve">La rúbrica, como hoja de ruta de las tareas, </w:t>
      </w:r>
      <w:r w:rsidRPr="00584F52">
        <w:rPr>
          <w:rFonts w:eastAsiaTheme="minorEastAsia" w:cstheme="minorHAnsi"/>
          <w:b/>
          <w:bCs/>
          <w:kern w:val="24"/>
        </w:rPr>
        <w:t>muestra las expectativas</w:t>
      </w:r>
      <w:r w:rsidRPr="00E06107">
        <w:rPr>
          <w:rFonts w:eastAsiaTheme="minorEastAsia" w:cstheme="minorHAnsi"/>
          <w:kern w:val="24"/>
        </w:rPr>
        <w:t xml:space="preserve"> </w:t>
      </w:r>
      <w:r w:rsidRPr="00584F52">
        <w:rPr>
          <w:rFonts w:eastAsiaTheme="minorEastAsia" w:cstheme="minorHAnsi"/>
          <w:kern w:val="24"/>
        </w:rPr>
        <w:t>que alumnado y profesorado tienen y comparten sobre una actividad, organizadas en diferentes niveles de cumplimiento: desde el menos aceptable hasta la resolución ejemplar.</w:t>
      </w:r>
    </w:p>
    <w:p w14:paraId="7453E0AF" w14:textId="23F2CB21" w:rsidR="00A87555" w:rsidRPr="00A87555" w:rsidRDefault="008B46F2" w:rsidP="00E06107">
      <w:pPr>
        <w:pStyle w:val="Prrafodelista"/>
        <w:numPr>
          <w:ilvl w:val="0"/>
          <w:numId w:val="22"/>
        </w:numPr>
        <w:spacing w:before="120" w:after="120" w:line="276" w:lineRule="auto"/>
        <w:ind w:left="714" w:hanging="357"/>
        <w:jc w:val="both"/>
        <w:rPr>
          <w:rFonts w:cstheme="minorHAnsi"/>
        </w:rPr>
      </w:pPr>
      <w:r w:rsidRPr="00A87555">
        <w:rPr>
          <w:rFonts w:cstheme="minorHAnsi"/>
          <w:b/>
          <w:bCs/>
          <w:shd w:val="clear" w:color="auto" w:fill="FCFCFC"/>
        </w:rPr>
        <w:lastRenderedPageBreak/>
        <w:t>Lista de cotejo</w:t>
      </w:r>
      <w:r w:rsidR="001072A8">
        <w:rPr>
          <w:rFonts w:cstheme="minorHAnsi"/>
          <w:b/>
          <w:bCs/>
          <w:shd w:val="clear" w:color="auto" w:fill="FCFCFC"/>
        </w:rPr>
        <w:t>.</w:t>
      </w:r>
      <w:r w:rsidRPr="00A87555">
        <w:rPr>
          <w:rFonts w:cstheme="minorHAnsi"/>
          <w:shd w:val="clear" w:color="auto" w:fill="FCFCFC"/>
        </w:rPr>
        <w:t xml:space="preserve"> Cuadro</w:t>
      </w:r>
      <w:r w:rsidRPr="00A87555">
        <w:rPr>
          <w:rFonts w:eastAsiaTheme="minorEastAsia" w:cstheme="minorHAnsi"/>
          <w:kern w:val="24"/>
        </w:rPr>
        <w:t xml:space="preserve"> de doble entrada donde se recogen en la columna izquierda los criterios </w:t>
      </w:r>
      <w:r w:rsidR="001072A8">
        <w:rPr>
          <w:rFonts w:eastAsiaTheme="minorEastAsia" w:cstheme="minorHAnsi"/>
          <w:kern w:val="24"/>
        </w:rPr>
        <w:t>par</w:t>
      </w:r>
      <w:r w:rsidRPr="00A87555">
        <w:rPr>
          <w:rFonts w:eastAsiaTheme="minorEastAsia" w:cstheme="minorHAnsi"/>
          <w:kern w:val="24"/>
        </w:rPr>
        <w:t xml:space="preserve">a evaluar y en la fila </w:t>
      </w:r>
      <w:r w:rsidRPr="00E06107">
        <w:rPr>
          <w:rFonts w:cstheme="minorHAnsi"/>
          <w:shd w:val="clear" w:color="auto" w:fill="FCFCFC"/>
        </w:rPr>
        <w:t>superior</w:t>
      </w:r>
      <w:r w:rsidR="001072A8">
        <w:rPr>
          <w:rFonts w:cstheme="minorHAnsi"/>
          <w:shd w:val="clear" w:color="auto" w:fill="FCFCFC"/>
        </w:rPr>
        <w:t>,</w:t>
      </w:r>
      <w:r w:rsidRPr="00A87555">
        <w:rPr>
          <w:rFonts w:eastAsiaTheme="minorEastAsia" w:cstheme="minorHAnsi"/>
          <w:kern w:val="24"/>
        </w:rPr>
        <w:t xml:space="preserve"> una escala de valoración dicotómica, normalmente </w:t>
      </w:r>
      <w:r w:rsidRPr="00A87555">
        <w:rPr>
          <w:rFonts w:eastAsiaTheme="minorEastAsia" w:cstheme="minorHAnsi"/>
          <w:b/>
          <w:bCs/>
          <w:kern w:val="24"/>
        </w:rPr>
        <w:t>sí/no</w:t>
      </w:r>
      <w:r w:rsidRPr="00E06107">
        <w:rPr>
          <w:rFonts w:eastAsiaTheme="minorEastAsia" w:cstheme="minorHAnsi"/>
          <w:b/>
          <w:bCs/>
          <w:kern w:val="24"/>
        </w:rPr>
        <w:t>.</w:t>
      </w:r>
      <w:r w:rsidRPr="00A87555">
        <w:rPr>
          <w:rFonts w:eastAsiaTheme="minorEastAsia" w:cstheme="minorHAnsi"/>
          <w:kern w:val="24"/>
        </w:rPr>
        <w:t xml:space="preserve"> Actúa como un mecanismo de revisión durante el proceso de enseñanza-aprendizaje.</w:t>
      </w:r>
    </w:p>
    <w:p w14:paraId="700A8481" w14:textId="334E677A" w:rsidR="00A87555" w:rsidRDefault="008B46F2" w:rsidP="00E06107">
      <w:pPr>
        <w:pStyle w:val="Prrafodelista"/>
        <w:numPr>
          <w:ilvl w:val="0"/>
          <w:numId w:val="22"/>
        </w:numPr>
        <w:spacing w:before="120" w:after="120" w:line="276" w:lineRule="auto"/>
        <w:ind w:left="714" w:hanging="357"/>
        <w:jc w:val="both"/>
        <w:rPr>
          <w:rFonts w:cstheme="minorHAnsi"/>
        </w:rPr>
      </w:pPr>
      <w:r w:rsidRPr="00A87555">
        <w:rPr>
          <w:rFonts w:eastAsiaTheme="minorEastAsia" w:cstheme="minorHAnsi"/>
          <w:b/>
          <w:bCs/>
          <w:kern w:val="24"/>
        </w:rPr>
        <w:t>Diana de evaluación</w:t>
      </w:r>
      <w:r w:rsidR="001072A8">
        <w:rPr>
          <w:rFonts w:eastAsiaTheme="minorEastAsia" w:cstheme="minorHAnsi"/>
          <w:b/>
          <w:bCs/>
          <w:kern w:val="24"/>
        </w:rPr>
        <w:t>.</w:t>
      </w:r>
      <w:r w:rsidRPr="00A87555">
        <w:rPr>
          <w:rFonts w:eastAsiaTheme="minorEastAsia" w:cstheme="minorHAnsi"/>
          <w:kern w:val="24"/>
        </w:rPr>
        <w:t xml:space="preserve"> Sistema de evaluación visual, rápido y sencillo. Es una representación gráfica</w:t>
      </w:r>
      <w:r w:rsidR="00A87555">
        <w:rPr>
          <w:rStyle w:val="Hipervnculo"/>
          <w:rFonts w:eastAsiaTheme="minorEastAsia" w:cstheme="minorHAnsi"/>
          <w:color w:val="auto"/>
          <w:kern w:val="24"/>
          <w:u w:val="none"/>
        </w:rPr>
        <w:t xml:space="preserve"> </w:t>
      </w:r>
      <w:r w:rsidRPr="00A87555">
        <w:rPr>
          <w:rFonts w:eastAsiaTheme="minorEastAsia" w:cstheme="minorHAnsi"/>
          <w:kern w:val="24"/>
        </w:rPr>
        <w:t>de una evaluación que nos conducirá a la reflexión a partir de</w:t>
      </w:r>
      <w:r w:rsidR="00E06107">
        <w:rPr>
          <w:rFonts w:eastAsiaTheme="minorEastAsia" w:cstheme="minorHAnsi"/>
          <w:kern w:val="24"/>
        </w:rPr>
        <w:t xml:space="preserve"> </w:t>
      </w:r>
      <w:r w:rsidRPr="00A87555">
        <w:rPr>
          <w:rFonts w:eastAsiaTheme="minorEastAsia" w:cstheme="minorHAnsi"/>
          <w:kern w:val="24"/>
        </w:rPr>
        <w:t>una única imagen</w:t>
      </w:r>
      <w:r w:rsidR="00E06107">
        <w:rPr>
          <w:rFonts w:eastAsiaTheme="minorEastAsia" w:cstheme="minorHAnsi"/>
          <w:kern w:val="24"/>
        </w:rPr>
        <w:t xml:space="preserve"> </w:t>
      </w:r>
      <w:r w:rsidRPr="00A87555">
        <w:rPr>
          <w:rFonts w:eastAsiaTheme="minorEastAsia" w:cstheme="minorHAnsi"/>
          <w:kern w:val="24"/>
        </w:rPr>
        <w:t>que aglutina diferentes informaciones.</w:t>
      </w:r>
      <w:r w:rsidRPr="00A87555">
        <w:rPr>
          <w:rFonts w:cstheme="minorHAnsi"/>
        </w:rPr>
        <w:t xml:space="preserve"> De un simple vistazo podemos conocer las</w:t>
      </w:r>
      <w:r w:rsidR="00E06107">
        <w:rPr>
          <w:rFonts w:cstheme="minorHAnsi"/>
        </w:rPr>
        <w:t xml:space="preserve"> </w:t>
      </w:r>
      <w:r w:rsidRPr="00A87555">
        <w:rPr>
          <w:rFonts w:cstheme="minorHAnsi"/>
          <w:bdr w:val="none" w:sz="0" w:space="0" w:color="auto" w:frame="1"/>
        </w:rPr>
        <w:t>debilidades y fortalezas</w:t>
      </w:r>
      <w:r w:rsidR="00E06107">
        <w:rPr>
          <w:rFonts w:cstheme="minorHAnsi"/>
          <w:bdr w:val="none" w:sz="0" w:space="0" w:color="auto" w:frame="1"/>
        </w:rPr>
        <w:t xml:space="preserve"> </w:t>
      </w:r>
      <w:r w:rsidRPr="00A87555">
        <w:rPr>
          <w:rFonts w:cstheme="minorHAnsi"/>
        </w:rPr>
        <w:t xml:space="preserve">de los alumnos. La diana se elabora a partir de círculos concéntricos que indicarán el nivel (numérico) de desempeño de cada uno de los criterios seleccionados. </w:t>
      </w:r>
      <w:r w:rsidR="00E06107" w:rsidRPr="00A87555">
        <w:rPr>
          <w:rFonts w:cstheme="minorHAnsi"/>
        </w:rPr>
        <w:t>Los criterios para evaluar</w:t>
      </w:r>
      <w:r w:rsidRPr="00A87555">
        <w:rPr>
          <w:rFonts w:cstheme="minorHAnsi"/>
        </w:rPr>
        <w:t xml:space="preserve"> se colocan fuera del círculo. El círculo se divide en tantas parte</w:t>
      </w:r>
      <w:r w:rsidR="00A87555">
        <w:rPr>
          <w:rFonts w:cstheme="minorHAnsi"/>
        </w:rPr>
        <w:t>s</w:t>
      </w:r>
      <w:r w:rsidRPr="00A87555">
        <w:rPr>
          <w:rFonts w:cstheme="minorHAnsi"/>
        </w:rPr>
        <w:t xml:space="preserve"> como criterios evaluemos. Finalmente</w:t>
      </w:r>
      <w:r w:rsidR="00A87555">
        <w:rPr>
          <w:rFonts w:cstheme="minorHAnsi"/>
        </w:rPr>
        <w:t>,</w:t>
      </w:r>
      <w:r w:rsidRPr="00A87555">
        <w:rPr>
          <w:rFonts w:cstheme="minorHAnsi"/>
        </w:rPr>
        <w:t xml:space="preserve"> el propio alumno puede colorear el área resultante en la diana para ser consciente de su proceso de aprendizaje.</w:t>
      </w:r>
    </w:p>
    <w:p w14:paraId="6F8BB210" w14:textId="4AFA0997" w:rsidR="00A87555" w:rsidRPr="00A87555" w:rsidRDefault="008B46F2" w:rsidP="00E06107">
      <w:pPr>
        <w:pStyle w:val="Prrafodelista"/>
        <w:numPr>
          <w:ilvl w:val="0"/>
          <w:numId w:val="22"/>
        </w:numPr>
        <w:spacing w:before="120" w:after="120" w:line="276" w:lineRule="auto"/>
        <w:ind w:left="714" w:hanging="357"/>
        <w:jc w:val="both"/>
        <w:rPr>
          <w:rFonts w:cstheme="minorHAnsi"/>
        </w:rPr>
      </w:pPr>
      <w:r w:rsidRPr="00A87555">
        <w:rPr>
          <w:rFonts w:eastAsiaTheme="minorEastAsia" w:cstheme="minorHAnsi"/>
          <w:b/>
          <w:bCs/>
          <w:kern w:val="24"/>
        </w:rPr>
        <w:t>Portfolio</w:t>
      </w:r>
      <w:r w:rsidR="00E21AC0">
        <w:rPr>
          <w:rFonts w:eastAsiaTheme="minorEastAsia" w:cstheme="minorHAnsi"/>
          <w:b/>
          <w:bCs/>
          <w:kern w:val="24"/>
        </w:rPr>
        <w:t>.</w:t>
      </w:r>
      <w:r w:rsidRPr="00A87555">
        <w:rPr>
          <w:rFonts w:eastAsiaTheme="minorEastAsia" w:cstheme="minorHAnsi"/>
          <w:kern w:val="24"/>
        </w:rPr>
        <w:t xml:space="preserve"> </w:t>
      </w:r>
      <w:r w:rsidR="003F1A78">
        <w:rPr>
          <w:rFonts w:eastAsiaTheme="minorEastAsia" w:cstheme="minorHAnsi"/>
          <w:kern w:val="24"/>
        </w:rPr>
        <w:t>C</w:t>
      </w:r>
      <w:r w:rsidRPr="00A87555">
        <w:rPr>
          <w:rFonts w:eastAsiaTheme="minorEastAsia" w:cstheme="minorHAnsi"/>
          <w:kern w:val="24"/>
        </w:rPr>
        <w:t>oncentrado de evidencias que posibilita integrar información acerca del desempeño de lo</w:t>
      </w:r>
      <w:r w:rsidR="00A87555">
        <w:rPr>
          <w:rFonts w:eastAsiaTheme="minorEastAsia" w:cstheme="minorHAnsi"/>
          <w:kern w:val="24"/>
        </w:rPr>
        <w:t>s</w:t>
      </w:r>
      <w:r w:rsidRPr="00A87555">
        <w:rPr>
          <w:rFonts w:eastAsiaTheme="minorEastAsia" w:cstheme="minorHAnsi"/>
          <w:kern w:val="24"/>
        </w:rPr>
        <w:t xml:space="preserve"> alumnos. Se compone de trabajos y diferentes producciones realizadas de forma individual o en equipo. Una de las condiciones es que las evidencias que se incluyan sean significativas y den cuenta del avance del alumno a lo largo de una situación de aprendizaje. El </w:t>
      </w:r>
      <w:r w:rsidR="00E06107" w:rsidRPr="00A87555">
        <w:rPr>
          <w:rFonts w:eastAsiaTheme="minorEastAsia" w:cstheme="minorHAnsi"/>
          <w:kern w:val="24"/>
        </w:rPr>
        <w:t>portfolio</w:t>
      </w:r>
      <w:r w:rsidRPr="00A87555">
        <w:rPr>
          <w:rFonts w:eastAsiaTheme="minorEastAsia" w:cstheme="minorHAnsi"/>
          <w:kern w:val="24"/>
        </w:rPr>
        <w:t xml:space="preserve"> cuenta con un espacio donde el alumno pueda ir reflejando sus opiniones, ideas y reflexiones acerca de las actividades que va realizando, así como de sus avances y dificultades. El alumno refleja en el </w:t>
      </w:r>
      <w:r w:rsidR="00E06107" w:rsidRPr="00A87555">
        <w:rPr>
          <w:rFonts w:eastAsiaTheme="minorEastAsia" w:cstheme="minorHAnsi"/>
          <w:kern w:val="24"/>
        </w:rPr>
        <w:t>portfolio</w:t>
      </w:r>
      <w:r w:rsidRPr="00A87555">
        <w:rPr>
          <w:rFonts w:eastAsiaTheme="minorEastAsia" w:cstheme="minorHAnsi"/>
          <w:kern w:val="24"/>
        </w:rPr>
        <w:t xml:space="preserve"> lo que va experimentando en la situación de aprendizaje propuesta. El docente debe realizar retroalimentaciones en este portfolio para fomentar la reflexión y la argumentación con los alumnos.</w:t>
      </w:r>
    </w:p>
    <w:p w14:paraId="67BD1EA3" w14:textId="69EBD806" w:rsidR="00F5464B" w:rsidRPr="00F5464B" w:rsidRDefault="008B46F2" w:rsidP="00E06107">
      <w:pPr>
        <w:pStyle w:val="Prrafodelista"/>
        <w:numPr>
          <w:ilvl w:val="0"/>
          <w:numId w:val="22"/>
        </w:numPr>
        <w:spacing w:before="120" w:after="120" w:line="276" w:lineRule="auto"/>
        <w:ind w:left="714" w:hanging="357"/>
        <w:jc w:val="both"/>
        <w:rPr>
          <w:rFonts w:cstheme="minorHAnsi"/>
        </w:rPr>
      </w:pPr>
      <w:r w:rsidRPr="00A87555">
        <w:rPr>
          <w:rFonts w:cstheme="minorHAnsi"/>
          <w:b/>
          <w:bCs/>
          <w:shd w:val="clear" w:color="auto" w:fill="FFFFFF"/>
        </w:rPr>
        <w:t>Diario de aprendizaje</w:t>
      </w:r>
      <w:r w:rsidR="003F1A78">
        <w:rPr>
          <w:rFonts w:cstheme="minorHAnsi"/>
          <w:b/>
          <w:bCs/>
          <w:shd w:val="clear" w:color="auto" w:fill="FFFFFF"/>
        </w:rPr>
        <w:t>.</w:t>
      </w:r>
      <w:r w:rsidRPr="00A87555">
        <w:rPr>
          <w:rFonts w:cstheme="minorHAnsi"/>
          <w:shd w:val="clear" w:color="auto" w:fill="FFFFFF"/>
        </w:rPr>
        <w:t xml:space="preserve"> </w:t>
      </w:r>
      <w:r w:rsidR="003F1A78">
        <w:rPr>
          <w:rFonts w:cstheme="minorHAnsi"/>
          <w:shd w:val="clear" w:color="auto" w:fill="FFFFFF"/>
        </w:rPr>
        <w:t>H</w:t>
      </w:r>
      <w:r w:rsidRPr="00A87555">
        <w:rPr>
          <w:rFonts w:cstheme="minorHAnsi"/>
          <w:shd w:val="clear" w:color="auto" w:fill="FFFFFF"/>
        </w:rPr>
        <w:t>erramienta de evaluación con la que los alumnos reflexionan a lo largo de su proceso de aprendizaje. El diario de aprendizaje recoge preguntas previas, sentimiento ante el nuevo reto, reflexiones sobre el trabajo cooperativo, metacognición, dificultades encontradas… No todo el alumnado aprende de la misma forma</w:t>
      </w:r>
      <w:r w:rsidR="003F1A78">
        <w:rPr>
          <w:rFonts w:cstheme="minorHAnsi"/>
          <w:shd w:val="clear" w:color="auto" w:fill="FFFFFF"/>
        </w:rPr>
        <w:t>,</w:t>
      </w:r>
      <w:r w:rsidRPr="00A87555">
        <w:rPr>
          <w:rFonts w:cstheme="minorHAnsi"/>
          <w:shd w:val="clear" w:color="auto" w:fill="FFFFFF"/>
        </w:rPr>
        <w:t xml:space="preserve"> y con esta herramienta cada alumno es consciente de cómo trabaja y aprende en clase, cómo piensa, qué siente cuando está aprendiendo y qué le queda después de realizar una tarea o actividad.</w:t>
      </w:r>
    </w:p>
    <w:p w14:paraId="441073E3" w14:textId="5FF14B0E" w:rsidR="00F970BA" w:rsidRDefault="008B46F2" w:rsidP="00AF0227">
      <w:pPr>
        <w:pStyle w:val="Prrafodelista"/>
        <w:numPr>
          <w:ilvl w:val="0"/>
          <w:numId w:val="22"/>
        </w:numPr>
        <w:spacing w:before="120" w:after="120" w:line="276" w:lineRule="auto"/>
        <w:ind w:left="714" w:hanging="357"/>
        <w:jc w:val="both"/>
        <w:rPr>
          <w:rFonts w:cstheme="minorHAnsi"/>
        </w:rPr>
      </w:pPr>
      <w:r w:rsidRPr="00F5464B">
        <w:rPr>
          <w:rFonts w:cstheme="minorHAnsi"/>
          <w:b/>
          <w:bCs/>
          <w:shd w:val="clear" w:color="auto" w:fill="FFFFFF"/>
        </w:rPr>
        <w:t>Guía de observación</w:t>
      </w:r>
      <w:r w:rsidR="003F1A78">
        <w:rPr>
          <w:rFonts w:cstheme="minorHAnsi"/>
          <w:b/>
          <w:bCs/>
          <w:shd w:val="clear" w:color="auto" w:fill="FFFFFF"/>
        </w:rPr>
        <w:t>.</w:t>
      </w:r>
      <w:r w:rsidRPr="00F5464B">
        <w:rPr>
          <w:rFonts w:cstheme="minorHAnsi"/>
          <w:shd w:val="clear" w:color="auto" w:fill="FFFFFF"/>
        </w:rPr>
        <w:t xml:space="preserve"> </w:t>
      </w:r>
      <w:r w:rsidR="003F1A78">
        <w:rPr>
          <w:rFonts w:cstheme="minorHAnsi"/>
        </w:rPr>
        <w:t>I</w:t>
      </w:r>
      <w:r w:rsidRPr="00F5464B">
        <w:rPr>
          <w:rFonts w:cstheme="minorHAnsi"/>
        </w:rPr>
        <w:t xml:space="preserve">nstrumento que se basa en una lista de indicadores, que pueden redactarse como </w:t>
      </w:r>
      <w:r w:rsidRPr="003F1A78">
        <w:rPr>
          <w:rFonts w:cstheme="minorHAnsi"/>
          <w:shd w:val="clear" w:color="auto" w:fill="FFFFFF"/>
        </w:rPr>
        <w:t>afirmaciones</w:t>
      </w:r>
      <w:r w:rsidRPr="00F5464B">
        <w:rPr>
          <w:rFonts w:cstheme="minorHAnsi"/>
        </w:rPr>
        <w:t xml:space="preserve"> o preguntas, y permiten al docente orientar su trabajo de observación en el aula.</w:t>
      </w:r>
    </w:p>
    <w:p w14:paraId="46D93479" w14:textId="77777777" w:rsidR="00AF0227" w:rsidRPr="00AF0227" w:rsidRDefault="00AF0227" w:rsidP="00AF0227">
      <w:pPr>
        <w:spacing w:before="120" w:after="120" w:line="276" w:lineRule="auto"/>
        <w:jc w:val="both"/>
        <w:rPr>
          <w:rFonts w:cstheme="minorHAnsi"/>
        </w:rPr>
      </w:pPr>
    </w:p>
    <w:p w14:paraId="6C095AD8" w14:textId="041BC13D" w:rsidR="00F007E0" w:rsidRDefault="00F007E0" w:rsidP="00AF0227">
      <w:pPr>
        <w:pStyle w:val="Prrafodelista"/>
        <w:numPr>
          <w:ilvl w:val="0"/>
          <w:numId w:val="6"/>
        </w:numPr>
        <w:spacing w:before="120" w:after="120" w:line="360" w:lineRule="auto"/>
        <w:ind w:left="357" w:hanging="357"/>
        <w:jc w:val="both"/>
        <w:rPr>
          <w:rFonts w:cstheme="minorHAnsi"/>
          <w:b/>
          <w:bCs/>
        </w:rPr>
      </w:pPr>
      <w:r w:rsidRPr="00F007E0">
        <w:rPr>
          <w:rFonts w:cstheme="minorHAnsi"/>
          <w:b/>
          <w:bCs/>
        </w:rPr>
        <w:t>CONTEXTUALIZACIÓN CURRICULAR DE LAS UNIDADES DIDÁCTICAS</w:t>
      </w:r>
    </w:p>
    <w:p w14:paraId="0E0BF292" w14:textId="6E3A7B0A" w:rsidR="00736E42" w:rsidRPr="002D6BF3" w:rsidRDefault="00BA2C2B" w:rsidP="003F1A78">
      <w:pPr>
        <w:spacing w:before="120" w:after="120" w:line="276" w:lineRule="auto"/>
        <w:jc w:val="both"/>
      </w:pPr>
      <w:r>
        <w:t xml:space="preserve">Las </w:t>
      </w:r>
      <w:r w:rsidR="00736E42" w:rsidRPr="002D6BF3">
        <w:t>unidad</w:t>
      </w:r>
      <w:r>
        <w:t>es</w:t>
      </w:r>
      <w:r w:rsidR="00736E42" w:rsidRPr="002D6BF3">
        <w:t xml:space="preserve"> está</w:t>
      </w:r>
      <w:r>
        <w:t>n</w:t>
      </w:r>
      <w:r w:rsidR="00736E42" w:rsidRPr="002D6BF3">
        <w:t xml:space="preserve"> diseñada</w:t>
      </w:r>
      <w:r>
        <w:t>s</w:t>
      </w:r>
      <w:r w:rsidR="00736E42" w:rsidRPr="002D6BF3">
        <w:t xml:space="preserve"> como una </w:t>
      </w:r>
      <w:r w:rsidR="00736E42" w:rsidRPr="002D6BF3">
        <w:rPr>
          <w:b/>
          <w:bCs/>
        </w:rPr>
        <w:t>situación de aprendizaje</w:t>
      </w:r>
      <w:r w:rsidR="00736E42" w:rsidRPr="002D6BF3">
        <w:t xml:space="preserve">. Cada una de las unidades recoge todos los </w:t>
      </w:r>
      <w:r w:rsidR="00736E42" w:rsidRPr="002D6BF3">
        <w:rPr>
          <w:b/>
          <w:bCs/>
        </w:rPr>
        <w:t>elementos curriculares</w:t>
      </w:r>
      <w:r w:rsidR="00736E42" w:rsidRPr="002D6BF3">
        <w:t xml:space="preserve"> de la </w:t>
      </w:r>
      <w:r w:rsidR="00736E42" w:rsidRPr="002D6BF3">
        <w:rPr>
          <w:b/>
          <w:bCs/>
        </w:rPr>
        <w:t>LOMLOE</w:t>
      </w:r>
      <w:r w:rsidR="00736E42" w:rsidRPr="002D6BF3">
        <w:t xml:space="preserve"> y el recorrido planteado en cada una de ellas, con sus </w:t>
      </w:r>
      <w:r w:rsidR="00736E42" w:rsidRPr="002D6BF3">
        <w:rPr>
          <w:b/>
          <w:bCs/>
        </w:rPr>
        <w:t>diferentes fases</w:t>
      </w:r>
      <w:r w:rsidR="00736E42" w:rsidRPr="002D6BF3">
        <w:t xml:space="preserve"> y las </w:t>
      </w:r>
      <w:r w:rsidR="00736E42" w:rsidRPr="002D6BF3">
        <w:rPr>
          <w:b/>
          <w:bCs/>
        </w:rPr>
        <w:t>actividades</w:t>
      </w:r>
      <w:r w:rsidR="00736E42" w:rsidRPr="002D6BF3">
        <w:t xml:space="preserve"> propuestas, hace que podamos hablar de verdaderas situaciones de aprendizaje donde al alumno es el protagonista de su aprendizaje y puede ir construyendo su proyecto personal.</w:t>
      </w:r>
    </w:p>
    <w:p w14:paraId="48B03E14" w14:textId="4AB7F8C3" w:rsidR="00736E42" w:rsidRPr="002D6BF3" w:rsidRDefault="00736E42" w:rsidP="00784C05">
      <w:pPr>
        <w:spacing w:before="120" w:after="120" w:line="276" w:lineRule="auto"/>
        <w:jc w:val="both"/>
      </w:pPr>
      <w:r w:rsidRPr="002D6BF3">
        <w:t xml:space="preserve">Además, se pueden generar diferentes situaciones de aprendizaje haciendo un </w:t>
      </w:r>
      <w:r w:rsidRPr="002D6BF3">
        <w:rPr>
          <w:b/>
          <w:bCs/>
        </w:rPr>
        <w:t>recorrido horizontal</w:t>
      </w:r>
      <w:r w:rsidRPr="002D6BF3">
        <w:t xml:space="preserve"> por los diferentes temas de cada unidad. Algunos de </w:t>
      </w:r>
      <w:r w:rsidR="00784C05" w:rsidRPr="002D6BF3">
        <w:t>l</w:t>
      </w:r>
      <w:r w:rsidRPr="002D6BF3">
        <w:t>os recorridos que proponemos son</w:t>
      </w:r>
      <w:r w:rsidR="00784C05" w:rsidRPr="002D6BF3">
        <w:t xml:space="preserve"> estos</w:t>
      </w:r>
      <w:r w:rsidRPr="002D6BF3">
        <w:t>:</w:t>
      </w:r>
    </w:p>
    <w:p w14:paraId="2FF94CF2" w14:textId="65C7BD44" w:rsidR="00736E42" w:rsidRPr="002D6BF3" w:rsidRDefault="00736E42" w:rsidP="00784C05">
      <w:pPr>
        <w:pStyle w:val="Prrafodelista"/>
        <w:numPr>
          <w:ilvl w:val="0"/>
          <w:numId w:val="23"/>
        </w:numPr>
        <w:spacing w:before="120" w:after="120" w:line="276" w:lineRule="auto"/>
        <w:ind w:left="714" w:hanging="357"/>
        <w:jc w:val="both"/>
      </w:pPr>
      <w:r w:rsidRPr="002D6BF3">
        <w:t xml:space="preserve">Profundizar en el </w:t>
      </w:r>
      <w:r w:rsidRPr="002D6BF3">
        <w:rPr>
          <w:b/>
          <w:bCs/>
        </w:rPr>
        <w:t>lenguaje simbólico</w:t>
      </w:r>
      <w:r w:rsidRPr="002D6BF3">
        <w:t xml:space="preserve"> haciendo un recorrido por los diferentes </w:t>
      </w:r>
      <w:r w:rsidRPr="002D6BF3">
        <w:rPr>
          <w:i/>
          <w:iCs/>
        </w:rPr>
        <w:t>#símbolos</w:t>
      </w:r>
      <w:r w:rsidRPr="002D6BF3">
        <w:t xml:space="preserve"> de cada unidad.</w:t>
      </w:r>
    </w:p>
    <w:p w14:paraId="068E2F63" w14:textId="77777777" w:rsidR="00736E42" w:rsidRPr="002D6BF3" w:rsidRDefault="00736E42" w:rsidP="00784C05">
      <w:pPr>
        <w:pStyle w:val="Prrafodelista"/>
        <w:numPr>
          <w:ilvl w:val="0"/>
          <w:numId w:val="23"/>
        </w:numPr>
        <w:spacing w:before="120" w:after="120" w:line="276" w:lineRule="auto"/>
        <w:ind w:left="714" w:hanging="357"/>
        <w:jc w:val="both"/>
      </w:pPr>
      <w:r w:rsidRPr="002D6BF3">
        <w:t xml:space="preserve">Entablar un </w:t>
      </w:r>
      <w:r w:rsidRPr="002D6BF3">
        <w:rPr>
          <w:b/>
          <w:bCs/>
        </w:rPr>
        <w:t>diálogo entre religión y diferentes ciencias y saberes</w:t>
      </w:r>
      <w:r w:rsidRPr="002D6BF3">
        <w:t xml:space="preserve"> haciendo un recorrido por los rincones </w:t>
      </w:r>
      <w:r w:rsidRPr="002D6BF3">
        <w:rPr>
          <w:i/>
          <w:iCs/>
        </w:rPr>
        <w:t>#interdisciplinares</w:t>
      </w:r>
      <w:r w:rsidRPr="002D6BF3">
        <w:t xml:space="preserve"> de cada unidad.</w:t>
      </w:r>
    </w:p>
    <w:p w14:paraId="37A2858E" w14:textId="11BD40F1" w:rsidR="00736E42" w:rsidRPr="002D6BF3" w:rsidRDefault="00736E42" w:rsidP="00784C05">
      <w:pPr>
        <w:pStyle w:val="Prrafodelista"/>
        <w:numPr>
          <w:ilvl w:val="0"/>
          <w:numId w:val="23"/>
        </w:numPr>
        <w:spacing w:before="120" w:after="120" w:line="276" w:lineRule="auto"/>
        <w:ind w:left="714" w:hanging="357"/>
        <w:jc w:val="both"/>
      </w:pPr>
      <w:r w:rsidRPr="002D6BF3">
        <w:lastRenderedPageBreak/>
        <w:t xml:space="preserve">Crecer en </w:t>
      </w:r>
      <w:r w:rsidRPr="002D6BF3">
        <w:rPr>
          <w:b/>
          <w:bCs/>
        </w:rPr>
        <w:t>fortalezas personales a la luz de la Palabra</w:t>
      </w:r>
      <w:r w:rsidRPr="002D6BF3">
        <w:t xml:space="preserve"> haciendo un recorrido por las diferentes fortalezas presentes en cada unidad</w:t>
      </w:r>
      <w:r w:rsidR="00784C05" w:rsidRPr="002D6BF3">
        <w:t>.</w:t>
      </w:r>
    </w:p>
    <w:p w14:paraId="2D7A39EA" w14:textId="77777777" w:rsidR="00736E42" w:rsidRPr="002D6BF3" w:rsidRDefault="00736E42" w:rsidP="00784C05">
      <w:pPr>
        <w:pStyle w:val="Prrafodelista"/>
        <w:numPr>
          <w:ilvl w:val="0"/>
          <w:numId w:val="23"/>
        </w:numPr>
        <w:spacing w:before="120" w:after="120" w:line="276" w:lineRule="auto"/>
        <w:ind w:left="714" w:hanging="357"/>
        <w:jc w:val="both"/>
      </w:pPr>
      <w:r w:rsidRPr="002D6BF3">
        <w:t xml:space="preserve">Ofrecer al alumno la posibilidad de ir construyendo su propio </w:t>
      </w:r>
      <w:r w:rsidRPr="002D6BF3">
        <w:rPr>
          <w:b/>
          <w:bCs/>
        </w:rPr>
        <w:t>proyecto personal</w:t>
      </w:r>
      <w:r w:rsidRPr="002D6BF3">
        <w:t xml:space="preserve"> y bucear en las dimensiones fundamentales de la dignidad humana a través de las </w:t>
      </w:r>
      <w:r w:rsidRPr="002D6BF3">
        <w:rPr>
          <w:i/>
          <w:iCs/>
        </w:rPr>
        <w:t>#stories</w:t>
      </w:r>
      <w:r w:rsidRPr="002D6BF3">
        <w:t xml:space="preserve"> sugeridas en cada unidad.</w:t>
      </w:r>
    </w:p>
    <w:p w14:paraId="03C556D6" w14:textId="7880F229" w:rsidR="00736E42" w:rsidRPr="002D6BF3" w:rsidRDefault="00736E42" w:rsidP="00784C05">
      <w:pPr>
        <w:pStyle w:val="Prrafodelista"/>
        <w:numPr>
          <w:ilvl w:val="0"/>
          <w:numId w:val="23"/>
        </w:numPr>
        <w:spacing w:before="120" w:after="120" w:line="276" w:lineRule="auto"/>
        <w:ind w:left="714" w:hanging="357"/>
        <w:jc w:val="both"/>
      </w:pPr>
      <w:r w:rsidRPr="002D6BF3">
        <w:t xml:space="preserve">Crecer en </w:t>
      </w:r>
      <w:r w:rsidRPr="002D6BF3">
        <w:rPr>
          <w:b/>
          <w:bCs/>
        </w:rPr>
        <w:t>compromiso social</w:t>
      </w:r>
      <w:r w:rsidRPr="002D6BF3">
        <w:t xml:space="preserve"> inspirados en los planteamientos presentados en cada unidad en el apartado </w:t>
      </w:r>
      <w:bookmarkStart w:id="5" w:name="_Hlk109299826"/>
      <w:r w:rsidR="00287A43" w:rsidRPr="002D6BF3">
        <w:rPr>
          <w:i/>
          <w:iCs/>
        </w:rPr>
        <w:t xml:space="preserve">#Crecer como persona …para </w:t>
      </w:r>
      <w:bookmarkEnd w:id="5"/>
      <w:r w:rsidR="00287A43" w:rsidRPr="002D6BF3">
        <w:rPr>
          <w:i/>
          <w:iCs/>
        </w:rPr>
        <w:t>transformar el mundo.</w:t>
      </w:r>
    </w:p>
    <w:p w14:paraId="3F0DC308" w14:textId="77777777" w:rsidR="00612E28" w:rsidRDefault="00612E28" w:rsidP="00612E28">
      <w:pPr>
        <w:pStyle w:val="Default"/>
        <w:spacing w:before="120" w:after="120" w:line="360" w:lineRule="auto"/>
        <w:jc w:val="both"/>
        <w:rPr>
          <w:rFonts w:ascii="Arial" w:hAnsi="Arial" w:cs="Arial"/>
          <w:b/>
          <w:bCs/>
        </w:rPr>
      </w:pPr>
    </w:p>
    <w:p w14:paraId="172D2EC8" w14:textId="69180E6C" w:rsidR="00612E28" w:rsidRDefault="00612E28" w:rsidP="00F53395">
      <w:pPr>
        <w:pStyle w:val="Default"/>
        <w:spacing w:before="120" w:after="120" w:line="360" w:lineRule="auto"/>
        <w:ind w:left="360"/>
        <w:jc w:val="both"/>
        <w:rPr>
          <w:rFonts w:ascii="Arial" w:hAnsi="Arial" w:cs="Arial"/>
          <w:b/>
          <w:bCs/>
        </w:rPr>
      </w:pPr>
      <w:r>
        <w:rPr>
          <w:rFonts w:ascii="Arial" w:hAnsi="Arial" w:cs="Arial"/>
          <w:b/>
          <w:bCs/>
        </w:rPr>
        <w:t>ACTIVID</w:t>
      </w:r>
      <w:r>
        <w:rPr>
          <w:rFonts w:ascii="Arial" w:hAnsi="Arial" w:cs="Arial"/>
          <w:b/>
          <w:bCs/>
        </w:rPr>
        <w:t>A</w:t>
      </w:r>
      <w:r>
        <w:rPr>
          <w:rFonts w:ascii="Arial" w:hAnsi="Arial" w:cs="Arial"/>
          <w:b/>
          <w:bCs/>
        </w:rPr>
        <w:t>DES EXTRAESCOLARES</w:t>
      </w:r>
    </w:p>
    <w:p w14:paraId="30479B52" w14:textId="3B687278" w:rsidR="002D6BF3" w:rsidRDefault="00612E28" w:rsidP="00612E28">
      <w:pPr>
        <w:rPr>
          <w:noProof/>
        </w:rPr>
      </w:pPr>
      <w:r>
        <w:rPr>
          <w:noProof/>
        </w:rPr>
        <w:t>Colaborar con los diferentes Departamentos educativos del Centro que propongan experiencias formativas que vayan en sintonía con la asignatura de Religión y contribuyan en la formación integral del alumnado.</w:t>
      </w:r>
    </w:p>
    <w:p w14:paraId="7E419584" w14:textId="77777777" w:rsidR="00612E28" w:rsidRDefault="00612E28" w:rsidP="00612E28">
      <w:pPr>
        <w:rPr>
          <w:noProof/>
        </w:rPr>
      </w:pPr>
    </w:p>
    <w:p w14:paraId="0B35F4C4" w14:textId="77777777" w:rsidR="00612E28" w:rsidRDefault="00612E28" w:rsidP="00612E28">
      <w:pPr>
        <w:rPr>
          <w:noProof/>
        </w:rPr>
      </w:pPr>
    </w:p>
    <w:p w14:paraId="651DB415" w14:textId="77777777" w:rsidR="00612E28" w:rsidRDefault="00612E28" w:rsidP="00612E28">
      <w:pPr>
        <w:rPr>
          <w:noProof/>
        </w:rPr>
      </w:pPr>
    </w:p>
    <w:p w14:paraId="6F941207" w14:textId="77777777" w:rsidR="00612E28" w:rsidRDefault="00612E28" w:rsidP="00612E28">
      <w:pPr>
        <w:rPr>
          <w:noProof/>
        </w:rPr>
      </w:pPr>
    </w:p>
    <w:p w14:paraId="5EAF19AF" w14:textId="77777777" w:rsidR="00612E28" w:rsidRDefault="00612E28" w:rsidP="00612E28">
      <w:pPr>
        <w:rPr>
          <w:noProof/>
        </w:rPr>
      </w:pPr>
    </w:p>
    <w:p w14:paraId="095DD8B1" w14:textId="77777777" w:rsidR="00612E28" w:rsidRDefault="00612E28" w:rsidP="00612E28">
      <w:pPr>
        <w:rPr>
          <w:noProof/>
        </w:rPr>
      </w:pPr>
    </w:p>
    <w:p w14:paraId="168B2B05" w14:textId="77777777" w:rsidR="00612E28" w:rsidRDefault="00612E28" w:rsidP="00612E28">
      <w:pPr>
        <w:rPr>
          <w:noProof/>
        </w:rPr>
      </w:pPr>
    </w:p>
    <w:p w14:paraId="755595D0" w14:textId="77777777" w:rsidR="00612E28" w:rsidRDefault="00612E28" w:rsidP="00612E28">
      <w:pPr>
        <w:rPr>
          <w:noProof/>
        </w:rPr>
      </w:pPr>
    </w:p>
    <w:p w14:paraId="7F6C73BE" w14:textId="77777777" w:rsidR="00612E28" w:rsidRDefault="00612E28" w:rsidP="00612E28">
      <w:pPr>
        <w:rPr>
          <w:noProof/>
        </w:rPr>
      </w:pPr>
    </w:p>
    <w:p w14:paraId="0D742870" w14:textId="77777777" w:rsidR="00612E28" w:rsidRDefault="00612E28" w:rsidP="00612E28">
      <w:pPr>
        <w:rPr>
          <w:noProof/>
        </w:rPr>
      </w:pPr>
    </w:p>
    <w:p w14:paraId="0067FFDD" w14:textId="77777777" w:rsidR="00612E28" w:rsidRDefault="00612E28" w:rsidP="00612E28">
      <w:pPr>
        <w:rPr>
          <w:noProof/>
        </w:rPr>
      </w:pPr>
    </w:p>
    <w:p w14:paraId="20A57B30" w14:textId="77777777" w:rsidR="00612E28" w:rsidRDefault="00612E28" w:rsidP="00612E28">
      <w:pPr>
        <w:rPr>
          <w:noProof/>
        </w:rPr>
      </w:pPr>
    </w:p>
    <w:p w14:paraId="7D1D0EB4" w14:textId="77777777" w:rsidR="00612E28" w:rsidRDefault="00612E28" w:rsidP="00612E28">
      <w:pPr>
        <w:rPr>
          <w:noProof/>
        </w:rPr>
      </w:pPr>
    </w:p>
    <w:p w14:paraId="08CACBB6" w14:textId="77777777" w:rsidR="00612E28" w:rsidRDefault="00612E28" w:rsidP="00612E28">
      <w:pPr>
        <w:rPr>
          <w:noProof/>
        </w:rPr>
      </w:pPr>
    </w:p>
    <w:p w14:paraId="7B7553DD" w14:textId="77777777" w:rsidR="00612E28" w:rsidRDefault="00612E28" w:rsidP="00612E28">
      <w:pPr>
        <w:rPr>
          <w:noProof/>
        </w:rPr>
      </w:pPr>
    </w:p>
    <w:p w14:paraId="4A9D620E" w14:textId="77777777" w:rsidR="00612E28" w:rsidRDefault="00612E28" w:rsidP="00612E28">
      <w:pPr>
        <w:rPr>
          <w:noProof/>
        </w:rPr>
      </w:pPr>
    </w:p>
    <w:p w14:paraId="0D144AA9" w14:textId="77777777" w:rsidR="00612E28" w:rsidRDefault="00612E28" w:rsidP="00612E28">
      <w:pPr>
        <w:rPr>
          <w:noProof/>
        </w:rPr>
      </w:pPr>
    </w:p>
    <w:p w14:paraId="12E85F62" w14:textId="77777777" w:rsidR="00612E28" w:rsidRDefault="00612E28" w:rsidP="00612E28">
      <w:pPr>
        <w:rPr>
          <w:noProof/>
        </w:rPr>
      </w:pPr>
    </w:p>
    <w:p w14:paraId="4FA5D845" w14:textId="77777777" w:rsidR="00612E28" w:rsidRDefault="00612E28" w:rsidP="00612E28">
      <w:pPr>
        <w:rPr>
          <w:noProof/>
        </w:rPr>
      </w:pPr>
    </w:p>
    <w:p w14:paraId="04ACE67E" w14:textId="77777777" w:rsidR="00612E28" w:rsidRDefault="00612E28" w:rsidP="00612E28">
      <w:pPr>
        <w:rPr>
          <w:noProof/>
        </w:rPr>
      </w:pPr>
    </w:p>
    <w:p w14:paraId="33C933B4" w14:textId="77777777" w:rsidR="00612E28" w:rsidRPr="002D6BF3" w:rsidRDefault="00612E28" w:rsidP="00612E28">
      <w:pPr>
        <w:rPr>
          <w:rFonts w:cstheme="minorHAnsi"/>
          <w:b/>
          <w:color w:val="FFFFFF"/>
          <w:sz w:val="20"/>
          <w:szCs w:val="20"/>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0"/>
        <w:gridCol w:w="1086"/>
        <w:gridCol w:w="1413"/>
        <w:gridCol w:w="1366"/>
        <w:gridCol w:w="335"/>
        <w:gridCol w:w="914"/>
        <w:gridCol w:w="2913"/>
      </w:tblGrid>
      <w:tr w:rsidR="00162F73" w:rsidRPr="00996A16" w14:paraId="776980D2" w14:textId="77777777" w:rsidTr="00A106ED">
        <w:trPr>
          <w:trHeight w:val="256"/>
        </w:trPr>
        <w:tc>
          <w:tcPr>
            <w:tcW w:w="9747" w:type="dxa"/>
            <w:gridSpan w:val="7"/>
            <w:shd w:val="clear" w:color="auto" w:fill="9CC2E5" w:themeFill="accent5" w:themeFillTint="99"/>
            <w:vAlign w:val="center"/>
          </w:tcPr>
          <w:p w14:paraId="4EA3A7CF" w14:textId="47E635C7" w:rsidR="00162F73" w:rsidRPr="00DE10EE" w:rsidRDefault="00681247" w:rsidP="00996A16">
            <w:pPr>
              <w:spacing w:after="0" w:line="276" w:lineRule="auto"/>
              <w:rPr>
                <w:rFonts w:cstheme="minorHAnsi"/>
                <w:b/>
                <w:sz w:val="20"/>
                <w:szCs w:val="20"/>
              </w:rPr>
            </w:pPr>
            <w:r>
              <w:rPr>
                <w:rFonts w:cstheme="minorHAnsi"/>
                <w:b/>
                <w:sz w:val="20"/>
                <w:szCs w:val="20"/>
              </w:rPr>
              <w:lastRenderedPageBreak/>
              <w:t>BLOQUE</w:t>
            </w:r>
            <w:r w:rsidR="00162F73" w:rsidRPr="00DE10EE">
              <w:rPr>
                <w:rFonts w:cstheme="minorHAnsi"/>
                <w:b/>
                <w:sz w:val="20"/>
                <w:szCs w:val="20"/>
              </w:rPr>
              <w:t xml:space="preserve"> 1. VIVIR LO QUE SOMOS</w:t>
            </w:r>
          </w:p>
        </w:tc>
      </w:tr>
      <w:tr w:rsidR="00162F73" w:rsidRPr="00996A16" w14:paraId="363C7040" w14:textId="77777777" w:rsidTr="00A106ED">
        <w:trPr>
          <w:trHeight w:val="61"/>
        </w:trPr>
        <w:tc>
          <w:tcPr>
            <w:tcW w:w="9747" w:type="dxa"/>
            <w:gridSpan w:val="7"/>
            <w:shd w:val="clear" w:color="auto" w:fill="DEEAF6" w:themeFill="accent5" w:themeFillTint="33"/>
          </w:tcPr>
          <w:p w14:paraId="257FE337" w14:textId="77777777" w:rsidR="00162F73" w:rsidRPr="00996A16" w:rsidRDefault="00162F73" w:rsidP="00996A16">
            <w:pPr>
              <w:spacing w:after="0" w:line="276" w:lineRule="auto"/>
              <w:jc w:val="both"/>
              <w:rPr>
                <w:rFonts w:cstheme="minorHAnsi"/>
                <w:b/>
                <w:sz w:val="20"/>
                <w:szCs w:val="20"/>
              </w:rPr>
            </w:pPr>
            <w:r w:rsidRPr="00996A16">
              <w:rPr>
                <w:rFonts w:cstheme="minorHAnsi"/>
                <w:b/>
                <w:sz w:val="20"/>
                <w:szCs w:val="20"/>
              </w:rPr>
              <w:t>FASE MOTIVADORA</w:t>
            </w:r>
          </w:p>
        </w:tc>
      </w:tr>
      <w:tr w:rsidR="00162F73" w:rsidRPr="00996A16" w14:paraId="026642FA" w14:textId="77777777" w:rsidTr="00A106ED">
        <w:trPr>
          <w:trHeight w:val="490"/>
        </w:trPr>
        <w:tc>
          <w:tcPr>
            <w:tcW w:w="4219" w:type="dxa"/>
            <w:gridSpan w:val="3"/>
          </w:tcPr>
          <w:p w14:paraId="47AB14BA" w14:textId="77777777" w:rsidR="00162F73" w:rsidRPr="00996A16" w:rsidRDefault="00162F73" w:rsidP="00996A16">
            <w:pPr>
              <w:spacing w:after="0" w:line="276" w:lineRule="auto"/>
              <w:rPr>
                <w:rFonts w:cstheme="minorHAnsi"/>
                <w:sz w:val="20"/>
                <w:szCs w:val="20"/>
              </w:rPr>
            </w:pPr>
            <w:r w:rsidRPr="00996A16">
              <w:rPr>
                <w:rFonts w:cstheme="minorHAnsi"/>
                <w:b/>
                <w:sz w:val="20"/>
                <w:szCs w:val="20"/>
              </w:rPr>
              <w:t>Frase:</w:t>
            </w:r>
            <w:r w:rsidRPr="00996A16">
              <w:rPr>
                <w:rFonts w:cstheme="minorHAnsi"/>
                <w:sz w:val="20"/>
                <w:szCs w:val="20"/>
              </w:rPr>
              <w:t xml:space="preserve"> </w:t>
            </w:r>
            <w:r w:rsidRPr="00996A16">
              <w:rPr>
                <w:rFonts w:cstheme="minorHAnsi"/>
                <w:iCs/>
                <w:sz w:val="20"/>
                <w:szCs w:val="20"/>
              </w:rPr>
              <w:t>«La primera realidad que al hombre se le oculta es él mismo».</w:t>
            </w:r>
            <w:r w:rsidRPr="00996A16">
              <w:rPr>
                <w:rFonts w:cstheme="minorHAnsi"/>
                <w:sz w:val="20"/>
                <w:szCs w:val="20"/>
              </w:rPr>
              <w:t xml:space="preserve"> (María Zambrano)</w:t>
            </w:r>
          </w:p>
        </w:tc>
        <w:tc>
          <w:tcPr>
            <w:tcW w:w="5528" w:type="dxa"/>
            <w:gridSpan w:val="4"/>
          </w:tcPr>
          <w:p w14:paraId="0946F65F" w14:textId="77777777" w:rsidR="00162F73" w:rsidRPr="00996A16" w:rsidRDefault="00162F73" w:rsidP="00996A16">
            <w:pPr>
              <w:spacing w:after="0" w:line="276" w:lineRule="auto"/>
              <w:rPr>
                <w:rFonts w:cstheme="minorHAnsi"/>
                <w:sz w:val="20"/>
                <w:szCs w:val="20"/>
              </w:rPr>
            </w:pPr>
            <w:r w:rsidRPr="00996A16">
              <w:rPr>
                <w:rFonts w:cstheme="minorHAnsi"/>
                <w:b/>
                <w:sz w:val="20"/>
                <w:szCs w:val="20"/>
              </w:rPr>
              <w:t xml:space="preserve">Rutina de pensamiento: </w:t>
            </w:r>
            <w:r w:rsidRPr="00996A16">
              <w:rPr>
                <w:rFonts w:cstheme="minorHAnsi"/>
                <w:sz w:val="20"/>
                <w:szCs w:val="20"/>
              </w:rPr>
              <w:t>Conocer / Analizar / Investigar / Crear</w:t>
            </w:r>
          </w:p>
        </w:tc>
      </w:tr>
      <w:tr w:rsidR="00162F73" w:rsidRPr="00996A16" w14:paraId="2206856B" w14:textId="77777777" w:rsidTr="00A106ED">
        <w:trPr>
          <w:trHeight w:val="240"/>
        </w:trPr>
        <w:tc>
          <w:tcPr>
            <w:tcW w:w="9747" w:type="dxa"/>
            <w:gridSpan w:val="7"/>
          </w:tcPr>
          <w:p w14:paraId="28242798"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específicas:</w:t>
            </w:r>
            <w:r w:rsidRPr="00996A16">
              <w:rPr>
                <w:rFonts w:cstheme="minorHAnsi"/>
                <w:bCs/>
                <w:sz w:val="20"/>
                <w:szCs w:val="20"/>
              </w:rPr>
              <w:t xml:space="preserve"> </w:t>
            </w:r>
            <w:r w:rsidRPr="00996A16">
              <w:rPr>
                <w:rFonts w:cstheme="minorHAnsi"/>
                <w:sz w:val="20"/>
                <w:szCs w:val="20"/>
              </w:rPr>
              <w:t>1, 2</w:t>
            </w:r>
          </w:p>
          <w:p w14:paraId="0E0FC399"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Criterios de evaluación:</w:t>
            </w:r>
            <w:r w:rsidRPr="00996A16">
              <w:rPr>
                <w:rFonts w:cstheme="minorHAnsi"/>
                <w:bCs/>
                <w:sz w:val="20"/>
                <w:szCs w:val="20"/>
              </w:rPr>
              <w:t xml:space="preserve"> </w:t>
            </w:r>
            <w:r w:rsidRPr="00996A16">
              <w:rPr>
                <w:rFonts w:cstheme="minorHAnsi"/>
                <w:sz w:val="20"/>
                <w:szCs w:val="20"/>
              </w:rPr>
              <w:t>1.1, 2.1</w:t>
            </w:r>
          </w:p>
          <w:p w14:paraId="0DCF72BE" w14:textId="2D989C75"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Saberes básicos</w:t>
            </w:r>
            <w:r w:rsidRPr="00996A16">
              <w:rPr>
                <w:rFonts w:cstheme="minorHAnsi"/>
                <w:b/>
                <w:bCs/>
                <w:sz w:val="20"/>
                <w:szCs w:val="20"/>
              </w:rPr>
              <w:t>:</w:t>
            </w:r>
            <w:r w:rsidRPr="00996A16">
              <w:rPr>
                <w:rFonts w:cstheme="minorHAnsi"/>
                <w:sz w:val="20"/>
                <w:szCs w:val="20"/>
              </w:rPr>
              <w:t xml:space="preserve"> A.1, A.4</w:t>
            </w:r>
          </w:p>
          <w:p w14:paraId="6A71924D"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clave</w:t>
            </w:r>
            <w:r w:rsidRPr="00996A16">
              <w:rPr>
                <w:rFonts w:cstheme="minorHAnsi"/>
                <w:b/>
                <w:bCs/>
                <w:sz w:val="20"/>
                <w:szCs w:val="20"/>
              </w:rPr>
              <w:t>:</w:t>
            </w:r>
            <w:r w:rsidRPr="00996A16">
              <w:rPr>
                <w:rFonts w:cstheme="minorHAnsi"/>
                <w:sz w:val="20"/>
                <w:szCs w:val="20"/>
              </w:rPr>
              <w:t xml:space="preserve"> CCL1, CCL2, CCL5; CPSAA1, CPSAA3; CCEC3</w:t>
            </w:r>
          </w:p>
        </w:tc>
      </w:tr>
      <w:tr w:rsidR="00162F73" w:rsidRPr="00996A16" w14:paraId="7AC7A0BE" w14:textId="77777777" w:rsidTr="00A106ED">
        <w:trPr>
          <w:trHeight w:val="242"/>
        </w:trPr>
        <w:tc>
          <w:tcPr>
            <w:tcW w:w="9747" w:type="dxa"/>
            <w:gridSpan w:val="7"/>
            <w:shd w:val="clear" w:color="auto" w:fill="DEEAF6" w:themeFill="accent5" w:themeFillTint="33"/>
          </w:tcPr>
          <w:p w14:paraId="6F390D7E" w14:textId="77777777" w:rsidR="00162F73" w:rsidRPr="00996A16" w:rsidRDefault="00162F73" w:rsidP="00996A16">
            <w:pPr>
              <w:spacing w:after="0" w:line="276" w:lineRule="auto"/>
              <w:jc w:val="both"/>
              <w:rPr>
                <w:rFonts w:cstheme="minorHAnsi"/>
                <w:b/>
                <w:sz w:val="20"/>
                <w:szCs w:val="20"/>
              </w:rPr>
            </w:pPr>
            <w:r w:rsidRPr="00996A16">
              <w:rPr>
                <w:rFonts w:cstheme="minorHAnsi"/>
                <w:b/>
                <w:sz w:val="20"/>
                <w:szCs w:val="20"/>
              </w:rPr>
              <w:t>FASE CAPACITADORA</w:t>
            </w:r>
          </w:p>
        </w:tc>
      </w:tr>
      <w:tr w:rsidR="00162F73" w:rsidRPr="00996A16" w14:paraId="276426F0" w14:textId="77777777" w:rsidTr="00A106ED">
        <w:trPr>
          <w:trHeight w:val="2267"/>
        </w:trPr>
        <w:tc>
          <w:tcPr>
            <w:tcW w:w="1720" w:type="dxa"/>
          </w:tcPr>
          <w:p w14:paraId="576E9088"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1. Somos don</w:t>
            </w:r>
          </w:p>
          <w:p w14:paraId="47ABA6D2"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1.1 Primer regalo: la vida</w:t>
            </w:r>
          </w:p>
          <w:p w14:paraId="1F2B91F8"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1.2 Segundo regalo: vivir en libertad</w:t>
            </w:r>
          </w:p>
        </w:tc>
        <w:tc>
          <w:tcPr>
            <w:tcW w:w="2499" w:type="dxa"/>
            <w:gridSpan w:val="2"/>
          </w:tcPr>
          <w:p w14:paraId="658B9C1A"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2. Estamos hechos para el don</w:t>
            </w:r>
          </w:p>
          <w:p w14:paraId="37F07673"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2.1 Aprender a ser libres</w:t>
            </w:r>
          </w:p>
          <w:p w14:paraId="1EFCEDED"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2.2 Aprender a ser felices</w:t>
            </w:r>
          </w:p>
        </w:tc>
        <w:tc>
          <w:tcPr>
            <w:tcW w:w="1701" w:type="dxa"/>
            <w:gridSpan w:val="2"/>
          </w:tcPr>
          <w:p w14:paraId="68404FE6"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3. En busca del tesoro</w:t>
            </w:r>
          </w:p>
          <w:p w14:paraId="06460A3E"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3.1 Buscar en el mundo exterior</w:t>
            </w:r>
          </w:p>
          <w:p w14:paraId="48039E47"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3.2 Buscar en el mundo interior</w:t>
            </w:r>
          </w:p>
          <w:p w14:paraId="4DDBD4A5" w14:textId="77777777" w:rsidR="00162F73" w:rsidRPr="00996A16" w:rsidRDefault="00162F73" w:rsidP="00996A16">
            <w:pPr>
              <w:spacing w:after="0" w:line="276" w:lineRule="auto"/>
              <w:rPr>
                <w:rFonts w:cstheme="minorHAnsi"/>
                <w:sz w:val="20"/>
                <w:szCs w:val="20"/>
              </w:rPr>
            </w:pPr>
            <w:r w:rsidRPr="00996A16">
              <w:rPr>
                <w:rFonts w:cstheme="minorHAnsi"/>
                <w:sz w:val="20"/>
                <w:szCs w:val="20"/>
              </w:rPr>
              <w:t>3.3 Buscar con los demás</w:t>
            </w:r>
          </w:p>
        </w:tc>
        <w:tc>
          <w:tcPr>
            <w:tcW w:w="3827" w:type="dxa"/>
            <w:gridSpan w:val="2"/>
          </w:tcPr>
          <w:p w14:paraId="606470FB"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Dinamizadores de aprendizaje</w:t>
            </w:r>
          </w:p>
          <w:p w14:paraId="084F333D" w14:textId="1D6EED1C" w:rsidR="00162F73" w:rsidRPr="00996A16" w:rsidRDefault="00162F73" w:rsidP="00996A16">
            <w:pPr>
              <w:spacing w:after="0" w:line="276" w:lineRule="auto"/>
              <w:rPr>
                <w:rFonts w:cstheme="minorHAnsi"/>
                <w:sz w:val="20"/>
                <w:szCs w:val="20"/>
              </w:rPr>
            </w:pPr>
            <w:r w:rsidRPr="00996A16">
              <w:rPr>
                <w:rFonts w:cstheme="minorHAnsi"/>
                <w:sz w:val="20"/>
                <w:szCs w:val="20"/>
              </w:rPr>
              <w:t xml:space="preserve">#etimología: </w:t>
            </w:r>
            <w:r w:rsidRPr="00996A16">
              <w:rPr>
                <w:rFonts w:eastAsia="Calibri" w:cstheme="minorHAnsi"/>
                <w:sz w:val="20"/>
                <w:szCs w:val="20"/>
              </w:rPr>
              <w:t>don</w:t>
            </w:r>
          </w:p>
          <w:p w14:paraId="616D6DC5" w14:textId="438B1AAC" w:rsidR="00162F73" w:rsidRPr="00996A16" w:rsidRDefault="00162F73" w:rsidP="00996A16">
            <w:pPr>
              <w:spacing w:after="0" w:line="276" w:lineRule="auto"/>
              <w:rPr>
                <w:rFonts w:cstheme="minorHAnsi"/>
                <w:sz w:val="20"/>
                <w:szCs w:val="20"/>
              </w:rPr>
            </w:pPr>
            <w:r w:rsidRPr="00996A16">
              <w:rPr>
                <w:rFonts w:cstheme="minorHAnsi"/>
                <w:sz w:val="20"/>
                <w:szCs w:val="20"/>
              </w:rPr>
              <w:t xml:space="preserve">#símbolo: </w:t>
            </w:r>
            <w:r w:rsidRPr="00996A16">
              <w:rPr>
                <w:rFonts w:eastAsia="Calibri" w:cstheme="minorHAnsi"/>
                <w:sz w:val="20"/>
                <w:szCs w:val="20"/>
              </w:rPr>
              <w:t>Qué es un símbolo</w:t>
            </w:r>
          </w:p>
          <w:p w14:paraId="3E190AC3" w14:textId="4A8B079C" w:rsidR="00162F73" w:rsidRPr="00996A16" w:rsidRDefault="00162F73" w:rsidP="00996A16">
            <w:pPr>
              <w:spacing w:after="0" w:line="276" w:lineRule="auto"/>
              <w:rPr>
                <w:rFonts w:cstheme="minorHAnsi"/>
                <w:i/>
                <w:iCs/>
                <w:sz w:val="20"/>
                <w:szCs w:val="20"/>
              </w:rPr>
            </w:pPr>
            <w:r w:rsidRPr="00996A16">
              <w:rPr>
                <w:rFonts w:cstheme="minorHAnsi"/>
                <w:sz w:val="20"/>
                <w:szCs w:val="20"/>
              </w:rPr>
              <w:t xml:space="preserve">#enseñanza de la Iglesia: </w:t>
            </w:r>
            <w:r w:rsidRPr="00996A16">
              <w:rPr>
                <w:rFonts w:eastAsia="Calibri" w:cstheme="minorHAnsi"/>
                <w:i/>
                <w:iCs/>
                <w:sz w:val="20"/>
                <w:szCs w:val="20"/>
              </w:rPr>
              <w:t xml:space="preserve">Caritas in </w:t>
            </w:r>
            <w:proofErr w:type="spellStart"/>
            <w:r w:rsidRPr="00996A16">
              <w:rPr>
                <w:rFonts w:eastAsia="Calibri" w:cstheme="minorHAnsi"/>
                <w:i/>
                <w:iCs/>
                <w:sz w:val="20"/>
                <w:szCs w:val="20"/>
              </w:rPr>
              <w:t>Veritate</w:t>
            </w:r>
            <w:proofErr w:type="spellEnd"/>
          </w:p>
          <w:p w14:paraId="0579A964" w14:textId="52AFBE51" w:rsidR="00162F73" w:rsidRPr="00996A16" w:rsidRDefault="00162F73" w:rsidP="00996A16">
            <w:pPr>
              <w:spacing w:after="0" w:line="276" w:lineRule="auto"/>
              <w:rPr>
                <w:rFonts w:cstheme="minorHAnsi"/>
                <w:b/>
                <w:sz w:val="20"/>
                <w:szCs w:val="20"/>
              </w:rPr>
            </w:pPr>
            <w:r w:rsidRPr="00996A16">
              <w:rPr>
                <w:rFonts w:cstheme="minorHAnsi"/>
                <w:sz w:val="20"/>
                <w:szCs w:val="20"/>
              </w:rPr>
              <w:t xml:space="preserve">#interdisciplinar: </w:t>
            </w:r>
            <w:r w:rsidRPr="00996A16">
              <w:rPr>
                <w:rFonts w:eastAsia="Calibri" w:cstheme="minorHAnsi"/>
                <w:sz w:val="20"/>
                <w:szCs w:val="20"/>
              </w:rPr>
              <w:t>Psicología</w:t>
            </w:r>
          </w:p>
        </w:tc>
      </w:tr>
      <w:tr w:rsidR="00162F73" w:rsidRPr="00996A16" w14:paraId="3BE32A0B" w14:textId="77777777" w:rsidTr="00A106ED">
        <w:trPr>
          <w:trHeight w:val="1264"/>
        </w:trPr>
        <w:tc>
          <w:tcPr>
            <w:tcW w:w="9747" w:type="dxa"/>
            <w:gridSpan w:val="7"/>
          </w:tcPr>
          <w:p w14:paraId="088CA4D3"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específicas:</w:t>
            </w:r>
            <w:r w:rsidRPr="00996A16">
              <w:rPr>
                <w:rFonts w:cstheme="minorHAnsi"/>
                <w:bCs/>
                <w:sz w:val="20"/>
                <w:szCs w:val="20"/>
              </w:rPr>
              <w:t xml:space="preserve"> </w:t>
            </w:r>
            <w:r w:rsidRPr="00996A16">
              <w:rPr>
                <w:rFonts w:cstheme="minorHAnsi"/>
                <w:sz w:val="20"/>
                <w:szCs w:val="20"/>
              </w:rPr>
              <w:t>1, 2, 3, 4, 6</w:t>
            </w:r>
          </w:p>
          <w:p w14:paraId="169BD738"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Criterios de evaluación:</w:t>
            </w:r>
            <w:r w:rsidRPr="00996A16">
              <w:rPr>
                <w:rFonts w:cstheme="minorHAnsi"/>
                <w:bCs/>
                <w:sz w:val="20"/>
                <w:szCs w:val="20"/>
              </w:rPr>
              <w:t xml:space="preserve"> </w:t>
            </w:r>
            <w:r w:rsidRPr="00996A16">
              <w:rPr>
                <w:rFonts w:cstheme="minorHAnsi"/>
                <w:sz w:val="20"/>
                <w:szCs w:val="20"/>
              </w:rPr>
              <w:t>1.1, 2.1, 3.1, 4.1, 6.1</w:t>
            </w:r>
          </w:p>
          <w:p w14:paraId="739C4B65"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Saberes básicos</w:t>
            </w:r>
            <w:r w:rsidRPr="00996A16">
              <w:rPr>
                <w:rFonts w:cstheme="minorHAnsi"/>
                <w:b/>
                <w:bCs/>
                <w:sz w:val="20"/>
                <w:szCs w:val="20"/>
              </w:rPr>
              <w:t>:</w:t>
            </w:r>
            <w:r w:rsidRPr="00996A16">
              <w:rPr>
                <w:rFonts w:cstheme="minorHAnsi"/>
                <w:sz w:val="20"/>
                <w:szCs w:val="20"/>
              </w:rPr>
              <w:t xml:space="preserve"> A.1, A.2, A.3, A.4; B.4</w:t>
            </w:r>
          </w:p>
          <w:p w14:paraId="4E05498B"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clave</w:t>
            </w:r>
            <w:r w:rsidRPr="00996A16">
              <w:rPr>
                <w:rFonts w:cstheme="minorHAnsi"/>
                <w:b/>
                <w:bCs/>
                <w:sz w:val="20"/>
                <w:szCs w:val="20"/>
              </w:rPr>
              <w:t>:</w:t>
            </w:r>
            <w:r w:rsidRPr="00996A16">
              <w:rPr>
                <w:rFonts w:cstheme="minorHAnsi"/>
                <w:sz w:val="20"/>
                <w:szCs w:val="20"/>
              </w:rPr>
              <w:t xml:space="preserve"> CCL1, CCL2, CCL3, CCL5; CP3; CD1, CD3; CPSAA1, CPSAA3; CC1, CC3, CC4; CE3; CCEC3</w:t>
            </w:r>
          </w:p>
        </w:tc>
      </w:tr>
      <w:tr w:rsidR="00162F73" w:rsidRPr="00996A16" w14:paraId="292D0EF5" w14:textId="77777777" w:rsidTr="00A106ED">
        <w:trPr>
          <w:trHeight w:val="242"/>
        </w:trPr>
        <w:tc>
          <w:tcPr>
            <w:tcW w:w="9747" w:type="dxa"/>
            <w:gridSpan w:val="7"/>
            <w:shd w:val="clear" w:color="auto" w:fill="DEEAF6" w:themeFill="accent5" w:themeFillTint="33"/>
          </w:tcPr>
          <w:p w14:paraId="14D0CBF4"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FASE DE INSPIRACIÓN TRANSFORMADORA</w:t>
            </w:r>
          </w:p>
        </w:tc>
      </w:tr>
      <w:tr w:rsidR="00162F73" w:rsidRPr="00996A16" w14:paraId="4F446ACB" w14:textId="77777777" w:rsidTr="00A106ED">
        <w:trPr>
          <w:trHeight w:val="953"/>
        </w:trPr>
        <w:tc>
          <w:tcPr>
            <w:tcW w:w="1720" w:type="dxa"/>
          </w:tcPr>
          <w:p w14:paraId="40A39323" w14:textId="57C99E48" w:rsidR="00162F73" w:rsidRPr="00996A16" w:rsidRDefault="00162F73" w:rsidP="00996A16">
            <w:pPr>
              <w:spacing w:after="0" w:line="276" w:lineRule="auto"/>
              <w:rPr>
                <w:rFonts w:cstheme="minorHAnsi"/>
                <w:sz w:val="20"/>
                <w:szCs w:val="20"/>
              </w:rPr>
            </w:pPr>
            <w:r w:rsidRPr="00996A16">
              <w:rPr>
                <w:rFonts w:cstheme="minorHAnsi"/>
                <w:b/>
                <w:sz w:val="20"/>
                <w:szCs w:val="20"/>
              </w:rPr>
              <w:t>#Story:</w:t>
            </w:r>
            <w:r w:rsidRPr="00996A16">
              <w:rPr>
                <w:rFonts w:cstheme="minorHAnsi"/>
                <w:sz w:val="20"/>
                <w:szCs w:val="20"/>
              </w:rPr>
              <w:t xml:space="preserve"> </w:t>
            </w:r>
            <w:r w:rsidR="00E13DFE" w:rsidRPr="00996A16">
              <w:rPr>
                <w:rFonts w:cstheme="minorHAnsi"/>
                <w:sz w:val="20"/>
                <w:szCs w:val="20"/>
              </w:rPr>
              <w:br/>
            </w:r>
            <w:r w:rsidRPr="00996A16">
              <w:rPr>
                <w:rFonts w:eastAsia="Calibri" w:cstheme="minorHAnsi"/>
                <w:sz w:val="20"/>
                <w:szCs w:val="20"/>
              </w:rPr>
              <w:t>María de Villota</w:t>
            </w:r>
          </w:p>
        </w:tc>
        <w:tc>
          <w:tcPr>
            <w:tcW w:w="2499" w:type="dxa"/>
            <w:gridSpan w:val="2"/>
          </w:tcPr>
          <w:p w14:paraId="5E508027" w14:textId="6CCA0D24" w:rsidR="00162F73" w:rsidRPr="00996A16" w:rsidRDefault="00162F73" w:rsidP="00996A16">
            <w:pPr>
              <w:spacing w:after="0" w:line="276" w:lineRule="auto"/>
              <w:rPr>
                <w:rFonts w:cstheme="minorHAnsi"/>
                <w:sz w:val="20"/>
                <w:szCs w:val="20"/>
              </w:rPr>
            </w:pPr>
            <w:r w:rsidRPr="00996A16">
              <w:rPr>
                <w:rFonts w:cstheme="minorHAnsi"/>
                <w:b/>
                <w:sz w:val="20"/>
                <w:szCs w:val="20"/>
              </w:rPr>
              <w:t>#Fortaleza personal:</w:t>
            </w:r>
            <w:r w:rsidRPr="00996A16">
              <w:rPr>
                <w:rFonts w:cstheme="minorHAnsi"/>
                <w:sz w:val="20"/>
                <w:szCs w:val="20"/>
              </w:rPr>
              <w:t xml:space="preserve"> </w:t>
            </w:r>
            <w:r w:rsidR="00E13DFE" w:rsidRPr="00996A16">
              <w:rPr>
                <w:rFonts w:cstheme="minorHAnsi"/>
                <w:sz w:val="20"/>
                <w:szCs w:val="20"/>
              </w:rPr>
              <w:br/>
            </w:r>
            <w:r w:rsidRPr="00996A16">
              <w:rPr>
                <w:rFonts w:cstheme="minorHAnsi"/>
                <w:sz w:val="20"/>
                <w:szCs w:val="20"/>
              </w:rPr>
              <w:t>La gratitud</w:t>
            </w:r>
          </w:p>
        </w:tc>
        <w:tc>
          <w:tcPr>
            <w:tcW w:w="1701" w:type="dxa"/>
            <w:gridSpan w:val="2"/>
          </w:tcPr>
          <w:p w14:paraId="51513B39" w14:textId="1E6707E1" w:rsidR="00162F73" w:rsidRPr="00996A16" w:rsidRDefault="00162F73" w:rsidP="00996A16">
            <w:pPr>
              <w:spacing w:after="0" w:line="276" w:lineRule="auto"/>
              <w:rPr>
                <w:rFonts w:cstheme="minorHAnsi"/>
                <w:sz w:val="20"/>
                <w:szCs w:val="20"/>
              </w:rPr>
            </w:pPr>
            <w:r w:rsidRPr="00996A16">
              <w:rPr>
                <w:rFonts w:cstheme="minorHAnsi"/>
                <w:b/>
                <w:sz w:val="20"/>
                <w:szCs w:val="20"/>
              </w:rPr>
              <w:t>A la luz de la Palabra:</w:t>
            </w:r>
            <w:r w:rsidRPr="00996A16">
              <w:rPr>
                <w:rFonts w:cstheme="minorHAnsi"/>
                <w:sz w:val="20"/>
                <w:szCs w:val="20"/>
              </w:rPr>
              <w:t xml:space="preserve"> </w:t>
            </w:r>
            <w:r w:rsidR="00E13DFE" w:rsidRPr="00996A16">
              <w:rPr>
                <w:rFonts w:cstheme="minorHAnsi"/>
                <w:sz w:val="20"/>
                <w:szCs w:val="20"/>
              </w:rPr>
              <w:br/>
            </w:r>
            <w:proofErr w:type="spellStart"/>
            <w:r w:rsidRPr="00996A16">
              <w:rPr>
                <w:rFonts w:eastAsia="Calibri" w:cstheme="minorHAnsi"/>
                <w:sz w:val="20"/>
                <w:szCs w:val="20"/>
              </w:rPr>
              <w:t>Lc</w:t>
            </w:r>
            <w:proofErr w:type="spellEnd"/>
            <w:r w:rsidRPr="00996A16">
              <w:rPr>
                <w:rFonts w:eastAsia="Calibri" w:cstheme="minorHAnsi"/>
                <w:sz w:val="20"/>
                <w:szCs w:val="20"/>
              </w:rPr>
              <w:t xml:space="preserve"> 1,46-55</w:t>
            </w:r>
          </w:p>
        </w:tc>
        <w:tc>
          <w:tcPr>
            <w:tcW w:w="914" w:type="dxa"/>
          </w:tcPr>
          <w:p w14:paraId="3459D87E" w14:textId="4563B6F7" w:rsidR="00162F73" w:rsidRPr="00996A16" w:rsidRDefault="00162F73" w:rsidP="00996A16">
            <w:pPr>
              <w:spacing w:after="0" w:line="276" w:lineRule="auto"/>
              <w:rPr>
                <w:rFonts w:cstheme="minorHAnsi"/>
                <w:b/>
                <w:sz w:val="20"/>
                <w:szCs w:val="20"/>
              </w:rPr>
            </w:pPr>
            <w:r w:rsidRPr="00996A16">
              <w:rPr>
                <w:rFonts w:cstheme="minorHAnsi"/>
                <w:b/>
                <w:sz w:val="20"/>
                <w:szCs w:val="20"/>
              </w:rPr>
              <w:t>#Crecer como persona</w:t>
            </w:r>
          </w:p>
        </w:tc>
        <w:tc>
          <w:tcPr>
            <w:tcW w:w="2913" w:type="dxa"/>
          </w:tcPr>
          <w:p w14:paraId="75D32AFE"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…Para transformar el mundo</w:t>
            </w:r>
          </w:p>
          <w:p w14:paraId="41254E94" w14:textId="77777777" w:rsidR="00162F73" w:rsidRPr="00996A16" w:rsidRDefault="00162F73" w:rsidP="00996A16">
            <w:pPr>
              <w:spacing w:after="0" w:line="276" w:lineRule="auto"/>
              <w:rPr>
                <w:rFonts w:cstheme="minorHAnsi"/>
                <w:b/>
                <w:sz w:val="20"/>
                <w:szCs w:val="20"/>
              </w:rPr>
            </w:pPr>
            <w:proofErr w:type="spellStart"/>
            <w:r w:rsidRPr="00996A16">
              <w:rPr>
                <w:rFonts w:cstheme="minorHAnsi"/>
                <w:b/>
                <w:sz w:val="20"/>
                <w:szCs w:val="20"/>
              </w:rPr>
              <w:t>ApS</w:t>
            </w:r>
            <w:proofErr w:type="spellEnd"/>
            <w:r w:rsidRPr="00996A16">
              <w:rPr>
                <w:rFonts w:cstheme="minorHAnsi"/>
                <w:b/>
                <w:sz w:val="20"/>
                <w:szCs w:val="20"/>
              </w:rPr>
              <w:t>:</w:t>
            </w:r>
            <w:r w:rsidRPr="00996A16">
              <w:rPr>
                <w:rFonts w:cstheme="minorHAnsi"/>
                <w:sz w:val="20"/>
                <w:szCs w:val="20"/>
              </w:rPr>
              <w:t xml:space="preserve"> Campaña de sensibilización para donar sangre</w:t>
            </w:r>
          </w:p>
        </w:tc>
      </w:tr>
      <w:tr w:rsidR="00162F73" w:rsidRPr="00996A16" w14:paraId="350C711C" w14:textId="77777777" w:rsidTr="00A106ED">
        <w:trPr>
          <w:trHeight w:val="1395"/>
        </w:trPr>
        <w:tc>
          <w:tcPr>
            <w:tcW w:w="9747" w:type="dxa"/>
            <w:gridSpan w:val="7"/>
          </w:tcPr>
          <w:p w14:paraId="0EC1BE39"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específicas:</w:t>
            </w:r>
            <w:r w:rsidRPr="00996A16">
              <w:rPr>
                <w:rFonts w:cstheme="minorHAnsi"/>
                <w:bCs/>
                <w:sz w:val="20"/>
                <w:szCs w:val="20"/>
              </w:rPr>
              <w:t xml:space="preserve"> </w:t>
            </w:r>
            <w:r w:rsidRPr="00996A16">
              <w:rPr>
                <w:rFonts w:cstheme="minorHAnsi"/>
                <w:sz w:val="20"/>
                <w:szCs w:val="20"/>
              </w:rPr>
              <w:t>1, 2, 3, 5, 6</w:t>
            </w:r>
          </w:p>
          <w:p w14:paraId="39AB4755"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Criterios de evaluación:</w:t>
            </w:r>
            <w:r w:rsidRPr="00996A16">
              <w:rPr>
                <w:rFonts w:cstheme="minorHAnsi"/>
                <w:bCs/>
                <w:sz w:val="20"/>
                <w:szCs w:val="20"/>
              </w:rPr>
              <w:t xml:space="preserve"> </w:t>
            </w:r>
            <w:r w:rsidRPr="00996A16">
              <w:rPr>
                <w:rFonts w:cstheme="minorHAnsi"/>
                <w:sz w:val="20"/>
                <w:szCs w:val="20"/>
              </w:rPr>
              <w:t>1.1, 2.1, 3.1, 5.1, 6.1</w:t>
            </w:r>
          </w:p>
          <w:p w14:paraId="7ADC4B50"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Saberes básicos</w:t>
            </w:r>
            <w:r w:rsidRPr="00996A16">
              <w:rPr>
                <w:rFonts w:cstheme="minorHAnsi"/>
                <w:b/>
                <w:bCs/>
                <w:sz w:val="20"/>
                <w:szCs w:val="20"/>
              </w:rPr>
              <w:t>:</w:t>
            </w:r>
            <w:r w:rsidRPr="00996A16">
              <w:rPr>
                <w:rFonts w:cstheme="minorHAnsi"/>
                <w:sz w:val="20"/>
                <w:szCs w:val="20"/>
              </w:rPr>
              <w:t xml:space="preserve"> A.1, A.2, A.3, A.4, A.5, A.6; C.2; C.4</w:t>
            </w:r>
          </w:p>
          <w:p w14:paraId="7042282E"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clave</w:t>
            </w:r>
            <w:r w:rsidRPr="00996A16">
              <w:rPr>
                <w:rFonts w:cstheme="minorHAnsi"/>
                <w:b/>
                <w:bCs/>
                <w:sz w:val="20"/>
                <w:szCs w:val="20"/>
              </w:rPr>
              <w:t>:</w:t>
            </w:r>
            <w:r w:rsidRPr="00996A16">
              <w:rPr>
                <w:rFonts w:cstheme="minorHAnsi"/>
                <w:sz w:val="20"/>
                <w:szCs w:val="20"/>
              </w:rPr>
              <w:t xml:space="preserve"> CCL1, CCL2, CCL3, CCL5; STEM4, STEM 5; CD1, CD2, CD3; CPSAA1, CPSAA2, CPSAA3, CPSAA4, CPSAA5; CC1, CC2, CC4; CE1, CE2, CE3; CCEC3</w:t>
            </w:r>
          </w:p>
        </w:tc>
      </w:tr>
      <w:tr w:rsidR="00162F73" w:rsidRPr="00996A16" w14:paraId="1CFEDC5A" w14:textId="77777777" w:rsidTr="00A106ED">
        <w:trPr>
          <w:trHeight w:val="242"/>
        </w:trPr>
        <w:tc>
          <w:tcPr>
            <w:tcW w:w="9747" w:type="dxa"/>
            <w:gridSpan w:val="7"/>
            <w:shd w:val="clear" w:color="auto" w:fill="DEEAF6" w:themeFill="accent5" w:themeFillTint="33"/>
          </w:tcPr>
          <w:p w14:paraId="395C1783"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FASE METACOGNITIVA</w:t>
            </w:r>
          </w:p>
        </w:tc>
      </w:tr>
      <w:tr w:rsidR="00162F73" w:rsidRPr="00996A16" w14:paraId="350A16A7" w14:textId="77777777" w:rsidTr="00A106ED">
        <w:trPr>
          <w:trHeight w:val="364"/>
        </w:trPr>
        <w:tc>
          <w:tcPr>
            <w:tcW w:w="2806" w:type="dxa"/>
            <w:gridSpan w:val="2"/>
            <w:shd w:val="clear" w:color="auto" w:fill="auto"/>
            <w:vAlign w:val="center"/>
          </w:tcPr>
          <w:p w14:paraId="7858216A"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Capacidades</w:t>
            </w:r>
          </w:p>
        </w:tc>
        <w:tc>
          <w:tcPr>
            <w:tcW w:w="2779" w:type="dxa"/>
            <w:gridSpan w:val="2"/>
            <w:shd w:val="clear" w:color="auto" w:fill="auto"/>
            <w:vAlign w:val="center"/>
          </w:tcPr>
          <w:p w14:paraId="6806CC9A" w14:textId="77777777" w:rsidR="00162F73" w:rsidRPr="00996A16" w:rsidRDefault="00162F73" w:rsidP="00996A16">
            <w:pPr>
              <w:spacing w:after="0" w:line="276" w:lineRule="auto"/>
              <w:rPr>
                <w:rFonts w:cstheme="minorHAnsi"/>
                <w:b/>
                <w:sz w:val="20"/>
                <w:szCs w:val="20"/>
              </w:rPr>
            </w:pPr>
            <w:r w:rsidRPr="00996A16">
              <w:rPr>
                <w:rFonts w:cstheme="minorHAnsi"/>
                <w:b/>
                <w:sz w:val="20"/>
                <w:szCs w:val="20"/>
              </w:rPr>
              <w:t>Metacognición</w:t>
            </w:r>
          </w:p>
        </w:tc>
        <w:tc>
          <w:tcPr>
            <w:tcW w:w="4162" w:type="dxa"/>
            <w:gridSpan w:val="3"/>
            <w:shd w:val="clear" w:color="auto" w:fill="auto"/>
            <w:vAlign w:val="center"/>
          </w:tcPr>
          <w:p w14:paraId="67E41BC4" w14:textId="77777777" w:rsidR="00162F73" w:rsidRPr="00996A16" w:rsidRDefault="00162F73" w:rsidP="00996A16">
            <w:pPr>
              <w:spacing w:after="0" w:line="276" w:lineRule="auto"/>
              <w:rPr>
                <w:rFonts w:cstheme="minorHAnsi"/>
                <w:b/>
                <w:i/>
                <w:iCs/>
                <w:sz w:val="20"/>
                <w:szCs w:val="20"/>
              </w:rPr>
            </w:pPr>
            <w:r w:rsidRPr="00996A16">
              <w:rPr>
                <w:rFonts w:cstheme="minorHAnsi"/>
                <w:b/>
                <w:i/>
                <w:iCs/>
                <w:sz w:val="20"/>
                <w:szCs w:val="20"/>
              </w:rPr>
              <w:t xml:space="preserve">Visual </w:t>
            </w:r>
            <w:proofErr w:type="spellStart"/>
            <w:r w:rsidRPr="00996A16">
              <w:rPr>
                <w:rFonts w:cstheme="minorHAnsi"/>
                <w:b/>
                <w:i/>
                <w:iCs/>
                <w:sz w:val="20"/>
                <w:szCs w:val="20"/>
              </w:rPr>
              <w:t>Thinking</w:t>
            </w:r>
            <w:proofErr w:type="spellEnd"/>
          </w:p>
        </w:tc>
      </w:tr>
      <w:tr w:rsidR="00162F73" w:rsidRPr="00996A16" w14:paraId="3DEC71F2" w14:textId="77777777" w:rsidTr="00A106ED">
        <w:trPr>
          <w:trHeight w:val="240"/>
        </w:trPr>
        <w:tc>
          <w:tcPr>
            <w:tcW w:w="9747" w:type="dxa"/>
            <w:gridSpan w:val="7"/>
            <w:shd w:val="clear" w:color="auto" w:fill="auto"/>
          </w:tcPr>
          <w:p w14:paraId="5F13E673"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específicas:</w:t>
            </w:r>
            <w:r w:rsidRPr="00996A16">
              <w:rPr>
                <w:rFonts w:cstheme="minorHAnsi"/>
                <w:sz w:val="20"/>
                <w:szCs w:val="20"/>
              </w:rPr>
              <w:t xml:space="preserve"> 2</w:t>
            </w:r>
          </w:p>
          <w:p w14:paraId="197CA531"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Criterios de evaluación:</w:t>
            </w:r>
            <w:r w:rsidRPr="00996A16">
              <w:rPr>
                <w:rFonts w:cstheme="minorHAnsi"/>
                <w:sz w:val="20"/>
                <w:szCs w:val="20"/>
              </w:rPr>
              <w:t xml:space="preserve"> 2.1</w:t>
            </w:r>
          </w:p>
          <w:p w14:paraId="5DDA135A"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Saberes básicos</w:t>
            </w:r>
            <w:r w:rsidRPr="00996A16">
              <w:rPr>
                <w:rFonts w:cstheme="minorHAnsi"/>
                <w:b/>
                <w:bCs/>
                <w:sz w:val="20"/>
                <w:szCs w:val="20"/>
              </w:rPr>
              <w:t>:</w:t>
            </w:r>
            <w:r w:rsidRPr="00996A16">
              <w:rPr>
                <w:rFonts w:cstheme="minorHAnsi"/>
                <w:sz w:val="20"/>
                <w:szCs w:val="20"/>
              </w:rPr>
              <w:t xml:space="preserve"> A.2, A.4; B.8</w:t>
            </w:r>
          </w:p>
          <w:p w14:paraId="122559A3" w14:textId="77777777" w:rsidR="00162F73" w:rsidRPr="00996A16" w:rsidRDefault="00162F73" w:rsidP="00996A16">
            <w:pPr>
              <w:numPr>
                <w:ilvl w:val="0"/>
                <w:numId w:val="24"/>
              </w:numPr>
              <w:spacing w:after="0" w:line="276" w:lineRule="auto"/>
              <w:rPr>
                <w:rFonts w:cstheme="minorHAnsi"/>
                <w:sz w:val="20"/>
                <w:szCs w:val="20"/>
              </w:rPr>
            </w:pPr>
            <w:r w:rsidRPr="00996A16">
              <w:rPr>
                <w:rFonts w:cstheme="minorHAnsi"/>
                <w:b/>
                <w:sz w:val="20"/>
                <w:szCs w:val="20"/>
              </w:rPr>
              <w:t>Competencias clave</w:t>
            </w:r>
            <w:r w:rsidRPr="00996A16">
              <w:rPr>
                <w:rFonts w:cstheme="minorHAnsi"/>
                <w:b/>
                <w:bCs/>
                <w:sz w:val="20"/>
                <w:szCs w:val="20"/>
              </w:rPr>
              <w:t>:</w:t>
            </w:r>
            <w:r w:rsidRPr="00996A16">
              <w:rPr>
                <w:rFonts w:cstheme="minorHAnsi"/>
                <w:sz w:val="20"/>
                <w:szCs w:val="20"/>
              </w:rPr>
              <w:t xml:space="preserve"> CCL5; CPSAA3; CC1</w:t>
            </w:r>
          </w:p>
        </w:tc>
      </w:tr>
    </w:tbl>
    <w:p w14:paraId="7DF02514" w14:textId="77777777" w:rsidR="0096367F" w:rsidRPr="0096367F" w:rsidRDefault="0096367F" w:rsidP="0096367F">
      <w:pPr>
        <w:rPr>
          <w:rFonts w:cstheme="minorHAnsi"/>
        </w:rPr>
      </w:pPr>
      <w:r w:rsidRPr="0096367F">
        <w:rPr>
          <w:rFonts w:cstheme="minorHAnsi"/>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4"/>
        <w:gridCol w:w="1083"/>
        <w:gridCol w:w="1019"/>
        <w:gridCol w:w="1781"/>
        <w:gridCol w:w="1186"/>
        <w:gridCol w:w="2884"/>
      </w:tblGrid>
      <w:tr w:rsidR="00AB2BAD" w:rsidRPr="00522051" w14:paraId="197806B9" w14:textId="77777777" w:rsidTr="00A106ED">
        <w:trPr>
          <w:trHeight w:val="238"/>
        </w:trPr>
        <w:tc>
          <w:tcPr>
            <w:tcW w:w="9747" w:type="dxa"/>
            <w:gridSpan w:val="6"/>
            <w:shd w:val="clear" w:color="auto" w:fill="9CC2E5" w:themeFill="accent5" w:themeFillTint="99"/>
          </w:tcPr>
          <w:p w14:paraId="042BA57B" w14:textId="07351504" w:rsidR="00AB2BAD" w:rsidRPr="00DE10EE" w:rsidRDefault="00D44A3B" w:rsidP="00522051">
            <w:pPr>
              <w:spacing w:after="0" w:line="276" w:lineRule="auto"/>
              <w:rPr>
                <w:rFonts w:cstheme="minorHAnsi"/>
                <w:b/>
                <w:sz w:val="20"/>
                <w:szCs w:val="20"/>
              </w:rPr>
            </w:pPr>
            <w:r>
              <w:rPr>
                <w:rFonts w:cstheme="minorHAnsi"/>
                <w:b/>
                <w:sz w:val="20"/>
                <w:szCs w:val="20"/>
              </w:rPr>
              <w:lastRenderedPageBreak/>
              <w:t>BLOQUE</w:t>
            </w:r>
            <w:r w:rsidR="00AB2BAD" w:rsidRPr="00DE10EE">
              <w:rPr>
                <w:rFonts w:cstheme="minorHAnsi"/>
                <w:b/>
                <w:sz w:val="20"/>
                <w:szCs w:val="20"/>
              </w:rPr>
              <w:t xml:space="preserve"> 2. EL MENSAJE DE LA CREACIÓN</w:t>
            </w:r>
          </w:p>
        </w:tc>
      </w:tr>
      <w:tr w:rsidR="00AB2BAD" w:rsidRPr="00522051" w14:paraId="122F3338" w14:textId="77777777" w:rsidTr="00A106ED">
        <w:trPr>
          <w:trHeight w:val="250"/>
        </w:trPr>
        <w:tc>
          <w:tcPr>
            <w:tcW w:w="9747" w:type="dxa"/>
            <w:gridSpan w:val="6"/>
            <w:shd w:val="clear" w:color="auto" w:fill="DEEAF6" w:themeFill="accent5" w:themeFillTint="33"/>
          </w:tcPr>
          <w:p w14:paraId="2CA6B309" w14:textId="77777777" w:rsidR="00AB2BAD" w:rsidRPr="00522051" w:rsidRDefault="00AB2BAD" w:rsidP="00522051">
            <w:pPr>
              <w:spacing w:after="0" w:line="276" w:lineRule="auto"/>
              <w:jc w:val="both"/>
              <w:rPr>
                <w:rFonts w:cstheme="minorHAnsi"/>
                <w:sz w:val="20"/>
                <w:szCs w:val="20"/>
              </w:rPr>
            </w:pPr>
            <w:r w:rsidRPr="00522051">
              <w:rPr>
                <w:rFonts w:cstheme="minorHAnsi"/>
                <w:b/>
                <w:sz w:val="20"/>
                <w:szCs w:val="20"/>
              </w:rPr>
              <w:t>FASE MOTIVADORA</w:t>
            </w:r>
          </w:p>
        </w:tc>
      </w:tr>
      <w:tr w:rsidR="00AB2BAD" w:rsidRPr="00522051" w14:paraId="1C266B7F" w14:textId="77777777" w:rsidTr="00A106ED">
        <w:trPr>
          <w:trHeight w:val="727"/>
        </w:trPr>
        <w:tc>
          <w:tcPr>
            <w:tcW w:w="3896" w:type="dxa"/>
            <w:gridSpan w:val="3"/>
          </w:tcPr>
          <w:p w14:paraId="37CCA1BE" w14:textId="77777777" w:rsidR="00AB2BAD" w:rsidRPr="00522051" w:rsidRDefault="00AB2BAD" w:rsidP="00522051">
            <w:pPr>
              <w:spacing w:after="0" w:line="276" w:lineRule="auto"/>
              <w:rPr>
                <w:rFonts w:cstheme="minorHAnsi"/>
                <w:sz w:val="20"/>
                <w:szCs w:val="20"/>
              </w:rPr>
            </w:pPr>
            <w:r w:rsidRPr="00522051">
              <w:rPr>
                <w:rFonts w:cstheme="minorHAnsi"/>
                <w:b/>
                <w:sz w:val="20"/>
                <w:szCs w:val="20"/>
              </w:rPr>
              <w:t>Frase:</w:t>
            </w:r>
            <w:r w:rsidRPr="00522051">
              <w:rPr>
                <w:rFonts w:cstheme="minorHAnsi"/>
                <w:sz w:val="20"/>
                <w:szCs w:val="20"/>
              </w:rPr>
              <w:t xml:space="preserve"> </w:t>
            </w:r>
            <w:r w:rsidRPr="00522051">
              <w:rPr>
                <w:rFonts w:cstheme="minorHAnsi"/>
                <w:iCs/>
                <w:sz w:val="20"/>
                <w:szCs w:val="20"/>
              </w:rPr>
              <w:t>«El hombre no puede vivir sin descubrir y explicar el universo». (</w:t>
            </w:r>
            <w:proofErr w:type="spellStart"/>
            <w:r w:rsidRPr="00522051">
              <w:rPr>
                <w:rFonts w:cstheme="minorHAnsi"/>
                <w:iCs/>
                <w:sz w:val="20"/>
                <w:szCs w:val="20"/>
              </w:rPr>
              <w:t>Isaíah</w:t>
            </w:r>
            <w:proofErr w:type="spellEnd"/>
            <w:r w:rsidRPr="00522051">
              <w:rPr>
                <w:rFonts w:cstheme="minorHAnsi"/>
                <w:iCs/>
                <w:sz w:val="20"/>
                <w:szCs w:val="20"/>
              </w:rPr>
              <w:t xml:space="preserve"> Berlín)</w:t>
            </w:r>
          </w:p>
        </w:tc>
        <w:tc>
          <w:tcPr>
            <w:tcW w:w="5851" w:type="dxa"/>
            <w:gridSpan w:val="3"/>
          </w:tcPr>
          <w:p w14:paraId="4065CAEB"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 xml:space="preserve">Rutina de pensamiento: </w:t>
            </w:r>
            <w:r w:rsidRPr="00522051">
              <w:rPr>
                <w:rFonts w:cstheme="minorHAnsi"/>
                <w:sz w:val="20"/>
                <w:szCs w:val="20"/>
              </w:rPr>
              <w:t>Conocer / Analizar / Investigar / Crear</w:t>
            </w:r>
          </w:p>
        </w:tc>
      </w:tr>
      <w:tr w:rsidR="00AB2BAD" w:rsidRPr="00522051" w14:paraId="0D223A82" w14:textId="77777777" w:rsidTr="00A106ED">
        <w:trPr>
          <w:trHeight w:val="240"/>
        </w:trPr>
        <w:tc>
          <w:tcPr>
            <w:tcW w:w="9747" w:type="dxa"/>
            <w:gridSpan w:val="6"/>
          </w:tcPr>
          <w:p w14:paraId="08F69D9D"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específicas:</w:t>
            </w:r>
            <w:r w:rsidRPr="00522051">
              <w:rPr>
                <w:rFonts w:cstheme="minorHAnsi"/>
                <w:bCs/>
                <w:sz w:val="20"/>
                <w:szCs w:val="20"/>
              </w:rPr>
              <w:t xml:space="preserve"> </w:t>
            </w:r>
            <w:r w:rsidRPr="00522051">
              <w:rPr>
                <w:rFonts w:cstheme="minorHAnsi"/>
                <w:sz w:val="20"/>
                <w:szCs w:val="20"/>
              </w:rPr>
              <w:t>1, 2</w:t>
            </w:r>
          </w:p>
          <w:p w14:paraId="78094588"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Criterios de evaluación:</w:t>
            </w:r>
            <w:r w:rsidRPr="00522051">
              <w:rPr>
                <w:rFonts w:cstheme="minorHAnsi"/>
                <w:bCs/>
                <w:sz w:val="20"/>
                <w:szCs w:val="20"/>
              </w:rPr>
              <w:t xml:space="preserve"> </w:t>
            </w:r>
            <w:r w:rsidRPr="00522051">
              <w:rPr>
                <w:rFonts w:cstheme="minorHAnsi"/>
                <w:sz w:val="20"/>
                <w:szCs w:val="20"/>
              </w:rPr>
              <w:t>1.1, 2.1</w:t>
            </w:r>
          </w:p>
          <w:p w14:paraId="16BD66C6"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Saberes básicos</w:t>
            </w:r>
            <w:r w:rsidRPr="00522051">
              <w:rPr>
                <w:rFonts w:cstheme="minorHAnsi"/>
                <w:b/>
                <w:bCs/>
                <w:sz w:val="20"/>
                <w:szCs w:val="20"/>
              </w:rPr>
              <w:t>:</w:t>
            </w:r>
            <w:r w:rsidRPr="00522051">
              <w:rPr>
                <w:rFonts w:cstheme="minorHAnsi"/>
                <w:sz w:val="20"/>
                <w:szCs w:val="20"/>
              </w:rPr>
              <w:t xml:space="preserve"> A.2, A.4</w:t>
            </w:r>
          </w:p>
          <w:p w14:paraId="7B1C70D9"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clave</w:t>
            </w:r>
            <w:r w:rsidRPr="00522051">
              <w:rPr>
                <w:rFonts w:cstheme="minorHAnsi"/>
                <w:b/>
                <w:bCs/>
                <w:sz w:val="20"/>
                <w:szCs w:val="20"/>
              </w:rPr>
              <w:t>:</w:t>
            </w:r>
            <w:r w:rsidRPr="00522051">
              <w:rPr>
                <w:rFonts w:cstheme="minorHAnsi"/>
                <w:sz w:val="20"/>
                <w:szCs w:val="20"/>
              </w:rPr>
              <w:t xml:space="preserve"> CCL1, CCL2, CCL5; CPSAA1, CPSAA3; CCEC3</w:t>
            </w:r>
          </w:p>
        </w:tc>
      </w:tr>
      <w:tr w:rsidR="00AB2BAD" w:rsidRPr="00522051" w14:paraId="17A307F6" w14:textId="77777777" w:rsidTr="00A106ED">
        <w:trPr>
          <w:trHeight w:val="250"/>
        </w:trPr>
        <w:tc>
          <w:tcPr>
            <w:tcW w:w="9747" w:type="dxa"/>
            <w:gridSpan w:val="6"/>
            <w:shd w:val="clear" w:color="auto" w:fill="DEEAF6" w:themeFill="accent5" w:themeFillTint="33"/>
          </w:tcPr>
          <w:p w14:paraId="752B427F" w14:textId="77777777" w:rsidR="00AB2BAD" w:rsidRPr="00522051" w:rsidRDefault="00AB2BAD" w:rsidP="00522051">
            <w:pPr>
              <w:spacing w:after="0" w:line="276" w:lineRule="auto"/>
              <w:jc w:val="both"/>
              <w:rPr>
                <w:rFonts w:cstheme="minorHAnsi"/>
                <w:b/>
                <w:sz w:val="20"/>
                <w:szCs w:val="20"/>
              </w:rPr>
            </w:pPr>
            <w:r w:rsidRPr="00522051">
              <w:rPr>
                <w:rFonts w:cstheme="minorHAnsi"/>
                <w:b/>
                <w:sz w:val="20"/>
                <w:szCs w:val="20"/>
              </w:rPr>
              <w:t>FASE CAPACITADORA</w:t>
            </w:r>
          </w:p>
        </w:tc>
      </w:tr>
      <w:tr w:rsidR="00AB2BAD" w:rsidRPr="00522051" w14:paraId="09FEDB91" w14:textId="77777777" w:rsidTr="00A106ED">
        <w:trPr>
          <w:trHeight w:val="283"/>
        </w:trPr>
        <w:tc>
          <w:tcPr>
            <w:tcW w:w="1794" w:type="dxa"/>
          </w:tcPr>
          <w:p w14:paraId="64752BBA"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1. Descubrir el universo</w:t>
            </w:r>
          </w:p>
          <w:p w14:paraId="7E1B63B8"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1.1 Educar la mirada</w:t>
            </w:r>
          </w:p>
          <w:p w14:paraId="7BCD9249"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1.2 Silencio para escuchar</w:t>
            </w:r>
          </w:p>
        </w:tc>
        <w:tc>
          <w:tcPr>
            <w:tcW w:w="2102" w:type="dxa"/>
            <w:gridSpan w:val="2"/>
          </w:tcPr>
          <w:p w14:paraId="1871F1E2"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2. Explicar el universo</w:t>
            </w:r>
          </w:p>
          <w:p w14:paraId="66592C36"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2.1 Desde la perspectiva científica</w:t>
            </w:r>
          </w:p>
          <w:p w14:paraId="06020DE7"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2.1 Desde la perspectiva de la fe</w:t>
            </w:r>
          </w:p>
        </w:tc>
        <w:tc>
          <w:tcPr>
            <w:tcW w:w="1781" w:type="dxa"/>
          </w:tcPr>
          <w:p w14:paraId="17DC1B2E"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3. El cuidado de la casa común</w:t>
            </w:r>
          </w:p>
          <w:p w14:paraId="720B7964"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3.1 Desafío ambiental</w:t>
            </w:r>
          </w:p>
          <w:p w14:paraId="3D3CEEAF"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3.2 Conversión ecológica</w:t>
            </w:r>
          </w:p>
        </w:tc>
        <w:tc>
          <w:tcPr>
            <w:tcW w:w="4070" w:type="dxa"/>
            <w:gridSpan w:val="2"/>
          </w:tcPr>
          <w:p w14:paraId="659D8511"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Dinamizadores de aprendizaje</w:t>
            </w:r>
          </w:p>
          <w:p w14:paraId="6706C0AE" w14:textId="015C9E51" w:rsidR="00AB2BAD" w:rsidRPr="00522051" w:rsidRDefault="00AB2BAD" w:rsidP="00522051">
            <w:pPr>
              <w:spacing w:after="0" w:line="276" w:lineRule="auto"/>
              <w:rPr>
                <w:rFonts w:cstheme="minorHAnsi"/>
                <w:sz w:val="20"/>
                <w:szCs w:val="20"/>
              </w:rPr>
            </w:pPr>
            <w:r w:rsidRPr="00522051">
              <w:rPr>
                <w:rFonts w:cstheme="minorHAnsi"/>
                <w:sz w:val="20"/>
                <w:szCs w:val="20"/>
              </w:rPr>
              <w:t xml:space="preserve">#etimología: </w:t>
            </w:r>
            <w:r w:rsidRPr="00522051">
              <w:rPr>
                <w:rFonts w:eastAsia="Calibri" w:cstheme="minorHAnsi"/>
                <w:sz w:val="20"/>
                <w:szCs w:val="20"/>
              </w:rPr>
              <w:t>religión</w:t>
            </w:r>
          </w:p>
          <w:p w14:paraId="091AB572" w14:textId="59323F4C" w:rsidR="00AB2BAD" w:rsidRPr="00522051" w:rsidRDefault="00AB2BAD" w:rsidP="00522051">
            <w:pPr>
              <w:spacing w:after="0" w:line="276" w:lineRule="auto"/>
              <w:rPr>
                <w:rFonts w:cstheme="minorHAnsi"/>
                <w:sz w:val="20"/>
                <w:szCs w:val="20"/>
              </w:rPr>
            </w:pPr>
            <w:r w:rsidRPr="00522051">
              <w:rPr>
                <w:rFonts w:cstheme="minorHAnsi"/>
                <w:sz w:val="20"/>
                <w:szCs w:val="20"/>
              </w:rPr>
              <w:t xml:space="preserve">#símbolo: </w:t>
            </w:r>
            <w:r w:rsidRPr="00522051">
              <w:rPr>
                <w:rFonts w:eastAsia="Calibri" w:cstheme="minorHAnsi"/>
                <w:sz w:val="20"/>
                <w:szCs w:val="20"/>
              </w:rPr>
              <w:t>pez</w:t>
            </w:r>
          </w:p>
          <w:p w14:paraId="60AF8EE9" w14:textId="77B33773" w:rsidR="00AB2BAD" w:rsidRPr="00522051" w:rsidRDefault="00AB2BAD" w:rsidP="00522051">
            <w:pPr>
              <w:spacing w:after="0" w:line="276" w:lineRule="auto"/>
              <w:rPr>
                <w:rFonts w:cstheme="minorHAnsi"/>
                <w:sz w:val="20"/>
                <w:szCs w:val="20"/>
              </w:rPr>
            </w:pPr>
            <w:r w:rsidRPr="00522051">
              <w:rPr>
                <w:rFonts w:cstheme="minorHAnsi"/>
                <w:sz w:val="20"/>
                <w:szCs w:val="20"/>
              </w:rPr>
              <w:t xml:space="preserve">#enseñanza de la Iglesia: </w:t>
            </w:r>
            <w:proofErr w:type="spellStart"/>
            <w:r w:rsidRPr="00522051">
              <w:rPr>
                <w:rFonts w:eastAsia="Calibri" w:cstheme="minorHAnsi"/>
                <w:i/>
                <w:iCs/>
                <w:sz w:val="20"/>
                <w:szCs w:val="20"/>
              </w:rPr>
              <w:t>Laudato</w:t>
            </w:r>
            <w:proofErr w:type="spellEnd"/>
            <w:r w:rsidRPr="00522051">
              <w:rPr>
                <w:rFonts w:eastAsia="Calibri" w:cstheme="minorHAnsi"/>
                <w:i/>
                <w:iCs/>
                <w:sz w:val="20"/>
                <w:szCs w:val="20"/>
              </w:rPr>
              <w:t xml:space="preserve"> Si’</w:t>
            </w:r>
            <w:r w:rsidRPr="00522051">
              <w:rPr>
                <w:rFonts w:eastAsia="Calibri" w:cstheme="minorHAnsi"/>
                <w:sz w:val="20"/>
                <w:szCs w:val="20"/>
              </w:rPr>
              <w:t xml:space="preserve"> 1-2</w:t>
            </w:r>
          </w:p>
          <w:p w14:paraId="4A0A58D6" w14:textId="31633136" w:rsidR="00AB2BAD" w:rsidRPr="00522051" w:rsidRDefault="00AB2BAD" w:rsidP="00522051">
            <w:pPr>
              <w:spacing w:after="0" w:line="276" w:lineRule="auto"/>
              <w:rPr>
                <w:rFonts w:cstheme="minorHAnsi"/>
                <w:b/>
                <w:sz w:val="20"/>
                <w:szCs w:val="20"/>
              </w:rPr>
            </w:pPr>
            <w:r w:rsidRPr="00522051">
              <w:rPr>
                <w:rFonts w:cstheme="minorHAnsi"/>
                <w:sz w:val="20"/>
                <w:szCs w:val="20"/>
              </w:rPr>
              <w:t xml:space="preserve">#interdisciplinar: </w:t>
            </w:r>
            <w:r w:rsidRPr="00522051">
              <w:rPr>
                <w:rFonts w:eastAsia="Calibri" w:cstheme="minorHAnsi"/>
                <w:sz w:val="20"/>
                <w:szCs w:val="20"/>
              </w:rPr>
              <w:t>Historia del Arte</w:t>
            </w:r>
          </w:p>
        </w:tc>
      </w:tr>
      <w:tr w:rsidR="00AB2BAD" w:rsidRPr="00522051" w14:paraId="0F00FAD5" w14:textId="77777777" w:rsidTr="00A106ED">
        <w:trPr>
          <w:trHeight w:val="1417"/>
        </w:trPr>
        <w:tc>
          <w:tcPr>
            <w:tcW w:w="9747" w:type="dxa"/>
            <w:gridSpan w:val="6"/>
          </w:tcPr>
          <w:p w14:paraId="113A0AA4"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específicas:</w:t>
            </w:r>
            <w:r w:rsidRPr="00522051">
              <w:rPr>
                <w:rFonts w:cstheme="minorHAnsi"/>
                <w:bCs/>
                <w:sz w:val="20"/>
                <w:szCs w:val="20"/>
              </w:rPr>
              <w:t xml:space="preserve"> </w:t>
            </w:r>
            <w:r w:rsidRPr="00522051">
              <w:rPr>
                <w:rFonts w:cstheme="minorHAnsi"/>
                <w:sz w:val="20"/>
                <w:szCs w:val="20"/>
              </w:rPr>
              <w:t>1, 2, 3, 4, 5, 6</w:t>
            </w:r>
          </w:p>
          <w:p w14:paraId="7AB6FB8F"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Criterios de evaluación:</w:t>
            </w:r>
            <w:r w:rsidRPr="00522051">
              <w:rPr>
                <w:rFonts w:cstheme="minorHAnsi"/>
                <w:sz w:val="20"/>
                <w:szCs w:val="20"/>
              </w:rPr>
              <w:t xml:space="preserve"> 1.1, 2.1, 3.1, 4.1, 5.1, 6.1</w:t>
            </w:r>
          </w:p>
          <w:p w14:paraId="58DD8FD0"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Saberes básicos</w:t>
            </w:r>
            <w:r w:rsidRPr="00522051">
              <w:rPr>
                <w:rFonts w:cstheme="minorHAnsi"/>
                <w:b/>
                <w:bCs/>
                <w:sz w:val="20"/>
                <w:szCs w:val="20"/>
              </w:rPr>
              <w:t>:</w:t>
            </w:r>
            <w:r w:rsidRPr="00522051">
              <w:rPr>
                <w:rFonts w:cstheme="minorHAnsi"/>
                <w:sz w:val="20"/>
                <w:szCs w:val="20"/>
              </w:rPr>
              <w:t xml:space="preserve"> A.1, A.2, A.4; B.7, B.8; C.2</w:t>
            </w:r>
          </w:p>
          <w:p w14:paraId="46E309EF"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clave</w:t>
            </w:r>
            <w:r w:rsidRPr="00522051">
              <w:rPr>
                <w:rFonts w:cstheme="minorHAnsi"/>
                <w:b/>
                <w:bCs/>
                <w:sz w:val="20"/>
                <w:szCs w:val="20"/>
              </w:rPr>
              <w:t>:</w:t>
            </w:r>
            <w:r w:rsidRPr="00522051">
              <w:rPr>
                <w:rFonts w:cstheme="minorHAnsi"/>
                <w:sz w:val="20"/>
                <w:szCs w:val="20"/>
              </w:rPr>
              <w:t xml:space="preserve"> CCL1, CCL2, CCL3, CCL5; CP3; CD1, CD2, CD3; CPSAA1, CPSAA2, CPSAA3, CPSAA4, CPSAA5; CC3, CC4; CE1; CCEC1, CCEC2, CCEC3</w:t>
            </w:r>
          </w:p>
        </w:tc>
      </w:tr>
      <w:tr w:rsidR="00AB2BAD" w:rsidRPr="00522051" w14:paraId="1F52DD10" w14:textId="77777777" w:rsidTr="00A106ED">
        <w:trPr>
          <w:trHeight w:val="238"/>
        </w:trPr>
        <w:tc>
          <w:tcPr>
            <w:tcW w:w="9747" w:type="dxa"/>
            <w:gridSpan w:val="6"/>
            <w:shd w:val="clear" w:color="auto" w:fill="DEEAF6" w:themeFill="accent5" w:themeFillTint="33"/>
          </w:tcPr>
          <w:p w14:paraId="33A36B29" w14:textId="77777777" w:rsidR="00AB2BAD" w:rsidRPr="00522051" w:rsidRDefault="00AB2BAD" w:rsidP="00522051">
            <w:pPr>
              <w:spacing w:after="0" w:line="276" w:lineRule="auto"/>
              <w:jc w:val="both"/>
              <w:rPr>
                <w:rFonts w:cstheme="minorHAnsi"/>
                <w:b/>
                <w:sz w:val="20"/>
                <w:szCs w:val="20"/>
              </w:rPr>
            </w:pPr>
            <w:r w:rsidRPr="00522051">
              <w:rPr>
                <w:rFonts w:cstheme="minorHAnsi"/>
                <w:b/>
                <w:sz w:val="20"/>
                <w:szCs w:val="20"/>
              </w:rPr>
              <w:t>FASE DE INSPIRACIÓN TRANSFORMADORA</w:t>
            </w:r>
          </w:p>
        </w:tc>
      </w:tr>
      <w:tr w:rsidR="00AB2BAD" w:rsidRPr="00522051" w14:paraId="0B56C37B" w14:textId="77777777" w:rsidTr="00A106ED">
        <w:trPr>
          <w:trHeight w:val="999"/>
        </w:trPr>
        <w:tc>
          <w:tcPr>
            <w:tcW w:w="1794" w:type="dxa"/>
          </w:tcPr>
          <w:p w14:paraId="48F76822" w14:textId="77777777" w:rsidR="00AB2BAD" w:rsidRPr="00522051" w:rsidRDefault="00AB2BAD" w:rsidP="00522051">
            <w:pPr>
              <w:spacing w:after="0" w:line="276" w:lineRule="auto"/>
              <w:rPr>
                <w:rFonts w:cstheme="minorHAnsi"/>
                <w:sz w:val="20"/>
                <w:szCs w:val="20"/>
              </w:rPr>
            </w:pPr>
            <w:r w:rsidRPr="00522051">
              <w:rPr>
                <w:rFonts w:cstheme="minorHAnsi"/>
                <w:b/>
                <w:sz w:val="20"/>
                <w:szCs w:val="20"/>
              </w:rPr>
              <w:t>#Story:</w:t>
            </w:r>
            <w:r w:rsidRPr="00522051">
              <w:rPr>
                <w:rFonts w:cstheme="minorHAnsi"/>
                <w:sz w:val="20"/>
                <w:szCs w:val="20"/>
              </w:rPr>
              <w:br/>
              <w:t xml:space="preserve">Georges </w:t>
            </w:r>
            <w:proofErr w:type="spellStart"/>
            <w:r w:rsidRPr="00522051">
              <w:rPr>
                <w:rFonts w:cstheme="minorHAnsi"/>
                <w:sz w:val="20"/>
                <w:szCs w:val="20"/>
              </w:rPr>
              <w:t>Lemaître</w:t>
            </w:r>
            <w:proofErr w:type="spellEnd"/>
          </w:p>
        </w:tc>
        <w:tc>
          <w:tcPr>
            <w:tcW w:w="2102" w:type="dxa"/>
            <w:gridSpan w:val="2"/>
          </w:tcPr>
          <w:p w14:paraId="5662B877" w14:textId="77777777" w:rsidR="00AB2BAD" w:rsidRPr="00522051" w:rsidRDefault="00AB2BAD" w:rsidP="00522051">
            <w:pPr>
              <w:spacing w:after="0" w:line="276" w:lineRule="auto"/>
              <w:rPr>
                <w:rFonts w:cstheme="minorHAnsi"/>
                <w:sz w:val="20"/>
                <w:szCs w:val="20"/>
              </w:rPr>
            </w:pPr>
            <w:r w:rsidRPr="00522051">
              <w:rPr>
                <w:rFonts w:cstheme="minorHAnsi"/>
                <w:b/>
                <w:sz w:val="20"/>
                <w:szCs w:val="20"/>
              </w:rPr>
              <w:t>#Fortaleza personal:</w:t>
            </w:r>
            <w:r w:rsidRPr="00522051">
              <w:rPr>
                <w:rFonts w:cstheme="minorHAnsi"/>
                <w:b/>
                <w:sz w:val="20"/>
                <w:szCs w:val="20"/>
              </w:rPr>
              <w:br/>
            </w:r>
            <w:r w:rsidRPr="00522051">
              <w:rPr>
                <w:rFonts w:cstheme="minorHAnsi"/>
                <w:sz w:val="20"/>
                <w:szCs w:val="20"/>
              </w:rPr>
              <w:t>La perspectiva</w:t>
            </w:r>
          </w:p>
        </w:tc>
        <w:tc>
          <w:tcPr>
            <w:tcW w:w="1781" w:type="dxa"/>
          </w:tcPr>
          <w:p w14:paraId="244B9E73" w14:textId="77777777" w:rsidR="00AB2BAD" w:rsidRPr="00522051" w:rsidRDefault="00AB2BAD" w:rsidP="00522051">
            <w:pPr>
              <w:spacing w:after="0" w:line="276" w:lineRule="auto"/>
              <w:rPr>
                <w:rFonts w:cstheme="minorHAnsi"/>
                <w:sz w:val="20"/>
                <w:szCs w:val="20"/>
              </w:rPr>
            </w:pPr>
            <w:r w:rsidRPr="00522051">
              <w:rPr>
                <w:rFonts w:cstheme="minorHAnsi"/>
                <w:b/>
                <w:sz w:val="20"/>
                <w:szCs w:val="20"/>
              </w:rPr>
              <w:t>A la luz de la palabra:</w:t>
            </w:r>
            <w:r w:rsidRPr="00522051">
              <w:rPr>
                <w:rFonts w:cstheme="minorHAnsi"/>
                <w:sz w:val="20"/>
                <w:szCs w:val="20"/>
              </w:rPr>
              <w:t xml:space="preserve"> </w:t>
            </w:r>
            <w:r w:rsidRPr="00522051">
              <w:rPr>
                <w:rFonts w:eastAsia="Calibri" w:cstheme="minorHAnsi"/>
                <w:sz w:val="20"/>
                <w:szCs w:val="20"/>
              </w:rPr>
              <w:t>Mt 5,38-48</w:t>
            </w:r>
          </w:p>
        </w:tc>
        <w:tc>
          <w:tcPr>
            <w:tcW w:w="1186" w:type="dxa"/>
          </w:tcPr>
          <w:p w14:paraId="040A66DD" w14:textId="6B3C3F7D" w:rsidR="00AB2BAD" w:rsidRPr="00522051" w:rsidRDefault="00AB2BAD" w:rsidP="00522051">
            <w:pPr>
              <w:spacing w:after="0" w:line="276" w:lineRule="auto"/>
              <w:rPr>
                <w:rFonts w:cstheme="minorHAnsi"/>
                <w:b/>
                <w:sz w:val="20"/>
                <w:szCs w:val="20"/>
              </w:rPr>
            </w:pPr>
            <w:r w:rsidRPr="00522051">
              <w:rPr>
                <w:rFonts w:cstheme="minorHAnsi"/>
                <w:b/>
                <w:sz w:val="20"/>
                <w:szCs w:val="20"/>
              </w:rPr>
              <w:t>#Crecer como persona</w:t>
            </w:r>
          </w:p>
        </w:tc>
        <w:tc>
          <w:tcPr>
            <w:tcW w:w="2884" w:type="dxa"/>
          </w:tcPr>
          <w:p w14:paraId="1E18F1E5" w14:textId="77777777" w:rsidR="00AB2BAD" w:rsidRPr="00522051" w:rsidRDefault="00AB2BAD" w:rsidP="00522051">
            <w:pPr>
              <w:spacing w:after="0" w:line="276" w:lineRule="auto"/>
              <w:rPr>
                <w:rFonts w:cstheme="minorHAnsi"/>
                <w:b/>
                <w:sz w:val="20"/>
                <w:szCs w:val="20"/>
              </w:rPr>
            </w:pPr>
            <w:r w:rsidRPr="00522051">
              <w:rPr>
                <w:rFonts w:cstheme="minorHAnsi"/>
                <w:b/>
                <w:sz w:val="20"/>
                <w:szCs w:val="20"/>
              </w:rPr>
              <w:t>…Para transformar el mundo</w:t>
            </w:r>
          </w:p>
          <w:p w14:paraId="3E04AE37" w14:textId="77777777" w:rsidR="00AB2BAD" w:rsidRPr="00522051" w:rsidRDefault="00AB2BAD" w:rsidP="00522051">
            <w:pPr>
              <w:spacing w:after="0" w:line="276" w:lineRule="auto"/>
              <w:rPr>
                <w:rFonts w:cstheme="minorHAnsi"/>
                <w:sz w:val="20"/>
                <w:szCs w:val="20"/>
              </w:rPr>
            </w:pPr>
            <w:r w:rsidRPr="00522051">
              <w:rPr>
                <w:rFonts w:cstheme="minorHAnsi"/>
                <w:sz w:val="20"/>
                <w:szCs w:val="20"/>
              </w:rPr>
              <w:t>Cambio climático</w:t>
            </w:r>
          </w:p>
          <w:p w14:paraId="549C4D85" w14:textId="77777777" w:rsidR="00AB2BAD" w:rsidRPr="00522051" w:rsidRDefault="00AB2BAD" w:rsidP="00522051">
            <w:pPr>
              <w:spacing w:after="0" w:line="276" w:lineRule="auto"/>
              <w:rPr>
                <w:rFonts w:cstheme="minorHAnsi"/>
                <w:b/>
                <w:sz w:val="20"/>
                <w:szCs w:val="20"/>
              </w:rPr>
            </w:pPr>
            <w:r w:rsidRPr="00522051">
              <w:rPr>
                <w:rFonts w:cstheme="minorHAnsi"/>
                <w:sz w:val="20"/>
                <w:szCs w:val="20"/>
              </w:rPr>
              <w:t>ONG WWF</w:t>
            </w:r>
          </w:p>
        </w:tc>
      </w:tr>
      <w:tr w:rsidR="00AB2BAD" w:rsidRPr="00522051" w14:paraId="48184123" w14:textId="77777777" w:rsidTr="00A106ED">
        <w:trPr>
          <w:trHeight w:val="1378"/>
        </w:trPr>
        <w:tc>
          <w:tcPr>
            <w:tcW w:w="9747" w:type="dxa"/>
            <w:gridSpan w:val="6"/>
          </w:tcPr>
          <w:p w14:paraId="1A960932"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específicas:</w:t>
            </w:r>
            <w:r w:rsidRPr="00522051">
              <w:rPr>
                <w:rFonts w:cstheme="minorHAnsi"/>
                <w:bCs/>
                <w:sz w:val="20"/>
                <w:szCs w:val="20"/>
              </w:rPr>
              <w:t xml:space="preserve"> </w:t>
            </w:r>
            <w:r w:rsidRPr="00522051">
              <w:rPr>
                <w:rFonts w:cstheme="minorHAnsi"/>
                <w:sz w:val="20"/>
                <w:szCs w:val="20"/>
              </w:rPr>
              <w:t>1, 2, 3, 4, 5, 6</w:t>
            </w:r>
          </w:p>
          <w:p w14:paraId="08EB8FE5"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Criterios de evaluación:</w:t>
            </w:r>
            <w:r w:rsidRPr="00522051">
              <w:rPr>
                <w:rFonts w:cstheme="minorHAnsi"/>
                <w:bCs/>
                <w:sz w:val="20"/>
                <w:szCs w:val="20"/>
              </w:rPr>
              <w:t xml:space="preserve"> </w:t>
            </w:r>
            <w:r w:rsidRPr="00522051">
              <w:rPr>
                <w:rFonts w:cstheme="minorHAnsi"/>
                <w:sz w:val="20"/>
                <w:szCs w:val="20"/>
              </w:rPr>
              <w:t>1.1, 2.1, 3.1, 4.1, 5.1, 6.1</w:t>
            </w:r>
          </w:p>
          <w:p w14:paraId="4FFBF7AB"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Saberes básicos</w:t>
            </w:r>
            <w:r w:rsidRPr="00522051">
              <w:rPr>
                <w:rFonts w:cstheme="minorHAnsi"/>
                <w:b/>
                <w:bCs/>
                <w:sz w:val="20"/>
                <w:szCs w:val="20"/>
              </w:rPr>
              <w:t>:</w:t>
            </w:r>
            <w:r w:rsidRPr="00522051">
              <w:rPr>
                <w:rFonts w:cstheme="minorHAnsi"/>
                <w:sz w:val="20"/>
                <w:szCs w:val="20"/>
              </w:rPr>
              <w:t xml:space="preserve"> A.1, A.2, A.3, A.4, A.6; B.4; C.2, C.4, C.5, C.6</w:t>
            </w:r>
          </w:p>
          <w:p w14:paraId="10592CCC"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clave</w:t>
            </w:r>
            <w:r w:rsidRPr="00522051">
              <w:rPr>
                <w:rFonts w:cstheme="minorHAnsi"/>
                <w:b/>
                <w:bCs/>
                <w:sz w:val="20"/>
                <w:szCs w:val="20"/>
              </w:rPr>
              <w:t>:</w:t>
            </w:r>
            <w:r w:rsidRPr="00522051">
              <w:rPr>
                <w:rFonts w:cstheme="minorHAnsi"/>
                <w:sz w:val="20"/>
                <w:szCs w:val="20"/>
              </w:rPr>
              <w:t xml:space="preserve"> CCL1, CCL2, CCL3, CCL5; STEM3, STEM4, STEM 5; CD1, CD2; CPSAA1, CPSAA2, CPSAA3, CPSAA4, CPSAA5; CC1, CC2, CC4; CE1, CE2, CE3; CCEC3</w:t>
            </w:r>
          </w:p>
        </w:tc>
      </w:tr>
      <w:tr w:rsidR="00AB2BAD" w:rsidRPr="00522051" w14:paraId="208F4E4E" w14:textId="77777777" w:rsidTr="00A106ED">
        <w:trPr>
          <w:trHeight w:val="238"/>
        </w:trPr>
        <w:tc>
          <w:tcPr>
            <w:tcW w:w="9747" w:type="dxa"/>
            <w:gridSpan w:val="6"/>
            <w:shd w:val="clear" w:color="auto" w:fill="DEEAF6" w:themeFill="accent5" w:themeFillTint="33"/>
          </w:tcPr>
          <w:p w14:paraId="6587A9F0" w14:textId="77777777" w:rsidR="00AB2BAD" w:rsidRPr="00522051" w:rsidRDefault="00AB2BAD" w:rsidP="00522051">
            <w:pPr>
              <w:spacing w:after="0" w:line="276" w:lineRule="auto"/>
              <w:jc w:val="both"/>
              <w:rPr>
                <w:rFonts w:cstheme="minorHAnsi"/>
                <w:b/>
                <w:sz w:val="20"/>
                <w:szCs w:val="20"/>
              </w:rPr>
            </w:pPr>
            <w:r w:rsidRPr="00522051">
              <w:rPr>
                <w:rFonts w:cstheme="minorHAnsi"/>
                <w:b/>
                <w:sz w:val="20"/>
                <w:szCs w:val="20"/>
              </w:rPr>
              <w:t>FASE METACOGNITIVA</w:t>
            </w:r>
          </w:p>
        </w:tc>
      </w:tr>
      <w:tr w:rsidR="00AB2BAD" w:rsidRPr="00522051" w14:paraId="23ECCEF8" w14:textId="77777777" w:rsidTr="00A106ED">
        <w:trPr>
          <w:trHeight w:val="250"/>
        </w:trPr>
        <w:tc>
          <w:tcPr>
            <w:tcW w:w="2877" w:type="dxa"/>
            <w:gridSpan w:val="2"/>
            <w:shd w:val="clear" w:color="auto" w:fill="auto"/>
          </w:tcPr>
          <w:p w14:paraId="34BBD250" w14:textId="77777777" w:rsidR="00AB2BAD" w:rsidRPr="00522051" w:rsidRDefault="00AB2BAD" w:rsidP="00522051">
            <w:pPr>
              <w:spacing w:after="0" w:line="276" w:lineRule="auto"/>
              <w:jc w:val="center"/>
              <w:rPr>
                <w:rFonts w:cstheme="minorHAnsi"/>
                <w:b/>
                <w:sz w:val="20"/>
                <w:szCs w:val="20"/>
              </w:rPr>
            </w:pPr>
            <w:r w:rsidRPr="00522051">
              <w:rPr>
                <w:rFonts w:cstheme="minorHAnsi"/>
                <w:b/>
                <w:sz w:val="20"/>
                <w:szCs w:val="20"/>
              </w:rPr>
              <w:t>Capacidades</w:t>
            </w:r>
          </w:p>
        </w:tc>
        <w:tc>
          <w:tcPr>
            <w:tcW w:w="2800" w:type="dxa"/>
            <w:gridSpan w:val="2"/>
            <w:shd w:val="clear" w:color="auto" w:fill="auto"/>
          </w:tcPr>
          <w:p w14:paraId="248027F2" w14:textId="77777777" w:rsidR="00AB2BAD" w:rsidRPr="00522051" w:rsidRDefault="00AB2BAD" w:rsidP="00522051">
            <w:pPr>
              <w:spacing w:after="0" w:line="276" w:lineRule="auto"/>
              <w:jc w:val="center"/>
              <w:rPr>
                <w:rFonts w:cstheme="minorHAnsi"/>
                <w:b/>
                <w:sz w:val="20"/>
                <w:szCs w:val="20"/>
              </w:rPr>
            </w:pPr>
            <w:r w:rsidRPr="00522051">
              <w:rPr>
                <w:rFonts w:cstheme="minorHAnsi"/>
                <w:b/>
                <w:sz w:val="20"/>
                <w:szCs w:val="20"/>
              </w:rPr>
              <w:t>Metacognición</w:t>
            </w:r>
          </w:p>
        </w:tc>
        <w:tc>
          <w:tcPr>
            <w:tcW w:w="4070" w:type="dxa"/>
            <w:gridSpan w:val="2"/>
            <w:shd w:val="clear" w:color="auto" w:fill="auto"/>
          </w:tcPr>
          <w:p w14:paraId="6389436E" w14:textId="77777777" w:rsidR="00AB2BAD" w:rsidRPr="00522051" w:rsidRDefault="00AB2BAD" w:rsidP="00522051">
            <w:pPr>
              <w:spacing w:after="0" w:line="276" w:lineRule="auto"/>
              <w:jc w:val="center"/>
              <w:rPr>
                <w:rFonts w:cstheme="minorHAnsi"/>
                <w:b/>
                <w:i/>
                <w:iCs/>
                <w:sz w:val="20"/>
                <w:szCs w:val="20"/>
              </w:rPr>
            </w:pPr>
            <w:r w:rsidRPr="00522051">
              <w:rPr>
                <w:rFonts w:cstheme="minorHAnsi"/>
                <w:b/>
                <w:i/>
                <w:iCs/>
                <w:sz w:val="20"/>
                <w:szCs w:val="20"/>
              </w:rPr>
              <w:t xml:space="preserve">Visual </w:t>
            </w:r>
            <w:proofErr w:type="spellStart"/>
            <w:r w:rsidRPr="00522051">
              <w:rPr>
                <w:rFonts w:cstheme="minorHAnsi"/>
                <w:b/>
                <w:i/>
                <w:iCs/>
                <w:sz w:val="20"/>
                <w:szCs w:val="20"/>
              </w:rPr>
              <w:t>Thinking</w:t>
            </w:r>
            <w:proofErr w:type="spellEnd"/>
          </w:p>
        </w:tc>
      </w:tr>
      <w:tr w:rsidR="00AB2BAD" w:rsidRPr="00522051" w14:paraId="59CDBEB2" w14:textId="77777777" w:rsidTr="00A106ED">
        <w:trPr>
          <w:trHeight w:val="240"/>
        </w:trPr>
        <w:tc>
          <w:tcPr>
            <w:tcW w:w="9747" w:type="dxa"/>
            <w:gridSpan w:val="6"/>
            <w:shd w:val="clear" w:color="auto" w:fill="auto"/>
          </w:tcPr>
          <w:p w14:paraId="219B30FA"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específicas:</w:t>
            </w:r>
            <w:r w:rsidRPr="00522051">
              <w:rPr>
                <w:rFonts w:cstheme="minorHAnsi"/>
                <w:sz w:val="20"/>
                <w:szCs w:val="20"/>
              </w:rPr>
              <w:t xml:space="preserve"> 2</w:t>
            </w:r>
          </w:p>
          <w:p w14:paraId="59B2A010"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Criterios de evaluación:</w:t>
            </w:r>
            <w:r w:rsidRPr="00522051">
              <w:rPr>
                <w:rFonts w:cstheme="minorHAnsi"/>
                <w:sz w:val="20"/>
                <w:szCs w:val="20"/>
              </w:rPr>
              <w:t xml:space="preserve"> 2.1</w:t>
            </w:r>
          </w:p>
          <w:p w14:paraId="34B37D53"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Saberes básicos</w:t>
            </w:r>
            <w:r w:rsidRPr="00522051">
              <w:rPr>
                <w:rFonts w:cstheme="minorHAnsi"/>
                <w:b/>
                <w:bCs/>
                <w:sz w:val="20"/>
                <w:szCs w:val="20"/>
              </w:rPr>
              <w:t>:</w:t>
            </w:r>
            <w:r w:rsidRPr="00522051">
              <w:rPr>
                <w:rFonts w:cstheme="minorHAnsi"/>
                <w:sz w:val="20"/>
                <w:szCs w:val="20"/>
              </w:rPr>
              <w:t xml:space="preserve"> A.2, A.4; B.8</w:t>
            </w:r>
          </w:p>
          <w:p w14:paraId="64DBA820" w14:textId="77777777" w:rsidR="00AB2BAD" w:rsidRPr="00522051" w:rsidRDefault="00AB2BAD" w:rsidP="00522051">
            <w:pPr>
              <w:numPr>
                <w:ilvl w:val="0"/>
                <w:numId w:val="24"/>
              </w:numPr>
              <w:spacing w:after="0" w:line="276" w:lineRule="auto"/>
              <w:rPr>
                <w:rFonts w:cstheme="minorHAnsi"/>
                <w:sz w:val="20"/>
                <w:szCs w:val="20"/>
              </w:rPr>
            </w:pPr>
            <w:r w:rsidRPr="00522051">
              <w:rPr>
                <w:rFonts w:cstheme="minorHAnsi"/>
                <w:b/>
                <w:sz w:val="20"/>
                <w:szCs w:val="20"/>
              </w:rPr>
              <w:t>Competencias clave</w:t>
            </w:r>
            <w:r w:rsidRPr="00522051">
              <w:rPr>
                <w:rFonts w:cstheme="minorHAnsi"/>
                <w:b/>
                <w:bCs/>
                <w:sz w:val="20"/>
                <w:szCs w:val="20"/>
              </w:rPr>
              <w:t>:</w:t>
            </w:r>
            <w:r w:rsidRPr="00522051">
              <w:rPr>
                <w:rFonts w:cstheme="minorHAnsi"/>
                <w:sz w:val="20"/>
                <w:szCs w:val="20"/>
              </w:rPr>
              <w:t xml:space="preserve"> CCL5; CPSAA3; CC1</w:t>
            </w:r>
          </w:p>
        </w:tc>
      </w:tr>
    </w:tbl>
    <w:p w14:paraId="09FA1EBF"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1081"/>
        <w:gridCol w:w="926"/>
        <w:gridCol w:w="2202"/>
        <w:gridCol w:w="916"/>
        <w:gridCol w:w="2835"/>
      </w:tblGrid>
      <w:tr w:rsidR="00C3370A" w:rsidRPr="005B5AA9" w14:paraId="78EEFB33" w14:textId="77777777" w:rsidTr="00A106ED">
        <w:trPr>
          <w:trHeight w:val="234"/>
        </w:trPr>
        <w:tc>
          <w:tcPr>
            <w:tcW w:w="9747" w:type="dxa"/>
            <w:gridSpan w:val="6"/>
            <w:shd w:val="clear" w:color="auto" w:fill="9CC2E5" w:themeFill="accent5" w:themeFillTint="99"/>
          </w:tcPr>
          <w:p w14:paraId="493B09AD" w14:textId="0D5E9AE0" w:rsidR="00C3370A" w:rsidRPr="00DE10EE" w:rsidRDefault="00D428B8" w:rsidP="005B5AA9">
            <w:pPr>
              <w:spacing w:after="0" w:line="276" w:lineRule="auto"/>
              <w:rPr>
                <w:rFonts w:cstheme="minorHAnsi"/>
                <w:b/>
                <w:sz w:val="20"/>
                <w:szCs w:val="20"/>
              </w:rPr>
            </w:pPr>
            <w:r>
              <w:rPr>
                <w:rFonts w:cstheme="minorHAnsi"/>
                <w:b/>
                <w:sz w:val="20"/>
                <w:szCs w:val="20"/>
              </w:rPr>
              <w:lastRenderedPageBreak/>
              <w:t>BLOQUE</w:t>
            </w:r>
            <w:r w:rsidR="00C3370A" w:rsidRPr="00DE10EE">
              <w:rPr>
                <w:rFonts w:cstheme="minorHAnsi"/>
                <w:b/>
                <w:sz w:val="20"/>
                <w:szCs w:val="20"/>
              </w:rPr>
              <w:t xml:space="preserve"> 3. EL MENSAJE DE DIOS EN LA HISTORIA</w:t>
            </w:r>
          </w:p>
        </w:tc>
      </w:tr>
      <w:tr w:rsidR="00C3370A" w:rsidRPr="005B5AA9" w14:paraId="28F2AA44" w14:textId="77777777" w:rsidTr="00A106ED">
        <w:trPr>
          <w:trHeight w:val="234"/>
        </w:trPr>
        <w:tc>
          <w:tcPr>
            <w:tcW w:w="9747" w:type="dxa"/>
            <w:gridSpan w:val="6"/>
            <w:shd w:val="clear" w:color="auto" w:fill="DEEAF6" w:themeFill="accent5" w:themeFillTint="33"/>
          </w:tcPr>
          <w:p w14:paraId="0327CD11"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FASE MOTIVADORA</w:t>
            </w:r>
          </w:p>
        </w:tc>
      </w:tr>
      <w:tr w:rsidR="00C3370A" w:rsidRPr="005B5AA9" w14:paraId="5308A03A" w14:textId="77777777" w:rsidTr="00A106ED">
        <w:trPr>
          <w:trHeight w:val="723"/>
        </w:trPr>
        <w:tc>
          <w:tcPr>
            <w:tcW w:w="3794" w:type="dxa"/>
            <w:gridSpan w:val="3"/>
          </w:tcPr>
          <w:p w14:paraId="007AC92D" w14:textId="05905E4D" w:rsidR="00C3370A" w:rsidRPr="005B5AA9" w:rsidRDefault="00C3370A" w:rsidP="005B5AA9">
            <w:pPr>
              <w:pBdr>
                <w:top w:val="nil"/>
                <w:left w:val="nil"/>
                <w:bottom w:val="nil"/>
                <w:right w:val="nil"/>
                <w:between w:val="nil"/>
              </w:pBdr>
              <w:spacing w:after="0" w:line="276" w:lineRule="auto"/>
              <w:rPr>
                <w:rFonts w:cstheme="minorHAnsi"/>
                <w:color w:val="000000"/>
                <w:sz w:val="20"/>
                <w:szCs w:val="20"/>
              </w:rPr>
            </w:pPr>
            <w:r w:rsidRPr="005B5AA9">
              <w:rPr>
                <w:rFonts w:eastAsia="Calibri" w:cstheme="minorHAnsi"/>
                <w:b/>
                <w:color w:val="000000"/>
                <w:sz w:val="20"/>
                <w:szCs w:val="20"/>
              </w:rPr>
              <w:t>Frase:</w:t>
            </w:r>
            <w:r w:rsidRPr="005B5AA9">
              <w:rPr>
                <w:rFonts w:eastAsia="Times New Roman" w:cstheme="minorHAnsi"/>
                <w:color w:val="000000"/>
                <w:sz w:val="20"/>
                <w:szCs w:val="20"/>
              </w:rPr>
              <w:t xml:space="preserve"> </w:t>
            </w:r>
            <w:r w:rsidRPr="005B5AA9">
              <w:rPr>
                <w:rFonts w:eastAsia="Calibri" w:cstheme="minorHAnsi"/>
                <w:iCs/>
                <w:color w:val="000000"/>
                <w:sz w:val="20"/>
                <w:szCs w:val="20"/>
              </w:rPr>
              <w:t>«Busqué oír la voz de Dios y subí al campanario más alto, pero Dios me dijo: desciende de nuevo, yo habito entre el pueblo»</w:t>
            </w:r>
            <w:r w:rsidR="002D72AA" w:rsidRPr="005B5AA9">
              <w:rPr>
                <w:rFonts w:eastAsia="Calibri" w:cstheme="minorHAnsi"/>
                <w:iCs/>
                <w:color w:val="000000"/>
                <w:sz w:val="20"/>
                <w:szCs w:val="20"/>
              </w:rPr>
              <w:t>.</w:t>
            </w:r>
            <w:r w:rsidRPr="005B5AA9">
              <w:rPr>
                <w:rFonts w:eastAsia="Calibri" w:cstheme="minorHAnsi"/>
                <w:iCs/>
                <w:color w:val="000000"/>
                <w:sz w:val="20"/>
                <w:szCs w:val="20"/>
              </w:rPr>
              <w:t xml:space="preserve"> (John Henry Newman)</w:t>
            </w:r>
          </w:p>
        </w:tc>
        <w:tc>
          <w:tcPr>
            <w:tcW w:w="5953" w:type="dxa"/>
            <w:gridSpan w:val="3"/>
          </w:tcPr>
          <w:p w14:paraId="01847EFF"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 xml:space="preserve">Rutina de pensamiento: </w:t>
            </w:r>
            <w:r w:rsidRPr="005B5AA9">
              <w:rPr>
                <w:rFonts w:cstheme="minorHAnsi"/>
                <w:sz w:val="20"/>
                <w:szCs w:val="20"/>
              </w:rPr>
              <w:t>Conocer / Analizar / Investigar / Crear</w:t>
            </w:r>
          </w:p>
        </w:tc>
      </w:tr>
      <w:tr w:rsidR="00C3370A" w:rsidRPr="005B5AA9" w14:paraId="005600AF" w14:textId="77777777" w:rsidTr="00A106ED">
        <w:trPr>
          <w:trHeight w:val="240"/>
        </w:trPr>
        <w:tc>
          <w:tcPr>
            <w:tcW w:w="9747" w:type="dxa"/>
            <w:gridSpan w:val="6"/>
          </w:tcPr>
          <w:p w14:paraId="0CF7C120" w14:textId="77777777" w:rsidR="00C3370A" w:rsidRPr="005B5AA9" w:rsidRDefault="00C3370A" w:rsidP="005B5AA9">
            <w:pPr>
              <w:numPr>
                <w:ilvl w:val="0"/>
                <w:numId w:val="24"/>
              </w:numPr>
              <w:spacing w:after="0" w:line="276" w:lineRule="auto"/>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1, 2</w:t>
            </w:r>
          </w:p>
          <w:p w14:paraId="17B8B102" w14:textId="77777777" w:rsidR="00C3370A" w:rsidRPr="005B5AA9" w:rsidRDefault="00C3370A" w:rsidP="005B5AA9">
            <w:pPr>
              <w:numPr>
                <w:ilvl w:val="0"/>
                <w:numId w:val="24"/>
              </w:numPr>
              <w:spacing w:after="0" w:line="276" w:lineRule="auto"/>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1.1, 2.1</w:t>
            </w:r>
          </w:p>
          <w:p w14:paraId="236B5F0A" w14:textId="77777777" w:rsidR="00C3370A" w:rsidRPr="005B5AA9" w:rsidRDefault="00C3370A" w:rsidP="005B5AA9">
            <w:pPr>
              <w:numPr>
                <w:ilvl w:val="0"/>
                <w:numId w:val="24"/>
              </w:numPr>
              <w:spacing w:after="0" w:line="276" w:lineRule="auto"/>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w:t>
            </w:r>
          </w:p>
          <w:p w14:paraId="6929B6C8" w14:textId="77777777" w:rsidR="00C3370A" w:rsidRPr="005B5AA9" w:rsidRDefault="00C3370A" w:rsidP="005B5AA9">
            <w:pPr>
              <w:numPr>
                <w:ilvl w:val="0"/>
                <w:numId w:val="24"/>
              </w:numPr>
              <w:spacing w:after="0" w:line="276" w:lineRule="auto"/>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CCL5; CPSAA1, CPSAA3; CCEC3</w:t>
            </w:r>
          </w:p>
        </w:tc>
      </w:tr>
      <w:tr w:rsidR="00C3370A" w:rsidRPr="005B5AA9" w14:paraId="01067BFA" w14:textId="77777777" w:rsidTr="00A106ED">
        <w:trPr>
          <w:trHeight w:val="234"/>
        </w:trPr>
        <w:tc>
          <w:tcPr>
            <w:tcW w:w="9747" w:type="dxa"/>
            <w:gridSpan w:val="6"/>
            <w:shd w:val="clear" w:color="auto" w:fill="DEEAF6" w:themeFill="accent5" w:themeFillTint="33"/>
          </w:tcPr>
          <w:p w14:paraId="7E64EDDF"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FASE CAPACITADORA</w:t>
            </w:r>
          </w:p>
        </w:tc>
      </w:tr>
      <w:tr w:rsidR="00C3370A" w:rsidRPr="005B5AA9" w14:paraId="1DA779DB" w14:textId="77777777" w:rsidTr="00A106ED">
        <w:trPr>
          <w:trHeight w:val="1304"/>
        </w:trPr>
        <w:tc>
          <w:tcPr>
            <w:tcW w:w="1787" w:type="dxa"/>
          </w:tcPr>
          <w:p w14:paraId="70CEE056"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1. Los orígenes: la época patriarcal</w:t>
            </w:r>
          </w:p>
          <w:p w14:paraId="4B813E20"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1.1 Desde la historia</w:t>
            </w:r>
          </w:p>
          <w:p w14:paraId="383932CF"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1.2 Desde una lectura bíblica</w:t>
            </w:r>
          </w:p>
        </w:tc>
        <w:tc>
          <w:tcPr>
            <w:tcW w:w="2007" w:type="dxa"/>
            <w:gridSpan w:val="2"/>
          </w:tcPr>
          <w:p w14:paraId="055EF93B"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2. El éxodo de Egipto</w:t>
            </w:r>
          </w:p>
          <w:p w14:paraId="278C1198"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2.1 Desde la historia</w:t>
            </w:r>
          </w:p>
          <w:p w14:paraId="438BC0CC"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2.2 Desde una lectura bíblica</w:t>
            </w:r>
          </w:p>
        </w:tc>
        <w:tc>
          <w:tcPr>
            <w:tcW w:w="2202" w:type="dxa"/>
          </w:tcPr>
          <w:p w14:paraId="63701E03"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3. La tierra prometida</w:t>
            </w:r>
          </w:p>
          <w:p w14:paraId="5F3C3301"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3.1 Desde la historia</w:t>
            </w:r>
          </w:p>
          <w:p w14:paraId="237D8601"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3.2 Desde una lectura bíblica</w:t>
            </w:r>
          </w:p>
        </w:tc>
        <w:tc>
          <w:tcPr>
            <w:tcW w:w="3751" w:type="dxa"/>
            <w:gridSpan w:val="2"/>
            <w:vMerge w:val="restart"/>
          </w:tcPr>
          <w:p w14:paraId="218AA9A2"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Dinamizadores de aprendizaje</w:t>
            </w:r>
          </w:p>
          <w:p w14:paraId="5F9A7A73" w14:textId="6DEE54E8" w:rsidR="00C3370A" w:rsidRPr="005B5AA9" w:rsidRDefault="00C3370A" w:rsidP="005B5AA9">
            <w:pPr>
              <w:spacing w:after="0" w:line="276" w:lineRule="auto"/>
              <w:rPr>
                <w:rFonts w:cstheme="minorHAnsi"/>
                <w:sz w:val="20"/>
                <w:szCs w:val="20"/>
              </w:rPr>
            </w:pPr>
            <w:r w:rsidRPr="005B5AA9">
              <w:rPr>
                <w:rFonts w:cstheme="minorHAnsi"/>
                <w:sz w:val="20"/>
                <w:szCs w:val="20"/>
              </w:rPr>
              <w:t xml:space="preserve">#etimología: </w:t>
            </w:r>
            <w:r w:rsidRPr="005B5AA9">
              <w:rPr>
                <w:rFonts w:eastAsia="Calibri" w:cstheme="minorHAnsi"/>
                <w:sz w:val="20"/>
                <w:szCs w:val="20"/>
              </w:rPr>
              <w:t>alianza</w:t>
            </w:r>
          </w:p>
          <w:p w14:paraId="44587C5F" w14:textId="770DF7F4" w:rsidR="00C3370A" w:rsidRPr="005B5AA9" w:rsidRDefault="00C3370A" w:rsidP="005B5AA9">
            <w:pPr>
              <w:spacing w:after="0" w:line="276" w:lineRule="auto"/>
              <w:rPr>
                <w:rFonts w:cstheme="minorHAnsi"/>
                <w:sz w:val="20"/>
                <w:szCs w:val="20"/>
              </w:rPr>
            </w:pPr>
            <w:r w:rsidRPr="005B5AA9">
              <w:rPr>
                <w:rFonts w:cstheme="minorHAnsi"/>
                <w:sz w:val="20"/>
                <w:szCs w:val="20"/>
              </w:rPr>
              <w:t xml:space="preserve">#símbolo: </w:t>
            </w:r>
            <w:r w:rsidRPr="005B5AA9">
              <w:rPr>
                <w:rFonts w:eastAsia="Calibri" w:cstheme="minorHAnsi"/>
                <w:sz w:val="20"/>
                <w:szCs w:val="20"/>
              </w:rPr>
              <w:t>estrella de David</w:t>
            </w:r>
          </w:p>
          <w:p w14:paraId="11A82640" w14:textId="4E1E2F6B" w:rsidR="00C3370A" w:rsidRPr="005B5AA9" w:rsidRDefault="00C3370A" w:rsidP="005B5AA9">
            <w:pPr>
              <w:spacing w:after="0" w:line="276" w:lineRule="auto"/>
              <w:rPr>
                <w:rFonts w:cstheme="minorHAnsi"/>
                <w:color w:val="000000"/>
                <w:sz w:val="20"/>
                <w:szCs w:val="20"/>
              </w:rPr>
            </w:pPr>
            <w:r w:rsidRPr="005B5AA9">
              <w:rPr>
                <w:rFonts w:cstheme="minorHAnsi"/>
                <w:sz w:val="20"/>
                <w:szCs w:val="20"/>
              </w:rPr>
              <w:t xml:space="preserve">#enseñanza de la Iglesia: </w:t>
            </w:r>
            <w:r w:rsidRPr="005B5AA9">
              <w:rPr>
                <w:rFonts w:eastAsia="Calibri" w:cstheme="minorHAnsi"/>
                <w:color w:val="000000"/>
                <w:sz w:val="20"/>
                <w:szCs w:val="20"/>
              </w:rPr>
              <w:t>Audiencia general del papa Francisco</w:t>
            </w:r>
          </w:p>
          <w:p w14:paraId="7AD021A4" w14:textId="7E278B76" w:rsidR="00C3370A" w:rsidRPr="005B5AA9" w:rsidRDefault="00C3370A" w:rsidP="005B5AA9">
            <w:pPr>
              <w:spacing w:after="0" w:line="276" w:lineRule="auto"/>
              <w:rPr>
                <w:rFonts w:cstheme="minorHAnsi"/>
                <w:b/>
                <w:sz w:val="20"/>
                <w:szCs w:val="20"/>
              </w:rPr>
            </w:pPr>
            <w:r w:rsidRPr="005B5AA9">
              <w:rPr>
                <w:rFonts w:cstheme="minorHAnsi"/>
                <w:sz w:val="20"/>
                <w:szCs w:val="20"/>
              </w:rPr>
              <w:t xml:space="preserve">#interdisciplinar: </w:t>
            </w:r>
            <w:r w:rsidRPr="005B5AA9">
              <w:rPr>
                <w:rFonts w:eastAsia="Calibri" w:cstheme="minorHAnsi"/>
                <w:sz w:val="20"/>
                <w:szCs w:val="20"/>
              </w:rPr>
              <w:t>Geografía</w:t>
            </w:r>
          </w:p>
        </w:tc>
      </w:tr>
      <w:tr w:rsidR="00C3370A" w:rsidRPr="005B5AA9" w14:paraId="0BE06B1B" w14:textId="77777777" w:rsidTr="00A106ED">
        <w:trPr>
          <w:trHeight w:val="1198"/>
        </w:trPr>
        <w:tc>
          <w:tcPr>
            <w:tcW w:w="1787" w:type="dxa"/>
          </w:tcPr>
          <w:p w14:paraId="3CFA81FA"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4. La monarquía</w:t>
            </w:r>
          </w:p>
          <w:p w14:paraId="71592F3B"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4.1 Desde la historia</w:t>
            </w:r>
          </w:p>
          <w:p w14:paraId="0575DB5B" w14:textId="77777777" w:rsidR="00C3370A" w:rsidRPr="005B5AA9" w:rsidRDefault="00C3370A" w:rsidP="005B5AA9">
            <w:pPr>
              <w:spacing w:after="0" w:line="276" w:lineRule="auto"/>
              <w:rPr>
                <w:rFonts w:cstheme="minorHAnsi"/>
                <w:b/>
                <w:sz w:val="20"/>
                <w:szCs w:val="20"/>
              </w:rPr>
            </w:pPr>
            <w:r w:rsidRPr="005B5AA9">
              <w:rPr>
                <w:rFonts w:cstheme="minorHAnsi"/>
                <w:sz w:val="20"/>
                <w:szCs w:val="20"/>
              </w:rPr>
              <w:t>4.2 Desde una lectura bíblica</w:t>
            </w:r>
          </w:p>
        </w:tc>
        <w:tc>
          <w:tcPr>
            <w:tcW w:w="2007" w:type="dxa"/>
            <w:gridSpan w:val="2"/>
          </w:tcPr>
          <w:p w14:paraId="156CDB59"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5. La división del reino y los profetas</w:t>
            </w:r>
          </w:p>
          <w:p w14:paraId="0C279C08"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5.1 Desde la historia</w:t>
            </w:r>
          </w:p>
          <w:p w14:paraId="6699A94F"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5.2 Desde una lectura bíblica</w:t>
            </w:r>
          </w:p>
        </w:tc>
        <w:tc>
          <w:tcPr>
            <w:tcW w:w="2202" w:type="dxa"/>
          </w:tcPr>
          <w:p w14:paraId="300123B3"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6. El exilio y el retorno</w:t>
            </w:r>
          </w:p>
          <w:p w14:paraId="36C3685D"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6.1 Desde la historia</w:t>
            </w:r>
          </w:p>
          <w:p w14:paraId="01878591" w14:textId="77777777" w:rsidR="00C3370A" w:rsidRPr="005B5AA9" w:rsidRDefault="00C3370A" w:rsidP="005B5AA9">
            <w:pPr>
              <w:spacing w:after="0" w:line="276" w:lineRule="auto"/>
              <w:rPr>
                <w:rFonts w:cstheme="minorHAnsi"/>
                <w:b/>
                <w:sz w:val="20"/>
                <w:szCs w:val="20"/>
              </w:rPr>
            </w:pPr>
            <w:r w:rsidRPr="005B5AA9">
              <w:rPr>
                <w:rFonts w:cstheme="minorHAnsi"/>
                <w:sz w:val="20"/>
                <w:szCs w:val="20"/>
              </w:rPr>
              <w:t>6.2 Desde una lectura bíblica</w:t>
            </w:r>
          </w:p>
        </w:tc>
        <w:tc>
          <w:tcPr>
            <w:tcW w:w="3751" w:type="dxa"/>
            <w:gridSpan w:val="2"/>
            <w:vMerge/>
          </w:tcPr>
          <w:p w14:paraId="471BAD9E" w14:textId="77777777" w:rsidR="00C3370A" w:rsidRPr="005B5AA9" w:rsidRDefault="00C3370A" w:rsidP="005B5AA9">
            <w:pPr>
              <w:spacing w:after="0" w:line="276" w:lineRule="auto"/>
              <w:jc w:val="both"/>
              <w:rPr>
                <w:rFonts w:cstheme="minorHAnsi"/>
                <w:b/>
                <w:sz w:val="20"/>
                <w:szCs w:val="20"/>
              </w:rPr>
            </w:pPr>
          </w:p>
        </w:tc>
      </w:tr>
      <w:tr w:rsidR="00C3370A" w:rsidRPr="005B5AA9" w14:paraId="0144765F" w14:textId="77777777" w:rsidTr="00A106ED">
        <w:trPr>
          <w:trHeight w:val="1228"/>
        </w:trPr>
        <w:tc>
          <w:tcPr>
            <w:tcW w:w="9747" w:type="dxa"/>
            <w:gridSpan w:val="6"/>
          </w:tcPr>
          <w:p w14:paraId="3B79AE8B"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2, 3, 4, 5, 6</w:t>
            </w:r>
          </w:p>
          <w:p w14:paraId="4629EC21"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2.1, 3.1, 4.1, 5.1, 6.1</w:t>
            </w:r>
          </w:p>
          <w:p w14:paraId="51547B77"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 A.6; B.2, B.7</w:t>
            </w:r>
          </w:p>
          <w:p w14:paraId="31115707"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CP3; CD1; CPSAA1, CPSAA3; CCEC1, CCEC2, CCEC3</w:t>
            </w:r>
          </w:p>
        </w:tc>
      </w:tr>
      <w:tr w:rsidR="00C3370A" w:rsidRPr="005B5AA9" w14:paraId="07D2AEE6" w14:textId="77777777" w:rsidTr="00A106ED">
        <w:trPr>
          <w:trHeight w:val="218"/>
        </w:trPr>
        <w:tc>
          <w:tcPr>
            <w:tcW w:w="9747" w:type="dxa"/>
            <w:gridSpan w:val="6"/>
            <w:shd w:val="clear" w:color="auto" w:fill="DEEAF6" w:themeFill="accent5" w:themeFillTint="33"/>
          </w:tcPr>
          <w:p w14:paraId="3A7DD149" w14:textId="77777777" w:rsidR="00C3370A" w:rsidRPr="005B5AA9" w:rsidRDefault="00C3370A" w:rsidP="005B5AA9">
            <w:pPr>
              <w:spacing w:after="0" w:line="276" w:lineRule="auto"/>
              <w:jc w:val="both"/>
              <w:rPr>
                <w:rFonts w:cstheme="minorHAnsi"/>
                <w:b/>
                <w:sz w:val="20"/>
                <w:szCs w:val="20"/>
              </w:rPr>
            </w:pPr>
            <w:r w:rsidRPr="005B5AA9">
              <w:rPr>
                <w:rFonts w:cstheme="minorHAnsi"/>
                <w:b/>
                <w:sz w:val="20"/>
                <w:szCs w:val="20"/>
              </w:rPr>
              <w:t>FASE DE INSPIRACIÓN TRANSFORMADORA</w:t>
            </w:r>
          </w:p>
        </w:tc>
      </w:tr>
      <w:tr w:rsidR="00C3370A" w:rsidRPr="005B5AA9" w14:paraId="1B91FE90" w14:textId="77777777" w:rsidTr="00A106ED">
        <w:trPr>
          <w:trHeight w:val="1591"/>
        </w:trPr>
        <w:tc>
          <w:tcPr>
            <w:tcW w:w="1787" w:type="dxa"/>
          </w:tcPr>
          <w:p w14:paraId="388C502C" w14:textId="77777777" w:rsidR="00C3370A" w:rsidRPr="005B5AA9" w:rsidRDefault="00C3370A" w:rsidP="005B5AA9">
            <w:pPr>
              <w:spacing w:after="0" w:line="276" w:lineRule="auto"/>
              <w:rPr>
                <w:rFonts w:cstheme="minorHAnsi"/>
                <w:sz w:val="20"/>
                <w:szCs w:val="20"/>
              </w:rPr>
            </w:pPr>
            <w:r w:rsidRPr="005B5AA9">
              <w:rPr>
                <w:rFonts w:cstheme="minorHAnsi"/>
                <w:b/>
                <w:sz w:val="20"/>
                <w:szCs w:val="20"/>
              </w:rPr>
              <w:t>#Story:</w:t>
            </w:r>
            <w:r w:rsidRPr="005B5AA9">
              <w:rPr>
                <w:rFonts w:cstheme="minorHAnsi"/>
                <w:sz w:val="20"/>
                <w:szCs w:val="20"/>
              </w:rPr>
              <w:br/>
              <w:t>Rut</w:t>
            </w:r>
          </w:p>
        </w:tc>
        <w:tc>
          <w:tcPr>
            <w:tcW w:w="2007" w:type="dxa"/>
            <w:gridSpan w:val="2"/>
          </w:tcPr>
          <w:p w14:paraId="79EC7EAC" w14:textId="77777777" w:rsidR="00C3370A" w:rsidRPr="005B5AA9" w:rsidRDefault="00C3370A" w:rsidP="005B5AA9">
            <w:pPr>
              <w:spacing w:after="0" w:line="276" w:lineRule="auto"/>
              <w:rPr>
                <w:rFonts w:cstheme="minorHAnsi"/>
                <w:sz w:val="20"/>
                <w:szCs w:val="20"/>
              </w:rPr>
            </w:pPr>
            <w:r w:rsidRPr="005B5AA9">
              <w:rPr>
                <w:rFonts w:cstheme="minorHAnsi"/>
                <w:b/>
                <w:sz w:val="20"/>
                <w:szCs w:val="20"/>
              </w:rPr>
              <w:t>#Fortaleza personal:</w:t>
            </w:r>
            <w:r w:rsidRPr="005B5AA9">
              <w:rPr>
                <w:rFonts w:cstheme="minorHAnsi"/>
                <w:b/>
                <w:sz w:val="20"/>
                <w:szCs w:val="20"/>
              </w:rPr>
              <w:br/>
            </w:r>
            <w:r w:rsidRPr="005B5AA9">
              <w:rPr>
                <w:rFonts w:cstheme="minorHAnsi"/>
                <w:sz w:val="20"/>
                <w:szCs w:val="20"/>
              </w:rPr>
              <w:t>El amor</w:t>
            </w:r>
          </w:p>
        </w:tc>
        <w:tc>
          <w:tcPr>
            <w:tcW w:w="2202" w:type="dxa"/>
          </w:tcPr>
          <w:p w14:paraId="00C492C3" w14:textId="77777777" w:rsidR="00C3370A" w:rsidRPr="005B5AA9" w:rsidRDefault="00C3370A" w:rsidP="005B5AA9">
            <w:pPr>
              <w:spacing w:after="0" w:line="276" w:lineRule="auto"/>
              <w:rPr>
                <w:rFonts w:cstheme="minorHAnsi"/>
                <w:sz w:val="20"/>
                <w:szCs w:val="20"/>
              </w:rPr>
            </w:pPr>
            <w:r w:rsidRPr="005B5AA9">
              <w:rPr>
                <w:rFonts w:cstheme="minorHAnsi"/>
                <w:b/>
                <w:sz w:val="20"/>
                <w:szCs w:val="20"/>
              </w:rPr>
              <w:t>A la luz de la Palabra:</w:t>
            </w:r>
            <w:r w:rsidRPr="005B5AA9">
              <w:rPr>
                <w:rFonts w:cstheme="minorHAnsi"/>
                <w:sz w:val="20"/>
                <w:szCs w:val="20"/>
              </w:rPr>
              <w:t xml:space="preserve"> </w:t>
            </w:r>
          </w:p>
          <w:p w14:paraId="103EE323" w14:textId="77777777" w:rsidR="00C3370A" w:rsidRPr="005B5AA9" w:rsidRDefault="00C3370A" w:rsidP="005B5AA9">
            <w:pPr>
              <w:spacing w:after="0" w:line="276" w:lineRule="auto"/>
              <w:rPr>
                <w:rFonts w:cstheme="minorHAnsi"/>
                <w:sz w:val="20"/>
                <w:szCs w:val="20"/>
              </w:rPr>
            </w:pPr>
            <w:proofErr w:type="spellStart"/>
            <w:r w:rsidRPr="005B5AA9">
              <w:rPr>
                <w:rFonts w:cstheme="minorHAnsi"/>
                <w:sz w:val="20"/>
                <w:szCs w:val="20"/>
              </w:rPr>
              <w:t>Is</w:t>
            </w:r>
            <w:proofErr w:type="spellEnd"/>
            <w:r w:rsidRPr="005B5AA9">
              <w:rPr>
                <w:rFonts w:cstheme="minorHAnsi"/>
                <w:sz w:val="20"/>
                <w:szCs w:val="20"/>
              </w:rPr>
              <w:t xml:space="preserve"> 49,15</w:t>
            </w:r>
          </w:p>
          <w:p w14:paraId="579C7435"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Os 11,4</w:t>
            </w:r>
          </w:p>
          <w:p w14:paraId="2822E6F7"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Os 2,21.22</w:t>
            </w:r>
          </w:p>
        </w:tc>
        <w:tc>
          <w:tcPr>
            <w:tcW w:w="916" w:type="dxa"/>
          </w:tcPr>
          <w:p w14:paraId="5E035B75" w14:textId="5351A4AE" w:rsidR="00C3370A" w:rsidRPr="005B5AA9" w:rsidRDefault="00C3370A" w:rsidP="005B5AA9">
            <w:pPr>
              <w:spacing w:after="0" w:line="276" w:lineRule="auto"/>
              <w:rPr>
                <w:rFonts w:cstheme="minorHAnsi"/>
                <w:b/>
                <w:sz w:val="20"/>
                <w:szCs w:val="20"/>
              </w:rPr>
            </w:pPr>
            <w:r w:rsidRPr="005B5AA9">
              <w:rPr>
                <w:rFonts w:cstheme="minorHAnsi"/>
                <w:b/>
                <w:sz w:val="20"/>
                <w:szCs w:val="20"/>
              </w:rPr>
              <w:t>#Crecer como persona</w:t>
            </w:r>
          </w:p>
        </w:tc>
        <w:tc>
          <w:tcPr>
            <w:tcW w:w="2835" w:type="dxa"/>
          </w:tcPr>
          <w:p w14:paraId="41D88D84" w14:textId="77777777" w:rsidR="00C3370A" w:rsidRPr="005B5AA9" w:rsidRDefault="00C3370A" w:rsidP="005B5AA9">
            <w:pPr>
              <w:spacing w:after="0" w:line="276" w:lineRule="auto"/>
              <w:rPr>
                <w:rFonts w:cstheme="minorHAnsi"/>
                <w:b/>
                <w:sz w:val="20"/>
                <w:szCs w:val="20"/>
              </w:rPr>
            </w:pPr>
            <w:r w:rsidRPr="005B5AA9">
              <w:rPr>
                <w:rFonts w:cstheme="minorHAnsi"/>
                <w:b/>
                <w:sz w:val="20"/>
                <w:szCs w:val="20"/>
              </w:rPr>
              <w:t>…Para transformar el mundo</w:t>
            </w:r>
          </w:p>
          <w:p w14:paraId="2BB9DE04" w14:textId="77777777" w:rsidR="00C3370A" w:rsidRPr="005B5AA9" w:rsidRDefault="00C3370A" w:rsidP="005B5AA9">
            <w:pPr>
              <w:spacing w:after="0" w:line="276" w:lineRule="auto"/>
              <w:rPr>
                <w:rFonts w:cstheme="minorHAnsi"/>
                <w:sz w:val="20"/>
                <w:szCs w:val="20"/>
              </w:rPr>
            </w:pPr>
            <w:r w:rsidRPr="005B5AA9">
              <w:rPr>
                <w:rFonts w:cstheme="minorHAnsi"/>
                <w:sz w:val="20"/>
                <w:szCs w:val="20"/>
              </w:rPr>
              <w:t>Los refugiados</w:t>
            </w:r>
          </w:p>
          <w:p w14:paraId="148709DC" w14:textId="77777777" w:rsidR="00C3370A" w:rsidRPr="005B5AA9" w:rsidRDefault="00C3370A" w:rsidP="005B5AA9">
            <w:pPr>
              <w:spacing w:after="0" w:line="276" w:lineRule="auto"/>
              <w:rPr>
                <w:rFonts w:cstheme="minorHAnsi"/>
                <w:b/>
                <w:sz w:val="20"/>
                <w:szCs w:val="20"/>
              </w:rPr>
            </w:pPr>
            <w:r w:rsidRPr="005B5AA9">
              <w:rPr>
                <w:rFonts w:cstheme="minorHAnsi"/>
                <w:sz w:val="20"/>
                <w:szCs w:val="20"/>
              </w:rPr>
              <w:t>CEA(R) - Comisión Española de Ayuda al Refugiado</w:t>
            </w:r>
          </w:p>
        </w:tc>
      </w:tr>
      <w:tr w:rsidR="00C3370A" w:rsidRPr="005B5AA9" w14:paraId="4ED8B09F" w14:textId="77777777" w:rsidTr="00A106ED">
        <w:trPr>
          <w:trHeight w:val="1436"/>
        </w:trPr>
        <w:tc>
          <w:tcPr>
            <w:tcW w:w="9747" w:type="dxa"/>
            <w:gridSpan w:val="6"/>
          </w:tcPr>
          <w:p w14:paraId="4ADF9249"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 xml:space="preserve">Competencias específicas: </w:t>
            </w:r>
            <w:r w:rsidRPr="005B5AA9">
              <w:rPr>
                <w:rFonts w:cstheme="minorHAnsi"/>
                <w:sz w:val="20"/>
                <w:szCs w:val="20"/>
              </w:rPr>
              <w:t>1, 2, 3, 5, 6</w:t>
            </w:r>
          </w:p>
          <w:p w14:paraId="7DFBC84B"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 xml:space="preserve">Criterios de evaluación: </w:t>
            </w:r>
            <w:r w:rsidRPr="005B5AA9">
              <w:rPr>
                <w:rFonts w:cstheme="minorHAnsi"/>
                <w:sz w:val="20"/>
                <w:szCs w:val="20"/>
              </w:rPr>
              <w:t>1.1, 2.1, 3.1, 5.1, 6.1</w:t>
            </w:r>
          </w:p>
          <w:p w14:paraId="3F3FD3EA"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A.2, A.3, A.4, A.6; B.4; C.2, C.4, C.5, C.6</w:t>
            </w:r>
          </w:p>
          <w:p w14:paraId="0EB19CCA"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CCL5; STEM4, STEM 5; CPSAA1, CPSAA3, CPSAA4, CPSAA5; CC1, CC2, CC4; CE1, CE2, CE3; CCEC3</w:t>
            </w:r>
          </w:p>
        </w:tc>
      </w:tr>
      <w:tr w:rsidR="00C3370A" w:rsidRPr="005B5AA9" w14:paraId="1CF75A72" w14:textId="77777777" w:rsidTr="00A106ED">
        <w:trPr>
          <w:trHeight w:val="234"/>
        </w:trPr>
        <w:tc>
          <w:tcPr>
            <w:tcW w:w="9747" w:type="dxa"/>
            <w:gridSpan w:val="6"/>
            <w:shd w:val="clear" w:color="auto" w:fill="EDEDED"/>
          </w:tcPr>
          <w:p w14:paraId="69FCA94A" w14:textId="77777777" w:rsidR="00C3370A" w:rsidRPr="005B5AA9" w:rsidRDefault="00C3370A" w:rsidP="005B5AA9">
            <w:pPr>
              <w:spacing w:after="0" w:line="276" w:lineRule="auto"/>
              <w:jc w:val="both"/>
              <w:rPr>
                <w:rFonts w:cstheme="minorHAnsi"/>
                <w:b/>
                <w:sz w:val="20"/>
                <w:szCs w:val="20"/>
              </w:rPr>
            </w:pPr>
            <w:r w:rsidRPr="005B5AA9">
              <w:rPr>
                <w:rFonts w:cstheme="minorHAnsi"/>
                <w:b/>
                <w:sz w:val="20"/>
                <w:szCs w:val="20"/>
              </w:rPr>
              <w:t>FASE METACOGNITIVA</w:t>
            </w:r>
          </w:p>
        </w:tc>
      </w:tr>
      <w:tr w:rsidR="00C3370A" w:rsidRPr="005B5AA9" w14:paraId="56F3B9FB" w14:textId="77777777" w:rsidTr="00A106ED">
        <w:trPr>
          <w:trHeight w:val="236"/>
        </w:trPr>
        <w:tc>
          <w:tcPr>
            <w:tcW w:w="2868" w:type="dxa"/>
            <w:gridSpan w:val="2"/>
            <w:shd w:val="clear" w:color="auto" w:fill="auto"/>
          </w:tcPr>
          <w:p w14:paraId="585583BB" w14:textId="77777777" w:rsidR="00C3370A" w:rsidRPr="005B5AA9" w:rsidRDefault="00C3370A" w:rsidP="005B5AA9">
            <w:pPr>
              <w:spacing w:after="0" w:line="276" w:lineRule="auto"/>
              <w:jc w:val="center"/>
              <w:rPr>
                <w:rFonts w:cstheme="minorHAnsi"/>
                <w:b/>
                <w:sz w:val="20"/>
                <w:szCs w:val="20"/>
              </w:rPr>
            </w:pPr>
            <w:r w:rsidRPr="005B5AA9">
              <w:rPr>
                <w:rFonts w:cstheme="minorHAnsi"/>
                <w:b/>
                <w:sz w:val="20"/>
                <w:szCs w:val="20"/>
              </w:rPr>
              <w:t>Capacidades</w:t>
            </w:r>
          </w:p>
        </w:tc>
        <w:tc>
          <w:tcPr>
            <w:tcW w:w="3128" w:type="dxa"/>
            <w:gridSpan w:val="2"/>
            <w:shd w:val="clear" w:color="auto" w:fill="auto"/>
          </w:tcPr>
          <w:p w14:paraId="63AB7F3D" w14:textId="77777777" w:rsidR="00C3370A" w:rsidRPr="005B5AA9" w:rsidRDefault="00C3370A" w:rsidP="005B5AA9">
            <w:pPr>
              <w:spacing w:after="0" w:line="276" w:lineRule="auto"/>
              <w:jc w:val="center"/>
              <w:rPr>
                <w:rFonts w:cstheme="minorHAnsi"/>
                <w:b/>
                <w:sz w:val="20"/>
                <w:szCs w:val="20"/>
              </w:rPr>
            </w:pPr>
            <w:r w:rsidRPr="005B5AA9">
              <w:rPr>
                <w:rFonts w:cstheme="minorHAnsi"/>
                <w:b/>
                <w:sz w:val="20"/>
                <w:szCs w:val="20"/>
              </w:rPr>
              <w:t>Metacognición</w:t>
            </w:r>
          </w:p>
        </w:tc>
        <w:tc>
          <w:tcPr>
            <w:tcW w:w="3751" w:type="dxa"/>
            <w:gridSpan w:val="2"/>
            <w:shd w:val="clear" w:color="auto" w:fill="auto"/>
          </w:tcPr>
          <w:p w14:paraId="453D2CFD" w14:textId="77777777" w:rsidR="00C3370A" w:rsidRPr="005B5AA9" w:rsidRDefault="00C3370A" w:rsidP="005B5AA9">
            <w:pPr>
              <w:spacing w:after="0" w:line="276" w:lineRule="auto"/>
              <w:jc w:val="center"/>
              <w:rPr>
                <w:rFonts w:cstheme="minorHAnsi"/>
                <w:b/>
                <w:i/>
                <w:iCs/>
                <w:sz w:val="20"/>
                <w:szCs w:val="20"/>
              </w:rPr>
            </w:pPr>
            <w:r w:rsidRPr="005B5AA9">
              <w:rPr>
                <w:rFonts w:cstheme="minorHAnsi"/>
                <w:b/>
                <w:i/>
                <w:iCs/>
                <w:sz w:val="20"/>
                <w:szCs w:val="20"/>
              </w:rPr>
              <w:t xml:space="preserve">Visual </w:t>
            </w:r>
            <w:proofErr w:type="spellStart"/>
            <w:r w:rsidRPr="005B5AA9">
              <w:rPr>
                <w:rFonts w:cstheme="minorHAnsi"/>
                <w:b/>
                <w:i/>
                <w:iCs/>
                <w:sz w:val="20"/>
                <w:szCs w:val="20"/>
              </w:rPr>
              <w:t>Thinking</w:t>
            </w:r>
            <w:proofErr w:type="spellEnd"/>
          </w:p>
        </w:tc>
      </w:tr>
      <w:tr w:rsidR="00C3370A" w:rsidRPr="005B5AA9" w14:paraId="2B9359F6" w14:textId="77777777" w:rsidTr="00A106ED">
        <w:trPr>
          <w:trHeight w:val="240"/>
        </w:trPr>
        <w:tc>
          <w:tcPr>
            <w:tcW w:w="9747" w:type="dxa"/>
            <w:gridSpan w:val="6"/>
            <w:shd w:val="clear" w:color="auto" w:fill="auto"/>
          </w:tcPr>
          <w:p w14:paraId="5F32A461"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w:t>
            </w:r>
          </w:p>
          <w:p w14:paraId="34D9010B"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2.1</w:t>
            </w:r>
          </w:p>
          <w:p w14:paraId="0409DABE"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A.2, A.4; B.8</w:t>
            </w:r>
          </w:p>
          <w:p w14:paraId="0919530A" w14:textId="77777777" w:rsidR="00C3370A" w:rsidRPr="005B5AA9" w:rsidRDefault="00C3370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CCL5, CPSAA3; CC1</w:t>
            </w:r>
          </w:p>
        </w:tc>
      </w:tr>
    </w:tbl>
    <w:p w14:paraId="41013054"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1"/>
        <w:gridCol w:w="767"/>
        <w:gridCol w:w="709"/>
        <w:gridCol w:w="275"/>
        <w:gridCol w:w="1142"/>
        <w:gridCol w:w="1134"/>
        <w:gridCol w:w="567"/>
        <w:gridCol w:w="659"/>
        <w:gridCol w:w="2743"/>
      </w:tblGrid>
      <w:tr w:rsidR="0014756A" w:rsidRPr="005B5AA9" w14:paraId="1F329100" w14:textId="77777777" w:rsidTr="00A106ED">
        <w:tc>
          <w:tcPr>
            <w:tcW w:w="9747" w:type="dxa"/>
            <w:gridSpan w:val="9"/>
            <w:shd w:val="clear" w:color="auto" w:fill="9CC2E5" w:themeFill="accent5" w:themeFillTint="99"/>
          </w:tcPr>
          <w:p w14:paraId="30253A19" w14:textId="2DB51724" w:rsidR="0014756A" w:rsidRPr="00DE10EE" w:rsidRDefault="00373CDE" w:rsidP="005B5AA9">
            <w:pPr>
              <w:spacing w:after="0" w:line="276" w:lineRule="auto"/>
              <w:rPr>
                <w:rFonts w:cstheme="minorHAnsi"/>
                <w:b/>
                <w:sz w:val="20"/>
                <w:szCs w:val="20"/>
              </w:rPr>
            </w:pPr>
            <w:r>
              <w:rPr>
                <w:rFonts w:cstheme="minorHAnsi"/>
                <w:b/>
                <w:sz w:val="20"/>
                <w:szCs w:val="20"/>
              </w:rPr>
              <w:lastRenderedPageBreak/>
              <w:t>BLOQUE</w:t>
            </w:r>
            <w:r w:rsidR="0014756A" w:rsidRPr="00DE10EE">
              <w:rPr>
                <w:rFonts w:cstheme="minorHAnsi"/>
                <w:b/>
                <w:sz w:val="20"/>
                <w:szCs w:val="20"/>
              </w:rPr>
              <w:t xml:space="preserve"> 4. LOS MENSAJEROS DE DIOS</w:t>
            </w:r>
          </w:p>
        </w:tc>
      </w:tr>
      <w:tr w:rsidR="0014756A" w:rsidRPr="005B5AA9" w14:paraId="53B5DE00" w14:textId="77777777" w:rsidTr="00A106ED">
        <w:tc>
          <w:tcPr>
            <w:tcW w:w="9747" w:type="dxa"/>
            <w:gridSpan w:val="9"/>
            <w:shd w:val="clear" w:color="auto" w:fill="DEEAF6" w:themeFill="accent5" w:themeFillTint="33"/>
          </w:tcPr>
          <w:p w14:paraId="71F15E26"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FASE MOTIVADORA</w:t>
            </w:r>
          </w:p>
        </w:tc>
      </w:tr>
      <w:tr w:rsidR="0014756A" w:rsidRPr="005B5AA9" w14:paraId="21417DC1" w14:textId="77777777" w:rsidTr="00A106ED">
        <w:tc>
          <w:tcPr>
            <w:tcW w:w="4644" w:type="dxa"/>
            <w:gridSpan w:val="5"/>
          </w:tcPr>
          <w:p w14:paraId="03128C22" w14:textId="77777777" w:rsidR="0014756A" w:rsidRPr="005B5AA9" w:rsidRDefault="0014756A" w:rsidP="005B5AA9">
            <w:pPr>
              <w:spacing w:after="0" w:line="276" w:lineRule="auto"/>
              <w:rPr>
                <w:rFonts w:cstheme="minorHAnsi"/>
                <w:sz w:val="20"/>
                <w:szCs w:val="20"/>
              </w:rPr>
            </w:pPr>
            <w:r w:rsidRPr="005B5AA9">
              <w:rPr>
                <w:rFonts w:cstheme="minorHAnsi"/>
                <w:b/>
                <w:sz w:val="20"/>
                <w:szCs w:val="20"/>
              </w:rPr>
              <w:t>Frase:</w:t>
            </w:r>
            <w:r w:rsidRPr="005B5AA9">
              <w:rPr>
                <w:rFonts w:cstheme="minorHAnsi"/>
                <w:sz w:val="20"/>
                <w:szCs w:val="20"/>
              </w:rPr>
              <w:t xml:space="preserve"> «No son los grandes hombres los que transforman el mundo, sino los débiles y pequeños en las manos de un Dios grande». (James Hudson Taylor)</w:t>
            </w:r>
          </w:p>
        </w:tc>
        <w:tc>
          <w:tcPr>
            <w:tcW w:w="5103" w:type="dxa"/>
            <w:gridSpan w:val="4"/>
          </w:tcPr>
          <w:p w14:paraId="79969791"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 xml:space="preserve">Rutina de pensamiento: </w:t>
            </w:r>
            <w:r w:rsidRPr="005B5AA9">
              <w:rPr>
                <w:rFonts w:cstheme="minorHAnsi"/>
                <w:sz w:val="20"/>
                <w:szCs w:val="20"/>
              </w:rPr>
              <w:t>Conocer / Analizar / Investigar / Crear</w:t>
            </w:r>
          </w:p>
        </w:tc>
      </w:tr>
      <w:tr w:rsidR="0014756A" w:rsidRPr="005B5AA9" w14:paraId="335510B7" w14:textId="77777777" w:rsidTr="00A106ED">
        <w:trPr>
          <w:trHeight w:val="240"/>
        </w:trPr>
        <w:tc>
          <w:tcPr>
            <w:tcW w:w="9747" w:type="dxa"/>
            <w:gridSpan w:val="9"/>
          </w:tcPr>
          <w:p w14:paraId="68822B0E"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w:t>
            </w:r>
          </w:p>
          <w:p w14:paraId="64BA9F09"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w:t>
            </w:r>
          </w:p>
          <w:p w14:paraId="66740C23"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w:t>
            </w:r>
          </w:p>
          <w:p w14:paraId="0D027BD3"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CCL5; CPSAA1, CPSAA3; CCEC3</w:t>
            </w:r>
          </w:p>
        </w:tc>
      </w:tr>
      <w:tr w:rsidR="0014756A" w:rsidRPr="005B5AA9" w14:paraId="7B3CD60A" w14:textId="77777777" w:rsidTr="00A106ED">
        <w:tc>
          <w:tcPr>
            <w:tcW w:w="9747" w:type="dxa"/>
            <w:gridSpan w:val="9"/>
            <w:shd w:val="clear" w:color="auto" w:fill="DEEAF6" w:themeFill="accent5" w:themeFillTint="33"/>
          </w:tcPr>
          <w:p w14:paraId="616F05C2" w14:textId="77777777" w:rsidR="0014756A" w:rsidRPr="005B5AA9" w:rsidRDefault="0014756A" w:rsidP="005B5AA9">
            <w:pPr>
              <w:spacing w:after="0" w:line="276" w:lineRule="auto"/>
              <w:jc w:val="both"/>
              <w:rPr>
                <w:rFonts w:cstheme="minorHAnsi"/>
                <w:b/>
                <w:sz w:val="20"/>
                <w:szCs w:val="20"/>
              </w:rPr>
            </w:pPr>
            <w:r w:rsidRPr="005B5AA9">
              <w:rPr>
                <w:rFonts w:cstheme="minorHAnsi"/>
                <w:b/>
                <w:sz w:val="20"/>
                <w:szCs w:val="20"/>
              </w:rPr>
              <w:t>FASE CAPACITADORA</w:t>
            </w:r>
          </w:p>
        </w:tc>
      </w:tr>
      <w:tr w:rsidR="00681F3A" w:rsidRPr="005B5AA9" w14:paraId="0A6FCB0A" w14:textId="77777777" w:rsidTr="00A106ED">
        <w:trPr>
          <w:trHeight w:val="2050"/>
        </w:trPr>
        <w:tc>
          <w:tcPr>
            <w:tcW w:w="2518" w:type="dxa"/>
            <w:gridSpan w:val="2"/>
          </w:tcPr>
          <w:p w14:paraId="67EC336B"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1. Dios se da a conocer</w:t>
            </w:r>
          </w:p>
          <w:p w14:paraId="6B7D7E63"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1.1 ¿Cómo? Con la pedagogía de Dios</w:t>
            </w:r>
          </w:p>
          <w:p w14:paraId="48669918"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1.2 ¿Dónde? En la historia narrada en la Biblia</w:t>
            </w:r>
          </w:p>
        </w:tc>
        <w:tc>
          <w:tcPr>
            <w:tcW w:w="2126" w:type="dxa"/>
            <w:gridSpan w:val="3"/>
          </w:tcPr>
          <w:p w14:paraId="230C14BF"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2. Por medio de las personas: Dios es…</w:t>
            </w:r>
          </w:p>
          <w:p w14:paraId="2184B3DD"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2.1 Promesa y esperanza</w:t>
            </w:r>
          </w:p>
          <w:p w14:paraId="7AF4DBE8"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2.2 Libertad</w:t>
            </w:r>
          </w:p>
          <w:p w14:paraId="1EA53D15"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2.3 Perdón</w:t>
            </w:r>
          </w:p>
          <w:p w14:paraId="44251463"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2.4 Compasivo y misericordioso</w:t>
            </w:r>
          </w:p>
        </w:tc>
        <w:tc>
          <w:tcPr>
            <w:tcW w:w="1701" w:type="dxa"/>
            <w:gridSpan w:val="2"/>
          </w:tcPr>
          <w:p w14:paraId="5D8BF7EC"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3. En lugares concretos: Dios habita en…</w:t>
            </w:r>
          </w:p>
          <w:p w14:paraId="5DB31065"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 xml:space="preserve">3.1 </w:t>
            </w:r>
            <w:proofErr w:type="spellStart"/>
            <w:r w:rsidRPr="005B5AA9">
              <w:rPr>
                <w:rFonts w:cstheme="minorHAnsi"/>
                <w:sz w:val="20"/>
                <w:szCs w:val="20"/>
              </w:rPr>
              <w:t>Mambré</w:t>
            </w:r>
            <w:proofErr w:type="spellEnd"/>
          </w:p>
          <w:p w14:paraId="3988CF9A"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3.2 Monte Horeb</w:t>
            </w:r>
          </w:p>
          <w:p w14:paraId="509129C6"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3.3 Belén</w:t>
            </w:r>
          </w:p>
          <w:p w14:paraId="6BFC812B" w14:textId="77777777" w:rsidR="0014756A" w:rsidRPr="005B5AA9" w:rsidRDefault="0014756A" w:rsidP="005B5AA9">
            <w:pPr>
              <w:spacing w:after="0" w:line="276" w:lineRule="auto"/>
              <w:rPr>
                <w:rFonts w:cstheme="minorHAnsi"/>
                <w:sz w:val="20"/>
                <w:szCs w:val="20"/>
              </w:rPr>
            </w:pPr>
            <w:r w:rsidRPr="005B5AA9">
              <w:rPr>
                <w:rFonts w:cstheme="minorHAnsi"/>
                <w:sz w:val="20"/>
                <w:szCs w:val="20"/>
              </w:rPr>
              <w:t>3.4 La Creación</w:t>
            </w:r>
          </w:p>
        </w:tc>
        <w:tc>
          <w:tcPr>
            <w:tcW w:w="3402" w:type="dxa"/>
            <w:gridSpan w:val="2"/>
          </w:tcPr>
          <w:p w14:paraId="50F45292" w14:textId="77777777" w:rsidR="0014756A" w:rsidRPr="005B5AA9" w:rsidRDefault="0014756A" w:rsidP="005B5AA9">
            <w:pPr>
              <w:spacing w:after="0" w:line="276" w:lineRule="auto"/>
              <w:rPr>
                <w:rFonts w:cstheme="minorHAnsi"/>
                <w:b/>
                <w:sz w:val="20"/>
                <w:szCs w:val="20"/>
              </w:rPr>
            </w:pPr>
            <w:r w:rsidRPr="005B5AA9">
              <w:rPr>
                <w:rFonts w:cstheme="minorHAnsi"/>
                <w:b/>
                <w:sz w:val="20"/>
                <w:szCs w:val="20"/>
              </w:rPr>
              <w:t>Dinamizadores de aprendizaje</w:t>
            </w:r>
          </w:p>
          <w:p w14:paraId="48107FEF" w14:textId="3A46F96C" w:rsidR="0014756A" w:rsidRPr="005B5AA9" w:rsidRDefault="0014756A" w:rsidP="005B5AA9">
            <w:pPr>
              <w:spacing w:after="0" w:line="276" w:lineRule="auto"/>
              <w:rPr>
                <w:rFonts w:cstheme="minorHAnsi"/>
                <w:sz w:val="20"/>
                <w:szCs w:val="20"/>
              </w:rPr>
            </w:pPr>
            <w:r w:rsidRPr="005B5AA9">
              <w:rPr>
                <w:rFonts w:cstheme="minorHAnsi"/>
                <w:sz w:val="20"/>
                <w:szCs w:val="20"/>
              </w:rPr>
              <w:t xml:space="preserve">#etimología: </w:t>
            </w:r>
            <w:r w:rsidRPr="005B5AA9">
              <w:rPr>
                <w:rFonts w:eastAsia="Calibri" w:cstheme="minorHAnsi"/>
                <w:sz w:val="20"/>
                <w:szCs w:val="20"/>
              </w:rPr>
              <w:t>revelación</w:t>
            </w:r>
          </w:p>
          <w:p w14:paraId="3C08C5F2" w14:textId="4FDB7635" w:rsidR="0014756A" w:rsidRPr="005B5AA9" w:rsidRDefault="0014756A" w:rsidP="005B5AA9">
            <w:pPr>
              <w:spacing w:after="0" w:line="276" w:lineRule="auto"/>
              <w:rPr>
                <w:rFonts w:cstheme="minorHAnsi"/>
                <w:sz w:val="20"/>
                <w:szCs w:val="20"/>
              </w:rPr>
            </w:pPr>
            <w:r w:rsidRPr="005B5AA9">
              <w:rPr>
                <w:rFonts w:cstheme="minorHAnsi"/>
                <w:sz w:val="20"/>
                <w:szCs w:val="20"/>
              </w:rPr>
              <w:t xml:space="preserve">#símbolo: </w:t>
            </w:r>
            <w:r w:rsidRPr="005B5AA9">
              <w:rPr>
                <w:rFonts w:eastAsia="Calibri" w:cstheme="minorHAnsi"/>
                <w:sz w:val="20"/>
                <w:szCs w:val="20"/>
              </w:rPr>
              <w:t>números</w:t>
            </w:r>
          </w:p>
          <w:p w14:paraId="379EB1C0" w14:textId="31529E28" w:rsidR="0014756A" w:rsidRPr="005B5AA9" w:rsidRDefault="0014756A" w:rsidP="005B5AA9">
            <w:pPr>
              <w:spacing w:after="0" w:line="276" w:lineRule="auto"/>
              <w:rPr>
                <w:rFonts w:cstheme="minorHAnsi"/>
                <w:sz w:val="20"/>
                <w:szCs w:val="20"/>
              </w:rPr>
            </w:pPr>
            <w:r w:rsidRPr="005B5AA9">
              <w:rPr>
                <w:rFonts w:cstheme="minorHAnsi"/>
                <w:sz w:val="20"/>
                <w:szCs w:val="20"/>
              </w:rPr>
              <w:t xml:space="preserve">#enseñanza de la Iglesia: </w:t>
            </w:r>
            <w:r w:rsidRPr="005B5AA9">
              <w:rPr>
                <w:rFonts w:eastAsia="Calibri" w:cstheme="minorHAnsi"/>
                <w:i/>
                <w:iCs/>
                <w:sz w:val="20"/>
                <w:szCs w:val="20"/>
              </w:rPr>
              <w:t>Dei Verbum</w:t>
            </w:r>
            <w:r w:rsidRPr="005B5AA9">
              <w:rPr>
                <w:rFonts w:eastAsia="Calibri" w:cstheme="minorHAnsi"/>
                <w:sz w:val="20"/>
                <w:szCs w:val="20"/>
              </w:rPr>
              <w:t xml:space="preserve"> 4</w:t>
            </w:r>
          </w:p>
          <w:p w14:paraId="5E15EE9C" w14:textId="498A2246" w:rsidR="0014756A" w:rsidRPr="005B5AA9" w:rsidRDefault="0014756A" w:rsidP="005B5AA9">
            <w:pPr>
              <w:spacing w:after="0" w:line="276" w:lineRule="auto"/>
              <w:rPr>
                <w:rFonts w:cstheme="minorHAnsi"/>
                <w:b/>
                <w:sz w:val="20"/>
                <w:szCs w:val="20"/>
              </w:rPr>
            </w:pPr>
            <w:r w:rsidRPr="005B5AA9">
              <w:rPr>
                <w:rFonts w:cstheme="minorHAnsi"/>
                <w:sz w:val="20"/>
                <w:szCs w:val="20"/>
              </w:rPr>
              <w:t xml:space="preserve">#interdisciplinar: </w:t>
            </w:r>
            <w:r w:rsidRPr="005B5AA9">
              <w:rPr>
                <w:rFonts w:eastAsia="Calibri" w:cstheme="minorHAnsi"/>
                <w:sz w:val="20"/>
                <w:szCs w:val="20"/>
              </w:rPr>
              <w:t>géneros literarios</w:t>
            </w:r>
          </w:p>
        </w:tc>
      </w:tr>
      <w:tr w:rsidR="0014756A" w:rsidRPr="005B5AA9" w14:paraId="541B8134" w14:textId="77777777" w:rsidTr="00A106ED">
        <w:tc>
          <w:tcPr>
            <w:tcW w:w="9747" w:type="dxa"/>
            <w:gridSpan w:val="9"/>
          </w:tcPr>
          <w:p w14:paraId="7DCCF57A"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2, 3, 4, 5, 6</w:t>
            </w:r>
          </w:p>
          <w:p w14:paraId="3AF24806"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2.1, 3.1, 4.1, 5.1, 6.1</w:t>
            </w:r>
          </w:p>
          <w:p w14:paraId="7BC1EE02"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A.2, A.4; B.1, B.2, B.7</w:t>
            </w:r>
          </w:p>
          <w:p w14:paraId="59D4CF24"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CP3; CD1, CD3; CPSAA1, CPSAA3; CCEC1, CCEC2, CCEC3</w:t>
            </w:r>
          </w:p>
        </w:tc>
      </w:tr>
      <w:tr w:rsidR="0014756A" w:rsidRPr="005B5AA9" w14:paraId="17ECDF15" w14:textId="77777777" w:rsidTr="00A106ED">
        <w:tc>
          <w:tcPr>
            <w:tcW w:w="9747" w:type="dxa"/>
            <w:gridSpan w:val="9"/>
            <w:shd w:val="clear" w:color="auto" w:fill="DEEAF6" w:themeFill="accent5" w:themeFillTint="33"/>
          </w:tcPr>
          <w:p w14:paraId="3E387BA9" w14:textId="77777777" w:rsidR="0014756A" w:rsidRPr="005B5AA9" w:rsidRDefault="0014756A" w:rsidP="005B5AA9">
            <w:pPr>
              <w:spacing w:after="0" w:line="276" w:lineRule="auto"/>
              <w:jc w:val="both"/>
              <w:rPr>
                <w:rFonts w:cstheme="minorHAnsi"/>
                <w:b/>
                <w:sz w:val="20"/>
                <w:szCs w:val="20"/>
              </w:rPr>
            </w:pPr>
            <w:r w:rsidRPr="005B5AA9">
              <w:rPr>
                <w:rFonts w:cstheme="minorHAnsi"/>
                <w:b/>
                <w:sz w:val="20"/>
                <w:szCs w:val="20"/>
              </w:rPr>
              <w:t>FASE DE INSPIRACIÓN TRANSFORMADORA</w:t>
            </w:r>
          </w:p>
        </w:tc>
      </w:tr>
      <w:tr w:rsidR="00681F3A" w:rsidRPr="005B5AA9" w14:paraId="5455B9E5" w14:textId="77777777" w:rsidTr="00A106ED">
        <w:tc>
          <w:tcPr>
            <w:tcW w:w="1751" w:type="dxa"/>
            <w:shd w:val="clear" w:color="auto" w:fill="auto"/>
          </w:tcPr>
          <w:p w14:paraId="44C10D99" w14:textId="77777777" w:rsidR="00681F3A" w:rsidRPr="005B5AA9" w:rsidRDefault="00681F3A" w:rsidP="005B5AA9">
            <w:pPr>
              <w:spacing w:after="0" w:line="276" w:lineRule="auto"/>
              <w:rPr>
                <w:rFonts w:cstheme="minorHAnsi"/>
                <w:sz w:val="20"/>
                <w:szCs w:val="20"/>
              </w:rPr>
            </w:pPr>
            <w:r w:rsidRPr="005B5AA9">
              <w:rPr>
                <w:rFonts w:cstheme="minorHAnsi"/>
                <w:b/>
                <w:sz w:val="20"/>
                <w:szCs w:val="20"/>
              </w:rPr>
              <w:t>#Story:</w:t>
            </w:r>
            <w:r w:rsidRPr="005B5AA9">
              <w:rPr>
                <w:rFonts w:cstheme="minorHAnsi"/>
                <w:sz w:val="20"/>
                <w:szCs w:val="20"/>
              </w:rPr>
              <w:t xml:space="preserve"> </w:t>
            </w:r>
            <w:r w:rsidRPr="005B5AA9">
              <w:rPr>
                <w:rFonts w:cstheme="minorHAnsi"/>
                <w:sz w:val="20"/>
                <w:szCs w:val="20"/>
              </w:rPr>
              <w:br/>
              <w:t>Papa Francisco</w:t>
            </w:r>
          </w:p>
        </w:tc>
        <w:tc>
          <w:tcPr>
            <w:tcW w:w="1751" w:type="dxa"/>
            <w:gridSpan w:val="3"/>
            <w:shd w:val="clear" w:color="auto" w:fill="auto"/>
          </w:tcPr>
          <w:p w14:paraId="4412AD5E" w14:textId="1B91D5BA" w:rsidR="00681F3A" w:rsidRPr="005B5AA9" w:rsidRDefault="00681F3A" w:rsidP="005B5AA9">
            <w:pPr>
              <w:spacing w:after="0" w:line="276" w:lineRule="auto"/>
              <w:rPr>
                <w:rFonts w:cstheme="minorHAnsi"/>
                <w:sz w:val="20"/>
                <w:szCs w:val="20"/>
              </w:rPr>
            </w:pPr>
            <w:r w:rsidRPr="005B5AA9">
              <w:rPr>
                <w:rFonts w:cstheme="minorHAnsi"/>
                <w:b/>
                <w:sz w:val="20"/>
                <w:szCs w:val="20"/>
              </w:rPr>
              <w:t>#Fortaleza personal:</w:t>
            </w:r>
            <w:r w:rsidRPr="005B5AA9">
              <w:rPr>
                <w:rFonts w:cstheme="minorHAnsi"/>
                <w:sz w:val="20"/>
                <w:szCs w:val="20"/>
              </w:rPr>
              <w:t xml:space="preserve"> </w:t>
            </w:r>
            <w:r w:rsidRPr="005B5AA9">
              <w:rPr>
                <w:rFonts w:cstheme="minorHAnsi"/>
                <w:sz w:val="20"/>
                <w:szCs w:val="20"/>
              </w:rPr>
              <w:br/>
              <w:t>El sentido de la justicia</w:t>
            </w:r>
          </w:p>
        </w:tc>
        <w:tc>
          <w:tcPr>
            <w:tcW w:w="2276" w:type="dxa"/>
            <w:gridSpan w:val="2"/>
            <w:shd w:val="clear" w:color="auto" w:fill="auto"/>
          </w:tcPr>
          <w:p w14:paraId="16801AA9" w14:textId="4B8B8FA6" w:rsidR="00681F3A" w:rsidRPr="005B5AA9" w:rsidRDefault="00681F3A" w:rsidP="005B5AA9">
            <w:pPr>
              <w:spacing w:after="0" w:line="276" w:lineRule="auto"/>
              <w:rPr>
                <w:rFonts w:cstheme="minorHAnsi"/>
                <w:sz w:val="20"/>
                <w:szCs w:val="20"/>
              </w:rPr>
            </w:pPr>
            <w:r w:rsidRPr="005B5AA9">
              <w:rPr>
                <w:rFonts w:cstheme="minorHAnsi"/>
                <w:b/>
                <w:sz w:val="20"/>
                <w:szCs w:val="20"/>
              </w:rPr>
              <w:t>A la luz de la Palabra:</w:t>
            </w:r>
            <w:r w:rsidRPr="005B5AA9">
              <w:rPr>
                <w:rFonts w:cstheme="minorHAnsi"/>
                <w:sz w:val="20"/>
                <w:szCs w:val="20"/>
              </w:rPr>
              <w:t xml:space="preserve"> </w:t>
            </w:r>
            <w:r w:rsidRPr="005B5AA9">
              <w:rPr>
                <w:rFonts w:cstheme="minorHAnsi"/>
                <w:sz w:val="20"/>
                <w:szCs w:val="20"/>
              </w:rPr>
              <w:br/>
            </w:r>
            <w:proofErr w:type="spellStart"/>
            <w:r w:rsidRPr="005B5AA9">
              <w:rPr>
                <w:rFonts w:eastAsia="Calibri" w:cstheme="minorHAnsi"/>
                <w:sz w:val="20"/>
                <w:szCs w:val="20"/>
              </w:rPr>
              <w:t>Lc</w:t>
            </w:r>
            <w:proofErr w:type="spellEnd"/>
            <w:r w:rsidRPr="005B5AA9">
              <w:rPr>
                <w:rFonts w:eastAsia="Calibri" w:cstheme="minorHAnsi"/>
                <w:sz w:val="20"/>
                <w:szCs w:val="20"/>
              </w:rPr>
              <w:t xml:space="preserve"> 19,1-10</w:t>
            </w:r>
          </w:p>
        </w:tc>
        <w:tc>
          <w:tcPr>
            <w:tcW w:w="1226" w:type="dxa"/>
            <w:gridSpan w:val="2"/>
            <w:shd w:val="clear" w:color="auto" w:fill="auto"/>
          </w:tcPr>
          <w:p w14:paraId="50990686" w14:textId="2D809E55" w:rsidR="00681F3A" w:rsidRPr="005B5AA9" w:rsidRDefault="00681F3A" w:rsidP="005B5AA9">
            <w:pPr>
              <w:spacing w:after="0" w:line="276" w:lineRule="auto"/>
              <w:rPr>
                <w:rFonts w:cstheme="minorHAnsi"/>
                <w:b/>
                <w:sz w:val="20"/>
                <w:szCs w:val="20"/>
              </w:rPr>
            </w:pPr>
            <w:r w:rsidRPr="005B5AA9">
              <w:rPr>
                <w:rFonts w:cstheme="minorHAnsi"/>
                <w:b/>
                <w:sz w:val="20"/>
                <w:szCs w:val="20"/>
              </w:rPr>
              <w:t>#Crecer como persona</w:t>
            </w:r>
          </w:p>
        </w:tc>
        <w:tc>
          <w:tcPr>
            <w:tcW w:w="2743" w:type="dxa"/>
            <w:shd w:val="clear" w:color="auto" w:fill="auto"/>
          </w:tcPr>
          <w:p w14:paraId="3F301FCF" w14:textId="77777777" w:rsidR="00272313" w:rsidRPr="005B5AA9" w:rsidRDefault="00272313" w:rsidP="005B5AA9">
            <w:pPr>
              <w:spacing w:after="0" w:line="276" w:lineRule="auto"/>
              <w:rPr>
                <w:rFonts w:cstheme="minorHAnsi"/>
                <w:b/>
                <w:sz w:val="20"/>
                <w:szCs w:val="20"/>
              </w:rPr>
            </w:pPr>
            <w:r w:rsidRPr="005B5AA9">
              <w:rPr>
                <w:rFonts w:cstheme="minorHAnsi"/>
                <w:b/>
                <w:sz w:val="20"/>
                <w:szCs w:val="20"/>
              </w:rPr>
              <w:t>…Para transformar el mundo</w:t>
            </w:r>
          </w:p>
          <w:p w14:paraId="34410FAF" w14:textId="77777777" w:rsidR="00272313" w:rsidRPr="005B5AA9" w:rsidRDefault="00272313" w:rsidP="005B5AA9">
            <w:pPr>
              <w:spacing w:after="0" w:line="276" w:lineRule="auto"/>
              <w:rPr>
                <w:rFonts w:cstheme="minorHAnsi"/>
                <w:sz w:val="20"/>
                <w:szCs w:val="20"/>
              </w:rPr>
            </w:pPr>
            <w:r w:rsidRPr="005B5AA9">
              <w:rPr>
                <w:rFonts w:cstheme="minorHAnsi"/>
                <w:sz w:val="20"/>
                <w:szCs w:val="20"/>
              </w:rPr>
              <w:t>Calcuta</w:t>
            </w:r>
          </w:p>
          <w:p w14:paraId="5162BF67" w14:textId="3F036AFD" w:rsidR="00681F3A" w:rsidRPr="005B5AA9" w:rsidRDefault="00272313" w:rsidP="005B5AA9">
            <w:pPr>
              <w:spacing w:after="0" w:line="276" w:lineRule="auto"/>
              <w:rPr>
                <w:rFonts w:cstheme="minorHAnsi"/>
                <w:b/>
                <w:sz w:val="20"/>
                <w:szCs w:val="20"/>
              </w:rPr>
            </w:pPr>
            <w:r w:rsidRPr="005B5AA9">
              <w:rPr>
                <w:rFonts w:cstheme="minorHAnsi"/>
                <w:sz w:val="20"/>
                <w:szCs w:val="20"/>
              </w:rPr>
              <w:t>Misioneras de la Caridad</w:t>
            </w:r>
          </w:p>
        </w:tc>
      </w:tr>
      <w:tr w:rsidR="0014756A" w:rsidRPr="005B5AA9" w14:paraId="3494E1CA" w14:textId="77777777" w:rsidTr="00A106ED">
        <w:tc>
          <w:tcPr>
            <w:tcW w:w="9747" w:type="dxa"/>
            <w:gridSpan w:val="9"/>
            <w:shd w:val="clear" w:color="auto" w:fill="FFFFFF"/>
          </w:tcPr>
          <w:p w14:paraId="4CD57810"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1, 2, 3, 5, 6</w:t>
            </w:r>
          </w:p>
          <w:p w14:paraId="346BE07E"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1.1, 2.1, 3.1, 5.1, 6.1</w:t>
            </w:r>
          </w:p>
          <w:p w14:paraId="29902415"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A.2, A.3, A.4, A.6; B.4; C.2, C.4, C.5, C.6</w:t>
            </w:r>
          </w:p>
          <w:p w14:paraId="19C4F919"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CCL5; STEM 3, STEM4, STEM 5; CD1, CD2, CD3, CD4; CPSAA1, CPSAA3, CPSAA4, CPSAA5; CC1, CC2, CC4; CE1, CE2, CE3; CCEC3</w:t>
            </w:r>
          </w:p>
        </w:tc>
      </w:tr>
      <w:tr w:rsidR="0014756A" w:rsidRPr="005B5AA9" w14:paraId="71361591" w14:textId="77777777" w:rsidTr="00A106ED">
        <w:tc>
          <w:tcPr>
            <w:tcW w:w="9747" w:type="dxa"/>
            <w:gridSpan w:val="9"/>
            <w:shd w:val="clear" w:color="auto" w:fill="DEEAF6" w:themeFill="accent5" w:themeFillTint="33"/>
          </w:tcPr>
          <w:p w14:paraId="4EA6D494" w14:textId="77777777" w:rsidR="0014756A" w:rsidRPr="005B5AA9" w:rsidRDefault="0014756A" w:rsidP="005B5AA9">
            <w:pPr>
              <w:spacing w:after="0" w:line="276" w:lineRule="auto"/>
              <w:jc w:val="both"/>
              <w:rPr>
                <w:rFonts w:cstheme="minorHAnsi"/>
                <w:b/>
                <w:sz w:val="20"/>
                <w:szCs w:val="20"/>
              </w:rPr>
            </w:pPr>
            <w:r w:rsidRPr="005B5AA9">
              <w:rPr>
                <w:rFonts w:cstheme="minorHAnsi"/>
                <w:b/>
                <w:sz w:val="20"/>
                <w:szCs w:val="20"/>
              </w:rPr>
              <w:t>FASE METACOGNITIVA</w:t>
            </w:r>
          </w:p>
        </w:tc>
      </w:tr>
      <w:tr w:rsidR="00272313" w:rsidRPr="005B5AA9" w14:paraId="74D57334" w14:textId="77777777" w:rsidTr="00A106ED">
        <w:tc>
          <w:tcPr>
            <w:tcW w:w="3227" w:type="dxa"/>
            <w:gridSpan w:val="3"/>
            <w:shd w:val="clear" w:color="auto" w:fill="auto"/>
          </w:tcPr>
          <w:p w14:paraId="42E659C8" w14:textId="77777777" w:rsidR="0014756A" w:rsidRPr="005B5AA9" w:rsidRDefault="0014756A" w:rsidP="005B5AA9">
            <w:pPr>
              <w:spacing w:after="0" w:line="276" w:lineRule="auto"/>
              <w:jc w:val="center"/>
              <w:rPr>
                <w:rFonts w:cstheme="minorHAnsi"/>
                <w:b/>
                <w:sz w:val="20"/>
                <w:szCs w:val="20"/>
              </w:rPr>
            </w:pPr>
            <w:r w:rsidRPr="005B5AA9">
              <w:rPr>
                <w:rFonts w:cstheme="minorHAnsi"/>
                <w:b/>
                <w:sz w:val="20"/>
                <w:szCs w:val="20"/>
              </w:rPr>
              <w:t>Capacidades</w:t>
            </w:r>
          </w:p>
        </w:tc>
        <w:tc>
          <w:tcPr>
            <w:tcW w:w="3118" w:type="dxa"/>
            <w:gridSpan w:val="4"/>
            <w:shd w:val="clear" w:color="auto" w:fill="auto"/>
          </w:tcPr>
          <w:p w14:paraId="1A0F1C1C" w14:textId="77777777" w:rsidR="0014756A" w:rsidRPr="005B5AA9" w:rsidRDefault="0014756A" w:rsidP="005B5AA9">
            <w:pPr>
              <w:spacing w:after="0" w:line="276" w:lineRule="auto"/>
              <w:jc w:val="center"/>
              <w:rPr>
                <w:rFonts w:cstheme="minorHAnsi"/>
                <w:b/>
                <w:sz w:val="20"/>
                <w:szCs w:val="20"/>
              </w:rPr>
            </w:pPr>
            <w:r w:rsidRPr="005B5AA9">
              <w:rPr>
                <w:rFonts w:cstheme="minorHAnsi"/>
                <w:b/>
                <w:sz w:val="20"/>
                <w:szCs w:val="20"/>
              </w:rPr>
              <w:t>Metacognición</w:t>
            </w:r>
          </w:p>
        </w:tc>
        <w:tc>
          <w:tcPr>
            <w:tcW w:w="3402" w:type="dxa"/>
            <w:gridSpan w:val="2"/>
            <w:shd w:val="clear" w:color="auto" w:fill="auto"/>
          </w:tcPr>
          <w:p w14:paraId="50B61877" w14:textId="77777777" w:rsidR="0014756A" w:rsidRPr="005B5AA9" w:rsidRDefault="0014756A" w:rsidP="005B5AA9">
            <w:pPr>
              <w:spacing w:after="0" w:line="276" w:lineRule="auto"/>
              <w:jc w:val="center"/>
              <w:rPr>
                <w:rFonts w:cstheme="minorHAnsi"/>
                <w:b/>
                <w:i/>
                <w:iCs/>
                <w:sz w:val="20"/>
                <w:szCs w:val="20"/>
              </w:rPr>
            </w:pPr>
            <w:r w:rsidRPr="005B5AA9">
              <w:rPr>
                <w:rFonts w:cstheme="minorHAnsi"/>
                <w:b/>
                <w:i/>
                <w:iCs/>
                <w:sz w:val="20"/>
                <w:szCs w:val="20"/>
              </w:rPr>
              <w:t xml:space="preserve">Visual </w:t>
            </w:r>
            <w:proofErr w:type="spellStart"/>
            <w:r w:rsidRPr="005B5AA9">
              <w:rPr>
                <w:rFonts w:cstheme="minorHAnsi"/>
                <w:b/>
                <w:i/>
                <w:iCs/>
                <w:sz w:val="20"/>
                <w:szCs w:val="20"/>
              </w:rPr>
              <w:t>Thinking</w:t>
            </w:r>
            <w:proofErr w:type="spellEnd"/>
          </w:p>
        </w:tc>
      </w:tr>
      <w:tr w:rsidR="0014756A" w:rsidRPr="005B5AA9" w14:paraId="2F8FEF83" w14:textId="77777777" w:rsidTr="00A106ED">
        <w:trPr>
          <w:trHeight w:val="240"/>
        </w:trPr>
        <w:tc>
          <w:tcPr>
            <w:tcW w:w="9747" w:type="dxa"/>
            <w:gridSpan w:val="9"/>
            <w:shd w:val="clear" w:color="auto" w:fill="auto"/>
          </w:tcPr>
          <w:p w14:paraId="3BB19A43"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w:t>
            </w:r>
          </w:p>
          <w:p w14:paraId="2777C64C"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w:t>
            </w:r>
          </w:p>
          <w:p w14:paraId="38FF0FCD"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A.2, A.4; B.8</w:t>
            </w:r>
          </w:p>
          <w:p w14:paraId="2C0DFC2C" w14:textId="77777777" w:rsidR="0014756A" w:rsidRPr="005B5AA9" w:rsidRDefault="0014756A"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CCL5; CPSAA3; CC1</w:t>
            </w:r>
          </w:p>
        </w:tc>
      </w:tr>
    </w:tbl>
    <w:p w14:paraId="78F1B41A"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1971"/>
        <w:gridCol w:w="438"/>
        <w:gridCol w:w="2127"/>
        <w:gridCol w:w="1275"/>
        <w:gridCol w:w="1701"/>
      </w:tblGrid>
      <w:tr w:rsidR="00A5161C" w:rsidRPr="005B5AA9" w14:paraId="53F2FCCD" w14:textId="77777777" w:rsidTr="00A106ED">
        <w:trPr>
          <w:trHeight w:val="237"/>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9CC2E5" w:themeFill="accent5" w:themeFillTint="99"/>
          </w:tcPr>
          <w:p w14:paraId="033CF0EA" w14:textId="7AB2E141" w:rsidR="00A5161C" w:rsidRPr="00DE10EE" w:rsidRDefault="00C85757" w:rsidP="005B5AA9">
            <w:pPr>
              <w:spacing w:after="0" w:line="276" w:lineRule="auto"/>
              <w:rPr>
                <w:rFonts w:cstheme="minorHAnsi"/>
                <w:b/>
                <w:sz w:val="20"/>
                <w:szCs w:val="20"/>
              </w:rPr>
            </w:pPr>
            <w:r>
              <w:rPr>
                <w:rFonts w:cstheme="minorHAnsi"/>
                <w:b/>
                <w:sz w:val="20"/>
                <w:szCs w:val="20"/>
              </w:rPr>
              <w:lastRenderedPageBreak/>
              <w:t>BLOQUE</w:t>
            </w:r>
            <w:r w:rsidR="00A5161C" w:rsidRPr="00DE10EE">
              <w:rPr>
                <w:rFonts w:cstheme="minorHAnsi"/>
                <w:b/>
                <w:sz w:val="20"/>
                <w:szCs w:val="20"/>
              </w:rPr>
              <w:t xml:space="preserve"> 5. LOS EVANGELIOS: MENSAJE Y TESTIMONIO</w:t>
            </w:r>
          </w:p>
        </w:tc>
      </w:tr>
      <w:tr w:rsidR="00A5161C" w:rsidRPr="005B5AA9" w14:paraId="43220F1A" w14:textId="77777777" w:rsidTr="00A106ED">
        <w:trPr>
          <w:trHeight w:val="237"/>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BD91C5E" w14:textId="77777777" w:rsidR="00A5161C" w:rsidRPr="005B5AA9" w:rsidRDefault="00A5161C" w:rsidP="005B5AA9">
            <w:pPr>
              <w:spacing w:after="0" w:line="276" w:lineRule="auto"/>
              <w:jc w:val="both"/>
              <w:rPr>
                <w:rFonts w:cstheme="minorHAnsi"/>
                <w:b/>
                <w:sz w:val="20"/>
                <w:szCs w:val="20"/>
              </w:rPr>
            </w:pPr>
            <w:r w:rsidRPr="005B5AA9">
              <w:rPr>
                <w:rFonts w:cstheme="minorHAnsi"/>
                <w:b/>
                <w:sz w:val="20"/>
                <w:szCs w:val="20"/>
              </w:rPr>
              <w:t>FASE MOTIVADORA</w:t>
            </w:r>
          </w:p>
        </w:tc>
      </w:tr>
      <w:tr w:rsidR="00A5161C" w:rsidRPr="005B5AA9" w14:paraId="01F68CAB" w14:textId="77777777" w:rsidTr="00A106ED">
        <w:trPr>
          <w:trHeight w:val="560"/>
        </w:trPr>
        <w:tc>
          <w:tcPr>
            <w:tcW w:w="4644" w:type="dxa"/>
            <w:gridSpan w:val="3"/>
          </w:tcPr>
          <w:p w14:paraId="0CAA20D4" w14:textId="77777777" w:rsidR="00A5161C" w:rsidRPr="005B5AA9" w:rsidRDefault="00A5161C" w:rsidP="005B5AA9">
            <w:pPr>
              <w:pBdr>
                <w:top w:val="nil"/>
                <w:left w:val="nil"/>
                <w:bottom w:val="nil"/>
                <w:right w:val="nil"/>
                <w:between w:val="nil"/>
              </w:pBdr>
              <w:spacing w:after="0" w:line="276" w:lineRule="auto"/>
              <w:jc w:val="both"/>
              <w:rPr>
                <w:rFonts w:cstheme="minorHAnsi"/>
                <w:color w:val="000000"/>
                <w:sz w:val="20"/>
                <w:szCs w:val="20"/>
              </w:rPr>
            </w:pPr>
            <w:r w:rsidRPr="005B5AA9">
              <w:rPr>
                <w:rFonts w:eastAsia="Calibri" w:cstheme="minorHAnsi"/>
                <w:b/>
                <w:color w:val="000000"/>
                <w:sz w:val="20"/>
                <w:szCs w:val="20"/>
              </w:rPr>
              <w:t>Frase:</w:t>
            </w:r>
            <w:r w:rsidRPr="005B5AA9">
              <w:rPr>
                <w:rFonts w:eastAsia="Times New Roman" w:cstheme="minorHAnsi"/>
                <w:color w:val="000000"/>
                <w:sz w:val="20"/>
                <w:szCs w:val="20"/>
              </w:rPr>
              <w:t xml:space="preserve"> «</w:t>
            </w:r>
            <w:r w:rsidRPr="005B5AA9">
              <w:rPr>
                <w:rFonts w:eastAsia="Calibri" w:cstheme="minorHAnsi"/>
                <w:color w:val="000000"/>
                <w:sz w:val="20"/>
                <w:szCs w:val="20"/>
              </w:rPr>
              <w:t xml:space="preserve">El Evangelio no es un libro, sino una persona». (Vittorio </w:t>
            </w:r>
            <w:proofErr w:type="spellStart"/>
            <w:r w:rsidRPr="005B5AA9">
              <w:rPr>
                <w:rFonts w:eastAsia="Calibri" w:cstheme="minorHAnsi"/>
                <w:color w:val="000000"/>
                <w:sz w:val="20"/>
                <w:szCs w:val="20"/>
              </w:rPr>
              <w:t>Messori</w:t>
            </w:r>
            <w:proofErr w:type="spellEnd"/>
            <w:r w:rsidRPr="005B5AA9">
              <w:rPr>
                <w:rFonts w:eastAsia="Calibri" w:cstheme="minorHAnsi"/>
                <w:color w:val="000000"/>
                <w:sz w:val="20"/>
                <w:szCs w:val="20"/>
              </w:rPr>
              <w:t>)</w:t>
            </w:r>
          </w:p>
        </w:tc>
        <w:tc>
          <w:tcPr>
            <w:tcW w:w="5103" w:type="dxa"/>
            <w:gridSpan w:val="3"/>
          </w:tcPr>
          <w:p w14:paraId="75BA2A52" w14:textId="5482BAB1" w:rsidR="00A5161C" w:rsidRPr="005B5AA9" w:rsidRDefault="00A5161C" w:rsidP="005B5AA9">
            <w:pPr>
              <w:spacing w:after="0" w:line="276" w:lineRule="auto"/>
              <w:jc w:val="both"/>
              <w:rPr>
                <w:rFonts w:cstheme="minorHAnsi"/>
                <w:b/>
                <w:sz w:val="20"/>
                <w:szCs w:val="20"/>
              </w:rPr>
            </w:pPr>
            <w:r w:rsidRPr="005B5AA9">
              <w:rPr>
                <w:rFonts w:cstheme="minorHAnsi"/>
                <w:b/>
                <w:sz w:val="20"/>
                <w:szCs w:val="20"/>
              </w:rPr>
              <w:t xml:space="preserve">Rutina de pensamiento: </w:t>
            </w:r>
            <w:r w:rsidRPr="005B5AA9">
              <w:rPr>
                <w:rFonts w:cstheme="minorHAnsi"/>
                <w:sz w:val="20"/>
                <w:szCs w:val="20"/>
              </w:rPr>
              <w:t>Conocer / Analizar / Investigar / Crear</w:t>
            </w:r>
          </w:p>
        </w:tc>
      </w:tr>
      <w:tr w:rsidR="00A5161C" w:rsidRPr="005B5AA9" w14:paraId="2C176DBF" w14:textId="77777777" w:rsidTr="00A106ED">
        <w:trPr>
          <w:trHeight w:val="237"/>
        </w:trPr>
        <w:tc>
          <w:tcPr>
            <w:tcW w:w="9747" w:type="dxa"/>
            <w:gridSpan w:val="6"/>
          </w:tcPr>
          <w:p w14:paraId="6A7F3FC7"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w:t>
            </w:r>
          </w:p>
          <w:p w14:paraId="2EBEB653"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w:t>
            </w:r>
          </w:p>
          <w:p w14:paraId="65655063" w14:textId="660BE48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w:t>
            </w:r>
          </w:p>
          <w:p w14:paraId="7AC9D5AE"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CCL5; CPSAA1, CPSAA3; CCEC3</w:t>
            </w:r>
          </w:p>
        </w:tc>
      </w:tr>
      <w:tr w:rsidR="00A5161C" w:rsidRPr="005B5AA9" w14:paraId="5BD22592" w14:textId="77777777" w:rsidTr="00A106ED">
        <w:trPr>
          <w:trHeight w:val="272"/>
        </w:trPr>
        <w:tc>
          <w:tcPr>
            <w:tcW w:w="9747" w:type="dxa"/>
            <w:gridSpan w:val="6"/>
            <w:shd w:val="clear" w:color="auto" w:fill="DEEBF6"/>
          </w:tcPr>
          <w:p w14:paraId="19DA03D8"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FASE CAPACITADORA</w:t>
            </w:r>
          </w:p>
        </w:tc>
      </w:tr>
      <w:tr w:rsidR="00A5161C" w:rsidRPr="005B5AA9" w14:paraId="7C8889EF" w14:textId="77777777" w:rsidTr="00A106ED">
        <w:trPr>
          <w:trHeight w:val="2693"/>
        </w:trPr>
        <w:tc>
          <w:tcPr>
            <w:tcW w:w="2235" w:type="dxa"/>
          </w:tcPr>
          <w:p w14:paraId="27F84368"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1. Fuentes para conocer a Jesús</w:t>
            </w:r>
          </w:p>
          <w:p w14:paraId="7A3EBFCC"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1.1 Fuentes literarias no cristianas</w:t>
            </w:r>
          </w:p>
          <w:p w14:paraId="5450FF34"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1.2 Escritos del Nuevo Testamento</w:t>
            </w:r>
          </w:p>
        </w:tc>
        <w:tc>
          <w:tcPr>
            <w:tcW w:w="2409" w:type="dxa"/>
            <w:gridSpan w:val="2"/>
          </w:tcPr>
          <w:p w14:paraId="425B3EBD"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2. Evangelios</w:t>
            </w:r>
          </w:p>
          <w:p w14:paraId="4182B220"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2.1 Naturaleza de los Evangelios</w:t>
            </w:r>
          </w:p>
          <w:p w14:paraId="4DF84AD1"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2.2 Finalidad de los Evangelios</w:t>
            </w:r>
          </w:p>
        </w:tc>
        <w:tc>
          <w:tcPr>
            <w:tcW w:w="2127" w:type="dxa"/>
          </w:tcPr>
          <w:p w14:paraId="495B21EC"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3. Composición de los Evangelios</w:t>
            </w:r>
          </w:p>
          <w:p w14:paraId="48312716"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3.1 «Acontecimiento»: Jesús es Cristo</w:t>
            </w:r>
          </w:p>
          <w:p w14:paraId="20B5545B"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3.2 Testimonio oral de sus discípulos</w:t>
            </w:r>
          </w:p>
          <w:p w14:paraId="6771E6F8"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3.3 Apuntes para las comunidades nuevas</w:t>
            </w:r>
          </w:p>
          <w:p w14:paraId="17B6B5FA" w14:textId="77777777" w:rsidR="00A5161C" w:rsidRPr="005B5AA9" w:rsidRDefault="00A5161C" w:rsidP="005B5AA9">
            <w:pPr>
              <w:spacing w:after="0" w:line="276" w:lineRule="auto"/>
              <w:rPr>
                <w:rFonts w:cstheme="minorHAnsi"/>
                <w:sz w:val="20"/>
                <w:szCs w:val="20"/>
              </w:rPr>
            </w:pPr>
            <w:r w:rsidRPr="005B5AA9">
              <w:rPr>
                <w:rFonts w:cstheme="minorHAnsi"/>
                <w:sz w:val="20"/>
                <w:szCs w:val="20"/>
              </w:rPr>
              <w:t>3.4 Grandes síntesis catequéticas</w:t>
            </w:r>
          </w:p>
        </w:tc>
        <w:tc>
          <w:tcPr>
            <w:tcW w:w="2976" w:type="dxa"/>
            <w:gridSpan w:val="2"/>
          </w:tcPr>
          <w:p w14:paraId="4708A85B"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Dinamizadores de aprendizaje</w:t>
            </w:r>
          </w:p>
          <w:p w14:paraId="322F84D3" w14:textId="5E5AE9DD" w:rsidR="00A5161C" w:rsidRPr="005B5AA9" w:rsidRDefault="00A5161C" w:rsidP="005B5AA9">
            <w:pPr>
              <w:spacing w:after="0" w:line="276" w:lineRule="auto"/>
              <w:rPr>
                <w:rFonts w:cstheme="minorHAnsi"/>
                <w:iCs/>
                <w:sz w:val="20"/>
                <w:szCs w:val="20"/>
              </w:rPr>
            </w:pPr>
            <w:r w:rsidRPr="005B5AA9">
              <w:rPr>
                <w:rFonts w:cstheme="minorHAnsi"/>
                <w:iCs/>
                <w:sz w:val="20"/>
                <w:szCs w:val="20"/>
              </w:rPr>
              <w:t xml:space="preserve">#etimología: </w:t>
            </w:r>
            <w:r w:rsidRPr="005B5AA9">
              <w:rPr>
                <w:rFonts w:eastAsia="Calibri" w:cstheme="minorHAnsi"/>
                <w:iCs/>
                <w:sz w:val="20"/>
                <w:szCs w:val="20"/>
              </w:rPr>
              <w:t>evangelio</w:t>
            </w:r>
          </w:p>
          <w:p w14:paraId="64075D5B" w14:textId="60CABB18" w:rsidR="00A5161C" w:rsidRPr="005B5AA9" w:rsidRDefault="00A5161C" w:rsidP="005B5AA9">
            <w:pPr>
              <w:spacing w:after="0" w:line="276" w:lineRule="auto"/>
              <w:rPr>
                <w:rFonts w:cstheme="minorHAnsi"/>
                <w:iCs/>
                <w:sz w:val="20"/>
                <w:szCs w:val="20"/>
              </w:rPr>
            </w:pPr>
            <w:r w:rsidRPr="005B5AA9">
              <w:rPr>
                <w:rFonts w:cstheme="minorHAnsi"/>
                <w:iCs/>
                <w:sz w:val="20"/>
                <w:szCs w:val="20"/>
              </w:rPr>
              <w:t xml:space="preserve">#símbolo: </w:t>
            </w:r>
            <w:r w:rsidRPr="005B5AA9">
              <w:rPr>
                <w:rFonts w:eastAsia="Calibri" w:cstheme="minorHAnsi"/>
                <w:iCs/>
                <w:sz w:val="20"/>
                <w:szCs w:val="20"/>
              </w:rPr>
              <w:t>tetramorfos</w:t>
            </w:r>
          </w:p>
          <w:p w14:paraId="09954993" w14:textId="5C787291" w:rsidR="00A5161C" w:rsidRPr="005B5AA9" w:rsidRDefault="00A5161C" w:rsidP="005B5AA9">
            <w:pPr>
              <w:spacing w:after="0" w:line="276" w:lineRule="auto"/>
              <w:rPr>
                <w:rFonts w:cstheme="minorHAnsi"/>
                <w:iCs/>
                <w:sz w:val="20"/>
                <w:szCs w:val="20"/>
              </w:rPr>
            </w:pPr>
            <w:r w:rsidRPr="005B5AA9">
              <w:rPr>
                <w:rFonts w:cstheme="minorHAnsi"/>
                <w:iCs/>
                <w:sz w:val="20"/>
                <w:szCs w:val="20"/>
              </w:rPr>
              <w:t xml:space="preserve">#enseñanza de la Iglesia: </w:t>
            </w:r>
            <w:r w:rsidRPr="005B5AA9">
              <w:rPr>
                <w:rFonts w:eastAsia="Times New Roman" w:cstheme="minorHAnsi"/>
                <w:i/>
                <w:sz w:val="20"/>
                <w:szCs w:val="20"/>
              </w:rPr>
              <w:t>Dei Verbum</w:t>
            </w:r>
            <w:r w:rsidRPr="005B5AA9">
              <w:rPr>
                <w:rFonts w:eastAsia="Times New Roman" w:cstheme="minorHAnsi"/>
                <w:iCs/>
                <w:sz w:val="20"/>
                <w:szCs w:val="20"/>
              </w:rPr>
              <w:t xml:space="preserve"> 19</w:t>
            </w:r>
          </w:p>
          <w:p w14:paraId="576FF14A" w14:textId="13CFFF44" w:rsidR="00A5161C" w:rsidRPr="005B5AA9" w:rsidRDefault="00A5161C" w:rsidP="005B5AA9">
            <w:pPr>
              <w:spacing w:after="0" w:line="276" w:lineRule="auto"/>
              <w:rPr>
                <w:rFonts w:cstheme="minorHAnsi"/>
                <w:b/>
                <w:sz w:val="20"/>
                <w:szCs w:val="20"/>
              </w:rPr>
            </w:pPr>
            <w:r w:rsidRPr="005B5AA9">
              <w:rPr>
                <w:rFonts w:cstheme="minorHAnsi"/>
                <w:iCs/>
                <w:sz w:val="20"/>
                <w:szCs w:val="20"/>
              </w:rPr>
              <w:t xml:space="preserve">#interdisciplinar: </w:t>
            </w:r>
            <w:r w:rsidRPr="005B5AA9">
              <w:rPr>
                <w:rFonts w:eastAsia="Calibri" w:cstheme="minorHAnsi"/>
                <w:iCs/>
                <w:sz w:val="20"/>
                <w:szCs w:val="20"/>
              </w:rPr>
              <w:t>arqueología</w:t>
            </w:r>
          </w:p>
        </w:tc>
      </w:tr>
      <w:tr w:rsidR="00A5161C" w:rsidRPr="005B5AA9" w14:paraId="2B0DD497" w14:textId="77777777" w:rsidTr="00A106ED">
        <w:trPr>
          <w:trHeight w:val="1124"/>
        </w:trPr>
        <w:tc>
          <w:tcPr>
            <w:tcW w:w="9747" w:type="dxa"/>
            <w:gridSpan w:val="6"/>
          </w:tcPr>
          <w:p w14:paraId="169EE00C"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2, 4, 5, 6</w:t>
            </w:r>
          </w:p>
          <w:p w14:paraId="6805FB1B"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2.1, 4.1, 5.1, 6.1</w:t>
            </w:r>
          </w:p>
          <w:p w14:paraId="487F3757" w14:textId="7C93DB56"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A.4; B.1, B.3, B.7, B.8</w:t>
            </w:r>
          </w:p>
          <w:p w14:paraId="537ADA19"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CP3; STEM4; CD1, CD2, CD3; CPSAA1, CPSAA3; CCEC1, CCEC2, CCEC3</w:t>
            </w:r>
          </w:p>
        </w:tc>
      </w:tr>
      <w:tr w:rsidR="00A5161C" w:rsidRPr="005B5AA9" w14:paraId="66087810" w14:textId="77777777" w:rsidTr="00A106ED">
        <w:trPr>
          <w:trHeight w:val="260"/>
        </w:trPr>
        <w:tc>
          <w:tcPr>
            <w:tcW w:w="9747" w:type="dxa"/>
            <w:gridSpan w:val="6"/>
            <w:shd w:val="clear" w:color="auto" w:fill="DEEBF6"/>
          </w:tcPr>
          <w:p w14:paraId="4CA160B9" w14:textId="77777777" w:rsidR="00A5161C" w:rsidRPr="005B5AA9" w:rsidRDefault="00A5161C" w:rsidP="005B5AA9">
            <w:pPr>
              <w:spacing w:after="0" w:line="276" w:lineRule="auto"/>
              <w:jc w:val="both"/>
              <w:rPr>
                <w:rFonts w:cstheme="minorHAnsi"/>
                <w:b/>
                <w:sz w:val="20"/>
                <w:szCs w:val="20"/>
              </w:rPr>
            </w:pPr>
            <w:r w:rsidRPr="005B5AA9">
              <w:rPr>
                <w:rFonts w:cstheme="minorHAnsi"/>
                <w:b/>
                <w:sz w:val="20"/>
                <w:szCs w:val="20"/>
              </w:rPr>
              <w:t>FASE DE INSPIRACIÓN TRANSFORMADORA</w:t>
            </w:r>
          </w:p>
        </w:tc>
      </w:tr>
      <w:tr w:rsidR="00A5161C" w:rsidRPr="005B5AA9" w14:paraId="0DE9636E" w14:textId="77777777" w:rsidTr="00A106ED">
        <w:trPr>
          <w:trHeight w:val="1007"/>
        </w:trPr>
        <w:tc>
          <w:tcPr>
            <w:tcW w:w="2235" w:type="dxa"/>
          </w:tcPr>
          <w:p w14:paraId="6DF2FC5D" w14:textId="4F5272BE" w:rsidR="00A5161C" w:rsidRPr="005B5AA9" w:rsidRDefault="00A5161C" w:rsidP="005B5AA9">
            <w:pPr>
              <w:spacing w:after="0" w:line="276" w:lineRule="auto"/>
              <w:rPr>
                <w:rFonts w:cstheme="minorHAnsi"/>
                <w:sz w:val="20"/>
                <w:szCs w:val="20"/>
              </w:rPr>
            </w:pPr>
            <w:r w:rsidRPr="005B5AA9">
              <w:rPr>
                <w:rFonts w:cstheme="minorHAnsi"/>
                <w:b/>
                <w:sz w:val="20"/>
                <w:szCs w:val="20"/>
              </w:rPr>
              <w:t>#Story:</w:t>
            </w:r>
            <w:r w:rsidRPr="005B5AA9">
              <w:rPr>
                <w:rFonts w:cstheme="minorHAnsi"/>
                <w:sz w:val="20"/>
                <w:szCs w:val="20"/>
              </w:rPr>
              <w:t xml:space="preserve"> </w:t>
            </w:r>
            <w:r w:rsidRPr="005B5AA9">
              <w:rPr>
                <w:rFonts w:cstheme="minorHAnsi"/>
                <w:sz w:val="20"/>
                <w:szCs w:val="20"/>
              </w:rPr>
              <w:br/>
            </w:r>
            <w:r w:rsidRPr="005B5AA9">
              <w:rPr>
                <w:rFonts w:eastAsia="Calibri" w:cstheme="minorHAnsi"/>
                <w:sz w:val="20"/>
                <w:szCs w:val="20"/>
              </w:rPr>
              <w:t>María Magdalena</w:t>
            </w:r>
          </w:p>
        </w:tc>
        <w:tc>
          <w:tcPr>
            <w:tcW w:w="2409" w:type="dxa"/>
            <w:gridSpan w:val="2"/>
          </w:tcPr>
          <w:p w14:paraId="1DC873F9" w14:textId="313ECFE5" w:rsidR="00A5161C" w:rsidRPr="005B5AA9" w:rsidRDefault="00A5161C" w:rsidP="005B5AA9">
            <w:pPr>
              <w:spacing w:after="0" w:line="276" w:lineRule="auto"/>
              <w:rPr>
                <w:rFonts w:cstheme="minorHAnsi"/>
                <w:sz w:val="20"/>
                <w:szCs w:val="20"/>
              </w:rPr>
            </w:pPr>
            <w:r w:rsidRPr="005B5AA9">
              <w:rPr>
                <w:rFonts w:cstheme="minorHAnsi"/>
                <w:b/>
                <w:sz w:val="20"/>
                <w:szCs w:val="20"/>
              </w:rPr>
              <w:t>#Fortaleza personal:</w:t>
            </w:r>
            <w:r w:rsidRPr="005B5AA9">
              <w:rPr>
                <w:rFonts w:cstheme="minorHAnsi"/>
                <w:b/>
                <w:sz w:val="20"/>
                <w:szCs w:val="20"/>
              </w:rPr>
              <w:br/>
            </w:r>
            <w:r w:rsidRPr="005B5AA9">
              <w:rPr>
                <w:rFonts w:cstheme="minorHAnsi"/>
                <w:sz w:val="20"/>
                <w:szCs w:val="20"/>
              </w:rPr>
              <w:t>La valentía</w:t>
            </w:r>
          </w:p>
        </w:tc>
        <w:tc>
          <w:tcPr>
            <w:tcW w:w="2127" w:type="dxa"/>
          </w:tcPr>
          <w:p w14:paraId="2E15D86C" w14:textId="15B1BB55" w:rsidR="00A5161C" w:rsidRPr="005B5AA9" w:rsidRDefault="00A5161C" w:rsidP="005B5AA9">
            <w:pPr>
              <w:spacing w:after="0" w:line="276" w:lineRule="auto"/>
              <w:rPr>
                <w:rFonts w:cstheme="minorHAnsi"/>
                <w:sz w:val="20"/>
                <w:szCs w:val="20"/>
              </w:rPr>
            </w:pPr>
            <w:r w:rsidRPr="005B5AA9">
              <w:rPr>
                <w:rFonts w:cstheme="minorHAnsi"/>
                <w:b/>
                <w:sz w:val="20"/>
                <w:szCs w:val="20"/>
              </w:rPr>
              <w:t>A la luz de la Palabra:</w:t>
            </w:r>
            <w:r w:rsidRPr="005B5AA9">
              <w:rPr>
                <w:rFonts w:cstheme="minorHAnsi"/>
                <w:sz w:val="20"/>
                <w:szCs w:val="20"/>
              </w:rPr>
              <w:t xml:space="preserve"> </w:t>
            </w:r>
            <w:r w:rsidRPr="005B5AA9">
              <w:rPr>
                <w:rFonts w:cstheme="minorHAnsi"/>
                <w:sz w:val="20"/>
                <w:szCs w:val="20"/>
              </w:rPr>
              <w:br/>
            </w:r>
            <w:r w:rsidRPr="005B5AA9">
              <w:rPr>
                <w:rFonts w:eastAsia="Calibri" w:cstheme="minorHAnsi"/>
                <w:sz w:val="20"/>
                <w:szCs w:val="20"/>
              </w:rPr>
              <w:t>Mt 28</w:t>
            </w:r>
          </w:p>
        </w:tc>
        <w:tc>
          <w:tcPr>
            <w:tcW w:w="1275" w:type="dxa"/>
          </w:tcPr>
          <w:p w14:paraId="171C6D38" w14:textId="3F348EE6" w:rsidR="00A5161C" w:rsidRPr="005B5AA9" w:rsidRDefault="00A5161C" w:rsidP="005B5AA9">
            <w:pPr>
              <w:spacing w:after="0" w:line="276" w:lineRule="auto"/>
              <w:rPr>
                <w:rFonts w:cstheme="minorHAnsi"/>
                <w:b/>
                <w:sz w:val="20"/>
                <w:szCs w:val="20"/>
              </w:rPr>
            </w:pPr>
            <w:r w:rsidRPr="005B5AA9">
              <w:rPr>
                <w:rFonts w:cstheme="minorHAnsi"/>
                <w:b/>
                <w:sz w:val="20"/>
                <w:szCs w:val="20"/>
              </w:rPr>
              <w:t>#Crecer como persona</w:t>
            </w:r>
          </w:p>
        </w:tc>
        <w:tc>
          <w:tcPr>
            <w:tcW w:w="1701" w:type="dxa"/>
          </w:tcPr>
          <w:p w14:paraId="3896C9D9" w14:textId="77777777" w:rsidR="00A5161C" w:rsidRPr="005B5AA9" w:rsidRDefault="00A5161C" w:rsidP="005B5AA9">
            <w:pPr>
              <w:spacing w:after="0" w:line="276" w:lineRule="auto"/>
              <w:rPr>
                <w:rFonts w:cstheme="minorHAnsi"/>
                <w:b/>
                <w:sz w:val="20"/>
                <w:szCs w:val="20"/>
              </w:rPr>
            </w:pPr>
            <w:r w:rsidRPr="005B5AA9">
              <w:rPr>
                <w:rFonts w:cstheme="minorHAnsi"/>
                <w:b/>
                <w:sz w:val="20"/>
                <w:szCs w:val="20"/>
              </w:rPr>
              <w:t>…Para transformar el mundo</w:t>
            </w:r>
          </w:p>
          <w:p w14:paraId="0BCA4EC5" w14:textId="77777777" w:rsidR="00A5161C" w:rsidRPr="005B5AA9" w:rsidRDefault="00A5161C" w:rsidP="005B5AA9">
            <w:pPr>
              <w:spacing w:after="0" w:line="276" w:lineRule="auto"/>
              <w:rPr>
                <w:rFonts w:cstheme="minorHAnsi"/>
                <w:sz w:val="20"/>
                <w:szCs w:val="20"/>
              </w:rPr>
            </w:pPr>
            <w:r w:rsidRPr="005B5AA9">
              <w:rPr>
                <w:rFonts w:cstheme="minorHAnsi"/>
                <w:b/>
                <w:sz w:val="20"/>
                <w:szCs w:val="20"/>
              </w:rPr>
              <w:t>ODS 5:</w:t>
            </w:r>
            <w:r w:rsidRPr="005B5AA9">
              <w:rPr>
                <w:rFonts w:cstheme="minorHAnsi"/>
                <w:sz w:val="20"/>
                <w:szCs w:val="20"/>
              </w:rPr>
              <w:t xml:space="preserve"> Igualdad de género</w:t>
            </w:r>
          </w:p>
          <w:p w14:paraId="6B3C933C" w14:textId="77777777" w:rsidR="00A5161C" w:rsidRPr="005B5AA9" w:rsidRDefault="00A5161C" w:rsidP="005B5AA9">
            <w:pPr>
              <w:spacing w:after="0" w:line="276" w:lineRule="auto"/>
              <w:rPr>
                <w:rFonts w:cstheme="minorHAnsi"/>
                <w:b/>
                <w:sz w:val="20"/>
                <w:szCs w:val="20"/>
              </w:rPr>
            </w:pPr>
            <w:r w:rsidRPr="005B5AA9">
              <w:rPr>
                <w:rFonts w:cstheme="minorHAnsi"/>
                <w:sz w:val="20"/>
                <w:szCs w:val="20"/>
              </w:rPr>
              <w:t>Religiosas Adoratrices</w:t>
            </w:r>
          </w:p>
        </w:tc>
      </w:tr>
      <w:tr w:rsidR="00A5161C" w:rsidRPr="005B5AA9" w14:paraId="1AC6A7E4" w14:textId="77777777" w:rsidTr="00A106ED">
        <w:trPr>
          <w:trHeight w:val="1382"/>
        </w:trPr>
        <w:tc>
          <w:tcPr>
            <w:tcW w:w="9747" w:type="dxa"/>
            <w:gridSpan w:val="6"/>
            <w:shd w:val="clear" w:color="auto" w:fill="FFFFFF"/>
          </w:tcPr>
          <w:p w14:paraId="60E4E9E9"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1, 2, 3, 5, 6</w:t>
            </w:r>
          </w:p>
          <w:p w14:paraId="48EE7420"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1.1, 2.1, 3.1, 5.1, 6.1</w:t>
            </w:r>
          </w:p>
          <w:p w14:paraId="7EE9B95A" w14:textId="60C0206B"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w:t>
            </w:r>
            <w:r w:rsidR="00CA4DDA" w:rsidRPr="005B5AA9">
              <w:rPr>
                <w:rFonts w:cstheme="minorHAnsi"/>
                <w:sz w:val="20"/>
                <w:szCs w:val="20"/>
              </w:rPr>
              <w:t>A</w:t>
            </w:r>
            <w:r w:rsidRPr="005B5AA9">
              <w:rPr>
                <w:rFonts w:cstheme="minorHAnsi"/>
                <w:sz w:val="20"/>
                <w:szCs w:val="20"/>
              </w:rPr>
              <w:t xml:space="preserve">.1, </w:t>
            </w:r>
            <w:r w:rsidR="00CA4DDA" w:rsidRPr="005B5AA9">
              <w:rPr>
                <w:rFonts w:cstheme="minorHAnsi"/>
                <w:sz w:val="20"/>
                <w:szCs w:val="20"/>
              </w:rPr>
              <w:t>A</w:t>
            </w:r>
            <w:r w:rsidRPr="005B5AA9">
              <w:rPr>
                <w:rFonts w:cstheme="minorHAnsi"/>
                <w:sz w:val="20"/>
                <w:szCs w:val="20"/>
              </w:rPr>
              <w:t xml:space="preserve">.2, </w:t>
            </w:r>
            <w:r w:rsidR="00CA4DDA" w:rsidRPr="005B5AA9">
              <w:rPr>
                <w:rFonts w:cstheme="minorHAnsi"/>
                <w:sz w:val="20"/>
                <w:szCs w:val="20"/>
              </w:rPr>
              <w:t>A.3, A</w:t>
            </w:r>
            <w:r w:rsidRPr="005B5AA9">
              <w:rPr>
                <w:rFonts w:cstheme="minorHAnsi"/>
                <w:sz w:val="20"/>
                <w:szCs w:val="20"/>
              </w:rPr>
              <w:t xml:space="preserve">.4, </w:t>
            </w:r>
            <w:r w:rsidR="00CA4DDA" w:rsidRPr="005B5AA9">
              <w:rPr>
                <w:rFonts w:cstheme="minorHAnsi"/>
                <w:sz w:val="20"/>
                <w:szCs w:val="20"/>
              </w:rPr>
              <w:t>A</w:t>
            </w:r>
            <w:r w:rsidRPr="005B5AA9">
              <w:rPr>
                <w:rFonts w:cstheme="minorHAnsi"/>
                <w:sz w:val="20"/>
                <w:szCs w:val="20"/>
              </w:rPr>
              <w:t>.</w:t>
            </w:r>
            <w:r w:rsidR="00CA4DDA" w:rsidRPr="005B5AA9">
              <w:rPr>
                <w:rFonts w:cstheme="minorHAnsi"/>
                <w:sz w:val="20"/>
                <w:szCs w:val="20"/>
              </w:rPr>
              <w:t>6</w:t>
            </w:r>
            <w:r w:rsidRPr="005B5AA9">
              <w:rPr>
                <w:rFonts w:cstheme="minorHAnsi"/>
                <w:sz w:val="20"/>
                <w:szCs w:val="20"/>
              </w:rPr>
              <w:t xml:space="preserve">; </w:t>
            </w:r>
            <w:r w:rsidR="00CA4DDA" w:rsidRPr="005B5AA9">
              <w:rPr>
                <w:rFonts w:cstheme="minorHAnsi"/>
                <w:sz w:val="20"/>
                <w:szCs w:val="20"/>
              </w:rPr>
              <w:t>B</w:t>
            </w:r>
            <w:r w:rsidRPr="005B5AA9">
              <w:rPr>
                <w:rFonts w:cstheme="minorHAnsi"/>
                <w:sz w:val="20"/>
                <w:szCs w:val="20"/>
              </w:rPr>
              <w:t>.4</w:t>
            </w:r>
            <w:r w:rsidR="00CA4DDA" w:rsidRPr="005B5AA9">
              <w:rPr>
                <w:rFonts w:cstheme="minorHAnsi"/>
                <w:sz w:val="20"/>
                <w:szCs w:val="20"/>
              </w:rPr>
              <w:t>;</w:t>
            </w:r>
            <w:r w:rsidRPr="005B5AA9">
              <w:rPr>
                <w:rFonts w:cstheme="minorHAnsi"/>
                <w:sz w:val="20"/>
                <w:szCs w:val="20"/>
              </w:rPr>
              <w:t xml:space="preserve"> </w:t>
            </w:r>
            <w:r w:rsidR="00CA4DDA" w:rsidRPr="005B5AA9">
              <w:rPr>
                <w:rFonts w:cstheme="minorHAnsi"/>
                <w:sz w:val="20"/>
                <w:szCs w:val="20"/>
              </w:rPr>
              <w:t>C.</w:t>
            </w:r>
            <w:r w:rsidRPr="005B5AA9">
              <w:rPr>
                <w:rFonts w:cstheme="minorHAnsi"/>
                <w:sz w:val="20"/>
                <w:szCs w:val="20"/>
              </w:rPr>
              <w:t>2</w:t>
            </w:r>
            <w:r w:rsidR="00CA4DDA" w:rsidRPr="005B5AA9">
              <w:rPr>
                <w:rFonts w:cstheme="minorHAnsi"/>
                <w:sz w:val="20"/>
                <w:szCs w:val="20"/>
              </w:rPr>
              <w:t>, C.4,</w:t>
            </w:r>
            <w:r w:rsidRPr="005B5AA9">
              <w:rPr>
                <w:rFonts w:cstheme="minorHAnsi"/>
                <w:sz w:val="20"/>
                <w:szCs w:val="20"/>
              </w:rPr>
              <w:t xml:space="preserve"> </w:t>
            </w:r>
            <w:r w:rsidR="00CA4DDA" w:rsidRPr="005B5AA9">
              <w:rPr>
                <w:rFonts w:cstheme="minorHAnsi"/>
                <w:sz w:val="20"/>
                <w:szCs w:val="20"/>
              </w:rPr>
              <w:t>C</w:t>
            </w:r>
            <w:r w:rsidRPr="005B5AA9">
              <w:rPr>
                <w:rFonts w:cstheme="minorHAnsi"/>
                <w:sz w:val="20"/>
                <w:szCs w:val="20"/>
              </w:rPr>
              <w:t xml:space="preserve">.5, </w:t>
            </w:r>
            <w:r w:rsidR="00CA4DDA" w:rsidRPr="005B5AA9">
              <w:rPr>
                <w:rFonts w:cstheme="minorHAnsi"/>
                <w:sz w:val="20"/>
                <w:szCs w:val="20"/>
              </w:rPr>
              <w:t>C</w:t>
            </w:r>
            <w:r w:rsidRPr="005B5AA9">
              <w:rPr>
                <w:rFonts w:cstheme="minorHAnsi"/>
                <w:sz w:val="20"/>
                <w:szCs w:val="20"/>
              </w:rPr>
              <w:t>.6</w:t>
            </w:r>
          </w:p>
          <w:p w14:paraId="6778A7B5"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CCL5; STEM 3, STEM4, STEM 5; CD3; CPSAA1, CPSAA3, CPSAA4, CPSAA5; CC1, CC2, CC4; CE1, CE2, CE3; CCEC3</w:t>
            </w:r>
          </w:p>
        </w:tc>
      </w:tr>
      <w:tr w:rsidR="00A5161C" w:rsidRPr="005B5AA9" w14:paraId="3CD23368" w14:textId="77777777" w:rsidTr="00A106ED">
        <w:trPr>
          <w:trHeight w:val="260"/>
        </w:trPr>
        <w:tc>
          <w:tcPr>
            <w:tcW w:w="9747" w:type="dxa"/>
            <w:gridSpan w:val="6"/>
            <w:shd w:val="clear" w:color="auto" w:fill="DEEBF6"/>
          </w:tcPr>
          <w:p w14:paraId="5223A733" w14:textId="77777777" w:rsidR="00A5161C" w:rsidRPr="005B5AA9" w:rsidRDefault="00A5161C" w:rsidP="005B5AA9">
            <w:pPr>
              <w:spacing w:after="0" w:line="276" w:lineRule="auto"/>
              <w:jc w:val="both"/>
              <w:rPr>
                <w:rFonts w:cstheme="minorHAnsi"/>
                <w:b/>
                <w:sz w:val="20"/>
                <w:szCs w:val="20"/>
              </w:rPr>
            </w:pPr>
            <w:r w:rsidRPr="005B5AA9">
              <w:rPr>
                <w:rFonts w:cstheme="minorHAnsi"/>
                <w:b/>
                <w:sz w:val="20"/>
                <w:szCs w:val="20"/>
              </w:rPr>
              <w:t>FASE METACOGNITIVA</w:t>
            </w:r>
          </w:p>
        </w:tc>
      </w:tr>
      <w:tr w:rsidR="00A5161C" w:rsidRPr="005B5AA9" w14:paraId="797DA1E2" w14:textId="77777777" w:rsidTr="00A106ED">
        <w:trPr>
          <w:trHeight w:val="244"/>
        </w:trPr>
        <w:tc>
          <w:tcPr>
            <w:tcW w:w="4206" w:type="dxa"/>
            <w:gridSpan w:val="2"/>
            <w:shd w:val="clear" w:color="auto" w:fill="FFFFFF"/>
          </w:tcPr>
          <w:p w14:paraId="670AFB7D" w14:textId="77777777" w:rsidR="00A5161C" w:rsidRPr="005B5AA9" w:rsidRDefault="00A5161C" w:rsidP="005B5AA9">
            <w:pPr>
              <w:spacing w:after="0" w:line="276" w:lineRule="auto"/>
              <w:jc w:val="center"/>
              <w:rPr>
                <w:rFonts w:cstheme="minorHAnsi"/>
                <w:b/>
                <w:sz w:val="20"/>
                <w:szCs w:val="20"/>
              </w:rPr>
            </w:pPr>
            <w:r w:rsidRPr="005B5AA9">
              <w:rPr>
                <w:rFonts w:cstheme="minorHAnsi"/>
                <w:b/>
                <w:sz w:val="20"/>
                <w:szCs w:val="20"/>
              </w:rPr>
              <w:t>Capacidades</w:t>
            </w:r>
          </w:p>
        </w:tc>
        <w:tc>
          <w:tcPr>
            <w:tcW w:w="2565" w:type="dxa"/>
            <w:gridSpan w:val="2"/>
            <w:shd w:val="clear" w:color="auto" w:fill="FFFFFF"/>
          </w:tcPr>
          <w:p w14:paraId="2B5EDB07" w14:textId="77777777" w:rsidR="00A5161C" w:rsidRPr="005B5AA9" w:rsidRDefault="00A5161C" w:rsidP="005B5AA9">
            <w:pPr>
              <w:spacing w:after="0" w:line="276" w:lineRule="auto"/>
              <w:jc w:val="center"/>
              <w:rPr>
                <w:rFonts w:cstheme="minorHAnsi"/>
                <w:b/>
                <w:sz w:val="20"/>
                <w:szCs w:val="20"/>
              </w:rPr>
            </w:pPr>
            <w:r w:rsidRPr="005B5AA9">
              <w:rPr>
                <w:rFonts w:cstheme="minorHAnsi"/>
                <w:b/>
                <w:sz w:val="20"/>
                <w:szCs w:val="20"/>
              </w:rPr>
              <w:t>Metacognición</w:t>
            </w:r>
          </w:p>
        </w:tc>
        <w:tc>
          <w:tcPr>
            <w:tcW w:w="2976" w:type="dxa"/>
            <w:gridSpan w:val="2"/>
            <w:shd w:val="clear" w:color="auto" w:fill="FFFFFF"/>
          </w:tcPr>
          <w:p w14:paraId="7105759B" w14:textId="77777777" w:rsidR="00A5161C" w:rsidRPr="005B5AA9" w:rsidRDefault="00A5161C" w:rsidP="005B5AA9">
            <w:pPr>
              <w:spacing w:after="0" w:line="276" w:lineRule="auto"/>
              <w:jc w:val="center"/>
              <w:rPr>
                <w:rFonts w:cstheme="minorHAnsi"/>
                <w:b/>
                <w:i/>
                <w:iCs/>
                <w:sz w:val="20"/>
                <w:szCs w:val="20"/>
              </w:rPr>
            </w:pPr>
            <w:r w:rsidRPr="005B5AA9">
              <w:rPr>
                <w:rFonts w:cstheme="minorHAnsi"/>
                <w:b/>
                <w:i/>
                <w:iCs/>
                <w:sz w:val="20"/>
                <w:szCs w:val="20"/>
              </w:rPr>
              <w:t xml:space="preserve">Visual </w:t>
            </w:r>
            <w:proofErr w:type="spellStart"/>
            <w:r w:rsidRPr="005B5AA9">
              <w:rPr>
                <w:rFonts w:cstheme="minorHAnsi"/>
                <w:b/>
                <w:i/>
                <w:iCs/>
                <w:sz w:val="20"/>
                <w:szCs w:val="20"/>
              </w:rPr>
              <w:t>Thinking</w:t>
            </w:r>
            <w:proofErr w:type="spellEnd"/>
          </w:p>
        </w:tc>
      </w:tr>
      <w:tr w:rsidR="00A5161C" w:rsidRPr="005B5AA9" w14:paraId="61D22DA3" w14:textId="77777777" w:rsidTr="00A106ED">
        <w:trPr>
          <w:trHeight w:val="1199"/>
        </w:trPr>
        <w:tc>
          <w:tcPr>
            <w:tcW w:w="9747" w:type="dxa"/>
            <w:gridSpan w:val="6"/>
            <w:shd w:val="clear" w:color="auto" w:fill="auto"/>
          </w:tcPr>
          <w:p w14:paraId="30AAE712"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w:t>
            </w:r>
          </w:p>
          <w:p w14:paraId="276F6193"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w:t>
            </w:r>
          </w:p>
          <w:p w14:paraId="76FF1B8A" w14:textId="776C3ACB"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w:t>
            </w:r>
            <w:r w:rsidR="001132BC" w:rsidRPr="005B5AA9">
              <w:rPr>
                <w:rFonts w:cstheme="minorHAnsi"/>
                <w:sz w:val="20"/>
                <w:szCs w:val="20"/>
              </w:rPr>
              <w:t>A.2</w:t>
            </w:r>
            <w:r w:rsidRPr="005B5AA9">
              <w:rPr>
                <w:rFonts w:cstheme="minorHAnsi"/>
                <w:sz w:val="20"/>
                <w:szCs w:val="20"/>
              </w:rPr>
              <w:t xml:space="preserve">, </w:t>
            </w:r>
            <w:r w:rsidR="001132BC" w:rsidRPr="005B5AA9">
              <w:rPr>
                <w:rFonts w:cstheme="minorHAnsi"/>
                <w:sz w:val="20"/>
                <w:szCs w:val="20"/>
              </w:rPr>
              <w:t>A</w:t>
            </w:r>
            <w:r w:rsidRPr="005B5AA9">
              <w:rPr>
                <w:rFonts w:cstheme="minorHAnsi"/>
                <w:sz w:val="20"/>
                <w:szCs w:val="20"/>
              </w:rPr>
              <w:t>.4</w:t>
            </w:r>
            <w:r w:rsidR="001132BC" w:rsidRPr="005B5AA9">
              <w:rPr>
                <w:rFonts w:cstheme="minorHAnsi"/>
                <w:sz w:val="20"/>
                <w:szCs w:val="20"/>
              </w:rPr>
              <w:t>;</w:t>
            </w:r>
            <w:r w:rsidRPr="005B5AA9">
              <w:rPr>
                <w:rFonts w:cstheme="minorHAnsi"/>
                <w:sz w:val="20"/>
                <w:szCs w:val="20"/>
              </w:rPr>
              <w:t xml:space="preserve"> </w:t>
            </w:r>
            <w:r w:rsidR="001132BC" w:rsidRPr="005B5AA9">
              <w:rPr>
                <w:rFonts w:cstheme="minorHAnsi"/>
                <w:sz w:val="20"/>
                <w:szCs w:val="20"/>
              </w:rPr>
              <w:t>B.8</w:t>
            </w:r>
          </w:p>
          <w:p w14:paraId="33D086DA" w14:textId="77777777" w:rsidR="00A5161C" w:rsidRPr="005B5AA9" w:rsidRDefault="00A5161C"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CCL5; CPSAA3; CC1</w:t>
            </w:r>
          </w:p>
        </w:tc>
      </w:tr>
    </w:tbl>
    <w:p w14:paraId="0F41DAE4"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02"/>
        <w:gridCol w:w="1660"/>
        <w:gridCol w:w="666"/>
        <w:gridCol w:w="1662"/>
        <w:gridCol w:w="996"/>
        <w:gridCol w:w="2661"/>
      </w:tblGrid>
      <w:tr w:rsidR="00DF6B77" w:rsidRPr="005B5AA9" w14:paraId="0B90F712" w14:textId="77777777" w:rsidTr="00A106ED">
        <w:trPr>
          <w:trHeight w:val="217"/>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9CC2E5" w:themeFill="accent5" w:themeFillTint="99"/>
          </w:tcPr>
          <w:p w14:paraId="200F71E4" w14:textId="6F5B78D6" w:rsidR="00DF6B77" w:rsidRPr="00DE10EE" w:rsidRDefault="00CC7D36" w:rsidP="005B5AA9">
            <w:pPr>
              <w:spacing w:after="0" w:line="276" w:lineRule="auto"/>
              <w:rPr>
                <w:rFonts w:cstheme="minorHAnsi"/>
                <w:b/>
                <w:sz w:val="20"/>
                <w:szCs w:val="20"/>
              </w:rPr>
            </w:pPr>
            <w:r>
              <w:rPr>
                <w:rFonts w:cstheme="minorHAnsi"/>
                <w:b/>
                <w:sz w:val="20"/>
                <w:szCs w:val="20"/>
              </w:rPr>
              <w:lastRenderedPageBreak/>
              <w:t>BLOQUE</w:t>
            </w:r>
            <w:r w:rsidR="00DF6B77" w:rsidRPr="00DE10EE">
              <w:rPr>
                <w:rFonts w:cstheme="minorHAnsi"/>
                <w:b/>
                <w:sz w:val="20"/>
                <w:szCs w:val="20"/>
              </w:rPr>
              <w:t xml:space="preserve"> 6. JESÚS, MENSAJE DE VIDA</w:t>
            </w:r>
          </w:p>
        </w:tc>
      </w:tr>
      <w:tr w:rsidR="00DF6B77" w:rsidRPr="005B5AA9" w14:paraId="1EB6D3F4" w14:textId="77777777" w:rsidTr="00A106ED">
        <w:trPr>
          <w:trHeight w:val="217"/>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3632CB4"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FASE MOTIVADORA</w:t>
            </w:r>
          </w:p>
        </w:tc>
      </w:tr>
      <w:tr w:rsidR="00DF6B77" w:rsidRPr="005B5AA9" w14:paraId="230E1C87" w14:textId="77777777" w:rsidTr="00A106ED">
        <w:trPr>
          <w:trHeight w:val="660"/>
        </w:trPr>
        <w:tc>
          <w:tcPr>
            <w:tcW w:w="4428" w:type="dxa"/>
            <w:gridSpan w:val="3"/>
          </w:tcPr>
          <w:p w14:paraId="66EDF3F5" w14:textId="77777777" w:rsidR="00DF6B77" w:rsidRPr="005B5AA9" w:rsidRDefault="00DF6B77" w:rsidP="005B5AA9">
            <w:pPr>
              <w:spacing w:after="0" w:line="276" w:lineRule="auto"/>
              <w:rPr>
                <w:rFonts w:cstheme="minorHAnsi"/>
                <w:sz w:val="20"/>
                <w:szCs w:val="20"/>
              </w:rPr>
            </w:pPr>
            <w:r w:rsidRPr="005B5AA9">
              <w:rPr>
                <w:rFonts w:cstheme="minorHAnsi"/>
                <w:b/>
                <w:sz w:val="20"/>
                <w:szCs w:val="20"/>
              </w:rPr>
              <w:t>Frase:</w:t>
            </w:r>
            <w:r w:rsidRPr="005B5AA9">
              <w:rPr>
                <w:rFonts w:cstheme="minorHAnsi"/>
                <w:sz w:val="20"/>
                <w:szCs w:val="20"/>
              </w:rPr>
              <w:t xml:space="preserve"> </w:t>
            </w:r>
            <w:r w:rsidRPr="005B5AA9">
              <w:rPr>
                <w:rFonts w:cstheme="minorHAnsi"/>
                <w:iCs/>
                <w:sz w:val="20"/>
                <w:szCs w:val="20"/>
              </w:rPr>
              <w:t>«Tal vez sea verdad: que un corazón es lo que mueve el mundo». (Dámaso Alonso)</w:t>
            </w:r>
          </w:p>
        </w:tc>
        <w:tc>
          <w:tcPr>
            <w:tcW w:w="5319" w:type="dxa"/>
            <w:gridSpan w:val="3"/>
          </w:tcPr>
          <w:p w14:paraId="51B4E04F"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 xml:space="preserve">Rutina de pensamiento: </w:t>
            </w:r>
            <w:r w:rsidRPr="005B5AA9">
              <w:rPr>
                <w:rFonts w:cstheme="minorHAnsi"/>
                <w:sz w:val="20"/>
                <w:szCs w:val="20"/>
              </w:rPr>
              <w:t>Conocer / Analizar / Investigar / Crear</w:t>
            </w:r>
          </w:p>
        </w:tc>
      </w:tr>
      <w:tr w:rsidR="00DF6B77" w:rsidRPr="005B5AA9" w14:paraId="1B82D7B0" w14:textId="77777777" w:rsidTr="00A106ED">
        <w:trPr>
          <w:trHeight w:val="1029"/>
        </w:trPr>
        <w:tc>
          <w:tcPr>
            <w:tcW w:w="9747" w:type="dxa"/>
            <w:gridSpan w:val="6"/>
          </w:tcPr>
          <w:p w14:paraId="6F693B1C"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w:t>
            </w:r>
          </w:p>
          <w:p w14:paraId="330D99BC"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1.1, 2.1</w:t>
            </w:r>
          </w:p>
          <w:p w14:paraId="2BCF7ED1"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A.4</w:t>
            </w:r>
          </w:p>
          <w:p w14:paraId="5240D045"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CCL5; CPSAA1, CPSAA3; CCEC3</w:t>
            </w:r>
          </w:p>
        </w:tc>
      </w:tr>
      <w:tr w:rsidR="00DF6B77" w:rsidRPr="005B5AA9" w14:paraId="609F09CA" w14:textId="77777777" w:rsidTr="00A106ED">
        <w:trPr>
          <w:trHeight w:val="220"/>
        </w:trPr>
        <w:tc>
          <w:tcPr>
            <w:tcW w:w="9747" w:type="dxa"/>
            <w:gridSpan w:val="6"/>
            <w:shd w:val="clear" w:color="auto" w:fill="DEEAF6" w:themeFill="accent5" w:themeFillTint="33"/>
          </w:tcPr>
          <w:p w14:paraId="05992EA4" w14:textId="77777777" w:rsidR="00DF6B77" w:rsidRPr="005B5AA9" w:rsidRDefault="00DF6B77" w:rsidP="005B5AA9">
            <w:pPr>
              <w:spacing w:after="0" w:line="276" w:lineRule="auto"/>
              <w:jc w:val="both"/>
              <w:rPr>
                <w:rFonts w:cstheme="minorHAnsi"/>
                <w:b/>
                <w:sz w:val="20"/>
                <w:szCs w:val="20"/>
              </w:rPr>
            </w:pPr>
            <w:r w:rsidRPr="005B5AA9">
              <w:rPr>
                <w:rFonts w:cstheme="minorHAnsi"/>
                <w:b/>
                <w:sz w:val="20"/>
                <w:szCs w:val="20"/>
              </w:rPr>
              <w:t>FASE CAPACITADORA</w:t>
            </w:r>
          </w:p>
        </w:tc>
      </w:tr>
      <w:tr w:rsidR="00DF6B77" w:rsidRPr="005B5AA9" w14:paraId="70286B9F" w14:textId="77777777" w:rsidTr="00A106ED">
        <w:trPr>
          <w:trHeight w:val="2972"/>
        </w:trPr>
        <w:tc>
          <w:tcPr>
            <w:tcW w:w="2102" w:type="dxa"/>
          </w:tcPr>
          <w:p w14:paraId="50477DC6"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1. El contexto de Jesús</w:t>
            </w:r>
          </w:p>
          <w:p w14:paraId="61B0E447" w14:textId="2B3BAD3A" w:rsidR="00DF6B77" w:rsidRPr="005B5AA9" w:rsidRDefault="00DF6B77" w:rsidP="005B5AA9">
            <w:pPr>
              <w:spacing w:after="0" w:line="276" w:lineRule="auto"/>
              <w:rPr>
                <w:rFonts w:cstheme="minorHAnsi"/>
                <w:sz w:val="20"/>
                <w:szCs w:val="20"/>
              </w:rPr>
            </w:pPr>
            <w:r w:rsidRPr="005B5AA9">
              <w:rPr>
                <w:rFonts w:cstheme="minorHAnsi"/>
                <w:sz w:val="20"/>
                <w:szCs w:val="20"/>
              </w:rPr>
              <w:t>1.1 Contexto socio</w:t>
            </w:r>
            <w:r w:rsidR="00A106ED">
              <w:rPr>
                <w:rFonts w:cstheme="minorHAnsi"/>
                <w:sz w:val="20"/>
                <w:szCs w:val="20"/>
              </w:rPr>
              <w:t xml:space="preserve"> </w:t>
            </w:r>
            <w:r w:rsidRPr="005B5AA9">
              <w:rPr>
                <w:rFonts w:cstheme="minorHAnsi"/>
                <w:sz w:val="20"/>
                <w:szCs w:val="20"/>
              </w:rPr>
              <w:t>geográfico</w:t>
            </w:r>
          </w:p>
          <w:p w14:paraId="5A325F58"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1.2 Contexto político</w:t>
            </w:r>
          </w:p>
          <w:p w14:paraId="59808DDB"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1.3 Contexto religioso</w:t>
            </w:r>
          </w:p>
        </w:tc>
        <w:tc>
          <w:tcPr>
            <w:tcW w:w="2326" w:type="dxa"/>
            <w:gridSpan w:val="2"/>
          </w:tcPr>
          <w:p w14:paraId="33CEF110"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2. ¿Quién es Jesús?</w:t>
            </w:r>
          </w:p>
          <w:p w14:paraId="2502B8DF"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2.1 Un hombre de su tiempo</w:t>
            </w:r>
          </w:p>
          <w:p w14:paraId="747B167B"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2.2 Un hombre que se distancia de los grupos de su tiempo</w:t>
            </w:r>
          </w:p>
          <w:p w14:paraId="311A53DC"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2.3 Un hombre con un mensaje propio</w:t>
            </w:r>
          </w:p>
          <w:p w14:paraId="5A0FFD68"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2.4 Un hombre coherente con su vida</w:t>
            </w:r>
          </w:p>
          <w:p w14:paraId="32795A7F"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2.5 Un hombre con un final esperado, pero… asombroso</w:t>
            </w:r>
          </w:p>
        </w:tc>
        <w:tc>
          <w:tcPr>
            <w:tcW w:w="1662" w:type="dxa"/>
          </w:tcPr>
          <w:p w14:paraId="74917A33"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3. ¿Quién es Dios?</w:t>
            </w:r>
          </w:p>
          <w:p w14:paraId="0C09DBFC"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 xml:space="preserve">3.1 Dios es </w:t>
            </w:r>
            <w:proofErr w:type="spellStart"/>
            <w:r w:rsidRPr="005B5AA9">
              <w:rPr>
                <w:rFonts w:cstheme="minorHAnsi"/>
                <w:sz w:val="20"/>
                <w:szCs w:val="20"/>
              </w:rPr>
              <w:t>Abbá</w:t>
            </w:r>
            <w:proofErr w:type="spellEnd"/>
          </w:p>
          <w:p w14:paraId="714903EC"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3.2 Dios es Padre nuestro</w:t>
            </w:r>
          </w:p>
          <w:p w14:paraId="1928697A" w14:textId="77777777" w:rsidR="00DF6B77" w:rsidRPr="005B5AA9" w:rsidRDefault="00DF6B77" w:rsidP="005B5AA9">
            <w:pPr>
              <w:spacing w:after="0" w:line="276" w:lineRule="auto"/>
              <w:rPr>
                <w:rFonts w:cstheme="minorHAnsi"/>
                <w:sz w:val="20"/>
                <w:szCs w:val="20"/>
              </w:rPr>
            </w:pPr>
            <w:r w:rsidRPr="005B5AA9">
              <w:rPr>
                <w:rFonts w:cstheme="minorHAnsi"/>
                <w:sz w:val="20"/>
                <w:szCs w:val="20"/>
              </w:rPr>
              <w:t>3.3 Jesús es el Hijo de Dios</w:t>
            </w:r>
          </w:p>
        </w:tc>
        <w:tc>
          <w:tcPr>
            <w:tcW w:w="3657" w:type="dxa"/>
            <w:gridSpan w:val="2"/>
          </w:tcPr>
          <w:p w14:paraId="3E6320CC"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Dinamizadores de aprendizaje</w:t>
            </w:r>
          </w:p>
          <w:p w14:paraId="7BEE03C7" w14:textId="77777777" w:rsidR="00DF6B77" w:rsidRPr="005B5AA9" w:rsidRDefault="00DF6B77" w:rsidP="005B5AA9">
            <w:pPr>
              <w:spacing w:after="0" w:line="276" w:lineRule="auto"/>
              <w:rPr>
                <w:rFonts w:cstheme="minorHAnsi"/>
                <w:iCs/>
                <w:sz w:val="20"/>
                <w:szCs w:val="20"/>
              </w:rPr>
            </w:pPr>
            <w:r w:rsidRPr="005B5AA9">
              <w:rPr>
                <w:rFonts w:cstheme="minorHAnsi"/>
                <w:iCs/>
                <w:sz w:val="20"/>
                <w:szCs w:val="20"/>
              </w:rPr>
              <w:t xml:space="preserve">#etimología: </w:t>
            </w:r>
            <w:r w:rsidRPr="005B5AA9">
              <w:rPr>
                <w:rFonts w:eastAsia="Calibri" w:cstheme="minorHAnsi"/>
                <w:iCs/>
                <w:sz w:val="20"/>
                <w:szCs w:val="20"/>
              </w:rPr>
              <w:t>Cristo</w:t>
            </w:r>
          </w:p>
          <w:p w14:paraId="7513E90B" w14:textId="77777777" w:rsidR="00DF6B77" w:rsidRPr="005B5AA9" w:rsidRDefault="00DF6B77" w:rsidP="005B5AA9">
            <w:pPr>
              <w:spacing w:after="0" w:line="276" w:lineRule="auto"/>
              <w:rPr>
                <w:rFonts w:cstheme="minorHAnsi"/>
                <w:iCs/>
                <w:sz w:val="20"/>
                <w:szCs w:val="20"/>
              </w:rPr>
            </w:pPr>
            <w:r w:rsidRPr="005B5AA9">
              <w:rPr>
                <w:rFonts w:cstheme="minorHAnsi"/>
                <w:iCs/>
                <w:sz w:val="20"/>
                <w:szCs w:val="20"/>
              </w:rPr>
              <w:t xml:space="preserve">#símbolo: </w:t>
            </w:r>
            <w:r w:rsidRPr="005B5AA9">
              <w:rPr>
                <w:rFonts w:eastAsia="Calibri" w:cstheme="minorHAnsi"/>
                <w:iCs/>
                <w:sz w:val="20"/>
                <w:szCs w:val="20"/>
              </w:rPr>
              <w:t>crismón</w:t>
            </w:r>
          </w:p>
          <w:p w14:paraId="17E03FAA" w14:textId="77777777" w:rsidR="00DF6B77" w:rsidRPr="005B5AA9" w:rsidRDefault="00DF6B77" w:rsidP="005B5AA9">
            <w:pPr>
              <w:spacing w:after="0" w:line="276" w:lineRule="auto"/>
              <w:rPr>
                <w:rFonts w:cstheme="minorHAnsi"/>
                <w:iCs/>
                <w:sz w:val="20"/>
                <w:szCs w:val="20"/>
              </w:rPr>
            </w:pPr>
            <w:r w:rsidRPr="005B5AA9">
              <w:rPr>
                <w:rFonts w:cstheme="minorHAnsi"/>
                <w:iCs/>
                <w:sz w:val="20"/>
                <w:szCs w:val="20"/>
              </w:rPr>
              <w:t xml:space="preserve">#enseñanza de la Iglesia: </w:t>
            </w:r>
            <w:proofErr w:type="spellStart"/>
            <w:r w:rsidRPr="005B5AA9">
              <w:rPr>
                <w:rFonts w:eastAsia="Calibri" w:cstheme="minorHAnsi"/>
                <w:i/>
                <w:sz w:val="20"/>
                <w:szCs w:val="20"/>
              </w:rPr>
              <w:t>Gaudium</w:t>
            </w:r>
            <w:proofErr w:type="spellEnd"/>
            <w:r w:rsidRPr="005B5AA9">
              <w:rPr>
                <w:rFonts w:eastAsia="Calibri" w:cstheme="minorHAnsi"/>
                <w:i/>
                <w:sz w:val="20"/>
                <w:szCs w:val="20"/>
              </w:rPr>
              <w:t xml:space="preserve"> et </w:t>
            </w:r>
            <w:proofErr w:type="spellStart"/>
            <w:r w:rsidRPr="005B5AA9">
              <w:rPr>
                <w:rFonts w:eastAsia="Calibri" w:cstheme="minorHAnsi"/>
                <w:i/>
                <w:sz w:val="20"/>
                <w:szCs w:val="20"/>
              </w:rPr>
              <w:t>Spes</w:t>
            </w:r>
            <w:proofErr w:type="spellEnd"/>
            <w:r w:rsidRPr="005B5AA9">
              <w:rPr>
                <w:rFonts w:eastAsia="Calibri" w:cstheme="minorHAnsi"/>
                <w:iCs/>
                <w:sz w:val="20"/>
                <w:szCs w:val="20"/>
              </w:rPr>
              <w:t xml:space="preserve"> 22</w:t>
            </w:r>
          </w:p>
          <w:p w14:paraId="10F70932" w14:textId="77777777" w:rsidR="00DF6B77" w:rsidRPr="005B5AA9" w:rsidRDefault="00DF6B77" w:rsidP="005B5AA9">
            <w:pPr>
              <w:spacing w:after="0" w:line="276" w:lineRule="auto"/>
              <w:rPr>
                <w:rFonts w:cstheme="minorHAnsi"/>
                <w:b/>
                <w:sz w:val="20"/>
                <w:szCs w:val="20"/>
              </w:rPr>
            </w:pPr>
            <w:r w:rsidRPr="005B5AA9">
              <w:rPr>
                <w:rFonts w:cstheme="minorHAnsi"/>
                <w:iCs/>
                <w:sz w:val="20"/>
                <w:szCs w:val="20"/>
              </w:rPr>
              <w:t xml:space="preserve">#interdisciplinar: </w:t>
            </w:r>
            <w:r w:rsidRPr="005B5AA9">
              <w:rPr>
                <w:rFonts w:eastAsia="Calibri" w:cstheme="minorHAnsi"/>
                <w:iCs/>
                <w:sz w:val="20"/>
                <w:szCs w:val="20"/>
              </w:rPr>
              <w:t>sociología</w:t>
            </w:r>
          </w:p>
        </w:tc>
      </w:tr>
      <w:tr w:rsidR="00DF6B77" w:rsidRPr="005B5AA9" w14:paraId="21FE1FCA" w14:textId="77777777" w:rsidTr="00A106ED">
        <w:trPr>
          <w:trHeight w:val="1431"/>
        </w:trPr>
        <w:tc>
          <w:tcPr>
            <w:tcW w:w="9747" w:type="dxa"/>
            <w:gridSpan w:val="6"/>
          </w:tcPr>
          <w:p w14:paraId="59B5B642"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2, 3, 4, 5, 6</w:t>
            </w:r>
          </w:p>
          <w:p w14:paraId="2B1DF9CA"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2.1, 3.1, 4.1, 5.1, 6.1</w:t>
            </w:r>
          </w:p>
          <w:p w14:paraId="38047EDE"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A.4, A.6; B.1, B.3, B.7; C.1</w:t>
            </w:r>
          </w:p>
          <w:p w14:paraId="1F83E53D"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CP3; STEM4; CPSAA1, CPSAA3, CPSAA5; CCEC1, CCEC2, CCEC3</w:t>
            </w:r>
          </w:p>
        </w:tc>
      </w:tr>
      <w:tr w:rsidR="00DF6B77" w:rsidRPr="005B5AA9" w14:paraId="4E447C12" w14:textId="77777777" w:rsidTr="00A106ED">
        <w:trPr>
          <w:trHeight w:val="237"/>
        </w:trPr>
        <w:tc>
          <w:tcPr>
            <w:tcW w:w="9747" w:type="dxa"/>
            <w:gridSpan w:val="6"/>
            <w:shd w:val="clear" w:color="auto" w:fill="DEEAF6" w:themeFill="accent5" w:themeFillTint="33"/>
          </w:tcPr>
          <w:p w14:paraId="2D165EED" w14:textId="77777777" w:rsidR="00DF6B77" w:rsidRPr="005B5AA9" w:rsidRDefault="00DF6B77" w:rsidP="005B5AA9">
            <w:pPr>
              <w:spacing w:after="0" w:line="276" w:lineRule="auto"/>
              <w:jc w:val="both"/>
              <w:rPr>
                <w:rFonts w:cstheme="minorHAnsi"/>
                <w:b/>
                <w:sz w:val="20"/>
                <w:szCs w:val="20"/>
              </w:rPr>
            </w:pPr>
            <w:r w:rsidRPr="005B5AA9">
              <w:rPr>
                <w:rFonts w:cstheme="minorHAnsi"/>
                <w:b/>
                <w:sz w:val="20"/>
                <w:szCs w:val="20"/>
              </w:rPr>
              <w:t>FASE DE INSPIRACIÓN TRANSFORMADORA</w:t>
            </w:r>
          </w:p>
        </w:tc>
      </w:tr>
      <w:tr w:rsidR="00DF6B77" w:rsidRPr="005B5AA9" w14:paraId="66C9FD96" w14:textId="77777777" w:rsidTr="00A106ED">
        <w:trPr>
          <w:trHeight w:val="922"/>
        </w:trPr>
        <w:tc>
          <w:tcPr>
            <w:tcW w:w="2102" w:type="dxa"/>
          </w:tcPr>
          <w:p w14:paraId="34588D71" w14:textId="77777777" w:rsidR="00DF6B77" w:rsidRPr="005B5AA9" w:rsidRDefault="00DF6B77" w:rsidP="005B5AA9">
            <w:pPr>
              <w:spacing w:after="0" w:line="276" w:lineRule="auto"/>
              <w:rPr>
                <w:rFonts w:cstheme="minorHAnsi"/>
                <w:sz w:val="20"/>
                <w:szCs w:val="20"/>
              </w:rPr>
            </w:pPr>
            <w:r w:rsidRPr="005B5AA9">
              <w:rPr>
                <w:rFonts w:cstheme="minorHAnsi"/>
                <w:b/>
                <w:sz w:val="20"/>
                <w:szCs w:val="20"/>
              </w:rPr>
              <w:t>#Story:</w:t>
            </w:r>
            <w:r w:rsidRPr="005B5AA9">
              <w:rPr>
                <w:rFonts w:cstheme="minorHAnsi"/>
                <w:sz w:val="20"/>
                <w:szCs w:val="20"/>
              </w:rPr>
              <w:t xml:space="preserve"> </w:t>
            </w:r>
            <w:r w:rsidRPr="005B5AA9">
              <w:rPr>
                <w:rFonts w:cstheme="minorHAnsi"/>
                <w:sz w:val="20"/>
                <w:szCs w:val="20"/>
              </w:rPr>
              <w:br/>
              <w:t>Edith Stein</w:t>
            </w:r>
          </w:p>
        </w:tc>
        <w:tc>
          <w:tcPr>
            <w:tcW w:w="2326" w:type="dxa"/>
            <w:gridSpan w:val="2"/>
          </w:tcPr>
          <w:p w14:paraId="4436E5CB" w14:textId="77777777" w:rsidR="00DF6B77" w:rsidRPr="005B5AA9" w:rsidRDefault="00DF6B77" w:rsidP="005B5AA9">
            <w:pPr>
              <w:spacing w:after="0" w:line="276" w:lineRule="auto"/>
              <w:rPr>
                <w:rFonts w:cstheme="minorHAnsi"/>
                <w:sz w:val="20"/>
                <w:szCs w:val="20"/>
              </w:rPr>
            </w:pPr>
            <w:r w:rsidRPr="005B5AA9">
              <w:rPr>
                <w:rFonts w:cstheme="minorHAnsi"/>
                <w:b/>
                <w:sz w:val="20"/>
                <w:szCs w:val="20"/>
              </w:rPr>
              <w:t>#Fortaleza personal:</w:t>
            </w:r>
            <w:r w:rsidRPr="005B5AA9">
              <w:rPr>
                <w:rFonts w:cstheme="minorHAnsi"/>
                <w:sz w:val="20"/>
                <w:szCs w:val="20"/>
              </w:rPr>
              <w:t xml:space="preserve"> </w:t>
            </w:r>
            <w:r w:rsidRPr="005B5AA9">
              <w:rPr>
                <w:rFonts w:cstheme="minorHAnsi"/>
                <w:sz w:val="20"/>
                <w:szCs w:val="20"/>
              </w:rPr>
              <w:br/>
              <w:t>La esperanza</w:t>
            </w:r>
          </w:p>
        </w:tc>
        <w:tc>
          <w:tcPr>
            <w:tcW w:w="1662" w:type="dxa"/>
          </w:tcPr>
          <w:p w14:paraId="091A6A00" w14:textId="77777777" w:rsidR="00DF6B77" w:rsidRPr="005B5AA9" w:rsidRDefault="00DF6B77" w:rsidP="005B5AA9">
            <w:pPr>
              <w:spacing w:after="0" w:line="276" w:lineRule="auto"/>
              <w:rPr>
                <w:rFonts w:cstheme="minorHAnsi"/>
                <w:color w:val="000000"/>
                <w:sz w:val="20"/>
                <w:szCs w:val="20"/>
              </w:rPr>
            </w:pPr>
            <w:r w:rsidRPr="005B5AA9">
              <w:rPr>
                <w:rFonts w:cstheme="minorHAnsi"/>
                <w:b/>
                <w:sz w:val="20"/>
                <w:szCs w:val="20"/>
              </w:rPr>
              <w:t>A la luz de la palabra:</w:t>
            </w:r>
            <w:r w:rsidRPr="005B5AA9">
              <w:rPr>
                <w:rFonts w:cstheme="minorHAnsi"/>
                <w:sz w:val="20"/>
                <w:szCs w:val="20"/>
              </w:rPr>
              <w:t xml:space="preserve"> </w:t>
            </w:r>
            <w:r w:rsidRPr="005B5AA9">
              <w:rPr>
                <w:rFonts w:eastAsia="Calibri" w:cstheme="minorHAnsi"/>
                <w:color w:val="000000"/>
                <w:sz w:val="20"/>
                <w:szCs w:val="20"/>
              </w:rPr>
              <w:t>Mc 1,40-44</w:t>
            </w:r>
          </w:p>
        </w:tc>
        <w:tc>
          <w:tcPr>
            <w:tcW w:w="996" w:type="dxa"/>
          </w:tcPr>
          <w:p w14:paraId="55613FE4"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#Crecer como persona</w:t>
            </w:r>
          </w:p>
        </w:tc>
        <w:tc>
          <w:tcPr>
            <w:tcW w:w="2661" w:type="dxa"/>
          </w:tcPr>
          <w:p w14:paraId="0EDCE905"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…Para transformar el mundo</w:t>
            </w:r>
          </w:p>
          <w:p w14:paraId="4BE41A77" w14:textId="77777777" w:rsidR="00DF6B77" w:rsidRPr="005B5AA9" w:rsidRDefault="00DF6B77" w:rsidP="005B5AA9">
            <w:pPr>
              <w:spacing w:after="0" w:line="276" w:lineRule="auto"/>
              <w:rPr>
                <w:rFonts w:cstheme="minorHAnsi"/>
                <w:sz w:val="20"/>
                <w:szCs w:val="20"/>
              </w:rPr>
            </w:pPr>
            <w:r w:rsidRPr="005B5AA9">
              <w:rPr>
                <w:rFonts w:cstheme="minorHAnsi"/>
                <w:b/>
                <w:sz w:val="20"/>
                <w:szCs w:val="20"/>
              </w:rPr>
              <w:t>ODS 2</w:t>
            </w:r>
            <w:r w:rsidRPr="005B5AA9">
              <w:rPr>
                <w:rFonts w:cstheme="minorHAnsi"/>
                <w:b/>
                <w:bCs/>
                <w:sz w:val="20"/>
                <w:szCs w:val="20"/>
              </w:rPr>
              <w:t>:</w:t>
            </w:r>
            <w:r w:rsidRPr="005B5AA9">
              <w:rPr>
                <w:rFonts w:cstheme="minorHAnsi"/>
                <w:sz w:val="20"/>
                <w:szCs w:val="20"/>
              </w:rPr>
              <w:t xml:space="preserve"> Hambre cero</w:t>
            </w:r>
          </w:p>
          <w:p w14:paraId="08D8232C" w14:textId="77777777" w:rsidR="00DF6B77" w:rsidRPr="005B5AA9" w:rsidRDefault="00DF6B77" w:rsidP="005B5AA9">
            <w:pPr>
              <w:spacing w:after="0" w:line="276" w:lineRule="auto"/>
              <w:rPr>
                <w:rFonts w:cstheme="minorHAnsi"/>
                <w:b/>
                <w:sz w:val="20"/>
                <w:szCs w:val="20"/>
              </w:rPr>
            </w:pPr>
            <w:r w:rsidRPr="005B5AA9">
              <w:rPr>
                <w:rFonts w:cstheme="minorHAnsi"/>
                <w:sz w:val="20"/>
                <w:szCs w:val="20"/>
              </w:rPr>
              <w:t>Bancos de alimentos</w:t>
            </w:r>
          </w:p>
        </w:tc>
      </w:tr>
      <w:tr w:rsidR="00DF6B77" w:rsidRPr="005B5AA9" w14:paraId="206BE755" w14:textId="77777777" w:rsidTr="00A106ED">
        <w:trPr>
          <w:trHeight w:val="1280"/>
        </w:trPr>
        <w:tc>
          <w:tcPr>
            <w:tcW w:w="9747" w:type="dxa"/>
            <w:gridSpan w:val="6"/>
            <w:shd w:val="clear" w:color="auto" w:fill="FFFFFF"/>
          </w:tcPr>
          <w:p w14:paraId="6E1262F1"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específicas:</w:t>
            </w:r>
            <w:r w:rsidRPr="005B5AA9">
              <w:rPr>
                <w:rFonts w:cstheme="minorHAnsi"/>
                <w:bCs/>
                <w:sz w:val="20"/>
                <w:szCs w:val="20"/>
              </w:rPr>
              <w:t xml:space="preserve"> </w:t>
            </w:r>
            <w:r w:rsidRPr="005B5AA9">
              <w:rPr>
                <w:rFonts w:cstheme="minorHAnsi"/>
                <w:sz w:val="20"/>
                <w:szCs w:val="20"/>
              </w:rPr>
              <w:t>1, 2, 3, 5, 6</w:t>
            </w:r>
          </w:p>
          <w:p w14:paraId="526AB6A1"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Criterios de evaluación:</w:t>
            </w:r>
            <w:r w:rsidRPr="005B5AA9">
              <w:rPr>
                <w:rFonts w:cstheme="minorHAnsi"/>
                <w:bCs/>
                <w:sz w:val="20"/>
                <w:szCs w:val="20"/>
              </w:rPr>
              <w:t xml:space="preserve"> </w:t>
            </w:r>
            <w:r w:rsidRPr="005B5AA9">
              <w:rPr>
                <w:rFonts w:cstheme="minorHAnsi"/>
                <w:sz w:val="20"/>
                <w:szCs w:val="20"/>
              </w:rPr>
              <w:t>1.1, 2.1, 3.1, 5.1, 6.1</w:t>
            </w:r>
          </w:p>
          <w:p w14:paraId="62ED1AB9"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A.1, A.2, A.3, A.4, A.6; B.4; C.2, C.4, C.5, C.6</w:t>
            </w:r>
          </w:p>
          <w:p w14:paraId="3D271C0D" w14:textId="77777777" w:rsidR="00DF6B77" w:rsidRPr="005B5AA9" w:rsidRDefault="00DF6B77" w:rsidP="005B5AA9">
            <w:pPr>
              <w:numPr>
                <w:ilvl w:val="0"/>
                <w:numId w:val="24"/>
              </w:numPr>
              <w:spacing w:after="0" w:line="276" w:lineRule="auto"/>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CCL1, CCL2, CCL3, CCL5; STEM 3, STEM4, STEM 5; CD1, CD2, CD3; CPSAA1, CPSAA3, CPSAA4, CPSAA5; CC1, CC2, CC4; CE1, CE2, CE3; CCEC3</w:t>
            </w:r>
          </w:p>
        </w:tc>
      </w:tr>
      <w:tr w:rsidR="00DF6B77" w:rsidRPr="005B5AA9" w14:paraId="3149E316" w14:textId="77777777" w:rsidTr="00A106ED">
        <w:trPr>
          <w:trHeight w:val="245"/>
        </w:trPr>
        <w:tc>
          <w:tcPr>
            <w:tcW w:w="9747" w:type="dxa"/>
            <w:gridSpan w:val="6"/>
            <w:shd w:val="clear" w:color="auto" w:fill="DEEAF6" w:themeFill="accent5" w:themeFillTint="33"/>
          </w:tcPr>
          <w:p w14:paraId="66965BBA" w14:textId="77777777" w:rsidR="00DF6B77" w:rsidRPr="005B5AA9" w:rsidRDefault="00DF6B77" w:rsidP="005B5AA9">
            <w:pPr>
              <w:spacing w:after="0" w:line="276" w:lineRule="auto"/>
              <w:jc w:val="both"/>
              <w:rPr>
                <w:rFonts w:cstheme="minorHAnsi"/>
                <w:b/>
                <w:sz w:val="20"/>
                <w:szCs w:val="20"/>
              </w:rPr>
            </w:pPr>
            <w:r w:rsidRPr="005B5AA9">
              <w:rPr>
                <w:rFonts w:cstheme="minorHAnsi"/>
                <w:b/>
                <w:sz w:val="20"/>
                <w:szCs w:val="20"/>
              </w:rPr>
              <w:t>FASE METACOGNITIVA</w:t>
            </w:r>
          </w:p>
        </w:tc>
      </w:tr>
      <w:tr w:rsidR="00DF6B77" w:rsidRPr="005B5AA9" w14:paraId="5E818ABA" w14:textId="77777777" w:rsidTr="00A106ED">
        <w:trPr>
          <w:trHeight w:val="440"/>
        </w:trPr>
        <w:tc>
          <w:tcPr>
            <w:tcW w:w="3762" w:type="dxa"/>
            <w:gridSpan w:val="2"/>
            <w:shd w:val="clear" w:color="auto" w:fill="FFFFFF"/>
            <w:vAlign w:val="center"/>
          </w:tcPr>
          <w:p w14:paraId="7A9987C6"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Capacidades</w:t>
            </w:r>
          </w:p>
        </w:tc>
        <w:tc>
          <w:tcPr>
            <w:tcW w:w="2328" w:type="dxa"/>
            <w:gridSpan w:val="2"/>
            <w:shd w:val="clear" w:color="auto" w:fill="FFFFFF"/>
            <w:vAlign w:val="center"/>
          </w:tcPr>
          <w:p w14:paraId="6EFAAD64" w14:textId="77777777" w:rsidR="00DF6B77" w:rsidRPr="005B5AA9" w:rsidRDefault="00DF6B77" w:rsidP="005B5AA9">
            <w:pPr>
              <w:spacing w:after="0" w:line="276" w:lineRule="auto"/>
              <w:rPr>
                <w:rFonts w:cstheme="minorHAnsi"/>
                <w:b/>
                <w:sz w:val="20"/>
                <w:szCs w:val="20"/>
              </w:rPr>
            </w:pPr>
            <w:r w:rsidRPr="005B5AA9">
              <w:rPr>
                <w:rFonts w:cstheme="minorHAnsi"/>
                <w:b/>
                <w:sz w:val="20"/>
                <w:szCs w:val="20"/>
              </w:rPr>
              <w:t>Metacognición</w:t>
            </w:r>
          </w:p>
        </w:tc>
        <w:tc>
          <w:tcPr>
            <w:tcW w:w="3657" w:type="dxa"/>
            <w:gridSpan w:val="2"/>
            <w:shd w:val="clear" w:color="auto" w:fill="FFFFFF"/>
            <w:vAlign w:val="center"/>
          </w:tcPr>
          <w:p w14:paraId="21DAB5EA" w14:textId="77777777" w:rsidR="00DF6B77" w:rsidRPr="005B5AA9" w:rsidRDefault="00DF6B77" w:rsidP="005B5AA9">
            <w:pPr>
              <w:spacing w:after="0" w:line="276" w:lineRule="auto"/>
              <w:rPr>
                <w:rFonts w:cstheme="minorHAnsi"/>
                <w:b/>
                <w:i/>
                <w:iCs/>
                <w:sz w:val="20"/>
                <w:szCs w:val="20"/>
              </w:rPr>
            </w:pPr>
            <w:r w:rsidRPr="005B5AA9">
              <w:rPr>
                <w:rFonts w:cstheme="minorHAnsi"/>
                <w:b/>
                <w:i/>
                <w:iCs/>
                <w:sz w:val="20"/>
                <w:szCs w:val="20"/>
              </w:rPr>
              <w:t xml:space="preserve">Visual </w:t>
            </w:r>
            <w:proofErr w:type="spellStart"/>
            <w:r w:rsidRPr="005B5AA9">
              <w:rPr>
                <w:rFonts w:cstheme="minorHAnsi"/>
                <w:b/>
                <w:i/>
                <w:iCs/>
                <w:sz w:val="20"/>
                <w:szCs w:val="20"/>
              </w:rPr>
              <w:t>Thinking</w:t>
            </w:r>
            <w:proofErr w:type="spellEnd"/>
          </w:p>
        </w:tc>
      </w:tr>
      <w:tr w:rsidR="00DF6B77" w:rsidRPr="005B5AA9" w14:paraId="7B89E440" w14:textId="77777777" w:rsidTr="00A106ED">
        <w:trPr>
          <w:trHeight w:val="861"/>
        </w:trPr>
        <w:tc>
          <w:tcPr>
            <w:tcW w:w="9747" w:type="dxa"/>
            <w:gridSpan w:val="6"/>
            <w:shd w:val="clear" w:color="auto" w:fill="auto"/>
          </w:tcPr>
          <w:p w14:paraId="2AB3EEAB" w14:textId="77777777" w:rsidR="00DF6B77" w:rsidRPr="005B5AA9" w:rsidRDefault="00DF6B77" w:rsidP="005B5AA9">
            <w:pPr>
              <w:numPr>
                <w:ilvl w:val="0"/>
                <w:numId w:val="24"/>
              </w:numPr>
              <w:spacing w:after="0" w:line="276" w:lineRule="auto"/>
              <w:jc w:val="both"/>
              <w:rPr>
                <w:rFonts w:cstheme="minorHAnsi"/>
                <w:sz w:val="20"/>
                <w:szCs w:val="20"/>
              </w:rPr>
            </w:pPr>
            <w:r w:rsidRPr="005B5AA9">
              <w:rPr>
                <w:rFonts w:cstheme="minorHAnsi"/>
                <w:b/>
                <w:sz w:val="20"/>
                <w:szCs w:val="20"/>
              </w:rPr>
              <w:t>Competencias específicas:</w:t>
            </w:r>
            <w:r w:rsidRPr="005B5AA9">
              <w:rPr>
                <w:rFonts w:cstheme="minorHAnsi"/>
                <w:sz w:val="20"/>
                <w:szCs w:val="20"/>
              </w:rPr>
              <w:t xml:space="preserve"> 2, 4</w:t>
            </w:r>
          </w:p>
          <w:p w14:paraId="53D7DB94" w14:textId="77777777" w:rsidR="00DF6B77" w:rsidRPr="005B5AA9" w:rsidRDefault="00DF6B77" w:rsidP="005B5AA9">
            <w:pPr>
              <w:numPr>
                <w:ilvl w:val="0"/>
                <w:numId w:val="24"/>
              </w:numPr>
              <w:spacing w:after="0" w:line="276" w:lineRule="auto"/>
              <w:jc w:val="both"/>
              <w:rPr>
                <w:rFonts w:cstheme="minorHAnsi"/>
                <w:sz w:val="20"/>
                <w:szCs w:val="20"/>
              </w:rPr>
            </w:pPr>
            <w:r w:rsidRPr="005B5AA9">
              <w:rPr>
                <w:rFonts w:cstheme="minorHAnsi"/>
                <w:b/>
                <w:sz w:val="20"/>
                <w:szCs w:val="20"/>
              </w:rPr>
              <w:t>Criterios de evaluación:</w:t>
            </w:r>
            <w:r w:rsidRPr="005B5AA9">
              <w:rPr>
                <w:rFonts w:cstheme="minorHAnsi"/>
                <w:sz w:val="20"/>
                <w:szCs w:val="20"/>
              </w:rPr>
              <w:t xml:space="preserve"> 2.1, 4.1</w:t>
            </w:r>
          </w:p>
          <w:p w14:paraId="1B0FA538" w14:textId="77777777" w:rsidR="00DF6B77" w:rsidRPr="005B5AA9" w:rsidRDefault="00DF6B77" w:rsidP="005B5AA9">
            <w:pPr>
              <w:numPr>
                <w:ilvl w:val="0"/>
                <w:numId w:val="24"/>
              </w:numPr>
              <w:spacing w:after="0" w:line="276" w:lineRule="auto"/>
              <w:jc w:val="both"/>
              <w:rPr>
                <w:rFonts w:cstheme="minorHAnsi"/>
                <w:sz w:val="20"/>
                <w:szCs w:val="20"/>
              </w:rPr>
            </w:pPr>
            <w:r w:rsidRPr="005B5AA9">
              <w:rPr>
                <w:rFonts w:cstheme="minorHAnsi"/>
                <w:b/>
                <w:sz w:val="20"/>
                <w:szCs w:val="20"/>
              </w:rPr>
              <w:t>Saberes básicos</w:t>
            </w:r>
            <w:r w:rsidRPr="005B5AA9">
              <w:rPr>
                <w:rFonts w:cstheme="minorHAnsi"/>
                <w:b/>
                <w:bCs/>
                <w:sz w:val="20"/>
                <w:szCs w:val="20"/>
              </w:rPr>
              <w:t>:</w:t>
            </w:r>
            <w:r w:rsidRPr="005B5AA9">
              <w:rPr>
                <w:rFonts w:cstheme="minorHAnsi"/>
                <w:sz w:val="20"/>
                <w:szCs w:val="20"/>
              </w:rPr>
              <w:t xml:space="preserve"> A.2, A.4; B.8</w:t>
            </w:r>
          </w:p>
          <w:p w14:paraId="424210C3" w14:textId="77777777" w:rsidR="00DF6B77" w:rsidRPr="005B5AA9" w:rsidRDefault="00DF6B77" w:rsidP="005B5AA9">
            <w:pPr>
              <w:numPr>
                <w:ilvl w:val="0"/>
                <w:numId w:val="24"/>
              </w:numPr>
              <w:spacing w:after="0" w:line="276" w:lineRule="auto"/>
              <w:jc w:val="both"/>
              <w:rPr>
                <w:rFonts w:cstheme="minorHAnsi"/>
                <w:sz w:val="20"/>
                <w:szCs w:val="20"/>
              </w:rPr>
            </w:pPr>
            <w:r w:rsidRPr="005B5AA9">
              <w:rPr>
                <w:rFonts w:cstheme="minorHAnsi"/>
                <w:b/>
                <w:sz w:val="20"/>
                <w:szCs w:val="20"/>
              </w:rPr>
              <w:t>Competencias clave</w:t>
            </w:r>
            <w:r w:rsidRPr="005B5AA9">
              <w:rPr>
                <w:rFonts w:cstheme="minorHAnsi"/>
                <w:b/>
                <w:bCs/>
                <w:sz w:val="20"/>
                <w:szCs w:val="20"/>
              </w:rPr>
              <w:t>:</w:t>
            </w:r>
            <w:r w:rsidRPr="005B5AA9">
              <w:rPr>
                <w:rFonts w:cstheme="minorHAnsi"/>
                <w:sz w:val="20"/>
                <w:szCs w:val="20"/>
              </w:rPr>
              <w:t xml:space="preserve"> CCL4, CCL5; CD2; CPSAA3; CC1; CCEC1, CCEC2, CCEC4</w:t>
            </w:r>
          </w:p>
        </w:tc>
      </w:tr>
    </w:tbl>
    <w:p w14:paraId="0ABF41A4" w14:textId="77777777" w:rsidR="00E719BC" w:rsidRDefault="00E719BC">
      <w:pPr>
        <w:rPr>
          <w:rFonts w:cstheme="minorHAnsi"/>
          <w:b/>
          <w:bCs/>
        </w:rPr>
      </w:pPr>
      <w:r>
        <w:rPr>
          <w:rFonts w:cstheme="minorHAnsi"/>
          <w:b/>
          <w:bCs/>
        </w:rPr>
        <w:br w:type="page"/>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950"/>
        <w:gridCol w:w="665"/>
        <w:gridCol w:w="1882"/>
        <w:gridCol w:w="890"/>
        <w:gridCol w:w="2551"/>
      </w:tblGrid>
      <w:tr w:rsidR="00DE2240" w:rsidRPr="00DE2240" w14:paraId="5FF9D6ED" w14:textId="77777777" w:rsidTr="00A106ED">
        <w:trPr>
          <w:trHeight w:val="237"/>
        </w:trPr>
        <w:tc>
          <w:tcPr>
            <w:tcW w:w="9747" w:type="dxa"/>
            <w:gridSpan w:val="6"/>
            <w:shd w:val="clear" w:color="auto" w:fill="9CC2E5" w:themeFill="accent5" w:themeFillTint="99"/>
          </w:tcPr>
          <w:p w14:paraId="7EB77B15" w14:textId="25A40C82" w:rsidR="00DE2240" w:rsidRPr="00DE10EE" w:rsidRDefault="00072ECA" w:rsidP="00DE2240">
            <w:pPr>
              <w:spacing w:after="0" w:line="276" w:lineRule="auto"/>
              <w:rPr>
                <w:rFonts w:cstheme="minorHAnsi"/>
                <w:b/>
                <w:sz w:val="20"/>
                <w:szCs w:val="20"/>
              </w:rPr>
            </w:pPr>
            <w:r>
              <w:rPr>
                <w:rFonts w:cstheme="minorHAnsi"/>
                <w:b/>
                <w:sz w:val="20"/>
                <w:szCs w:val="20"/>
              </w:rPr>
              <w:lastRenderedPageBreak/>
              <w:t>BLOQUE</w:t>
            </w:r>
            <w:r w:rsidR="00DE2240" w:rsidRPr="00DE10EE">
              <w:rPr>
                <w:rFonts w:cstheme="minorHAnsi"/>
                <w:b/>
                <w:sz w:val="20"/>
                <w:szCs w:val="20"/>
              </w:rPr>
              <w:t xml:space="preserve"> 7. LAS PRIMERAS COMUNIDADES CRISTIANAS</w:t>
            </w:r>
          </w:p>
        </w:tc>
      </w:tr>
      <w:tr w:rsidR="00DE2240" w:rsidRPr="00DE2240" w14:paraId="26BF5DEC" w14:textId="77777777" w:rsidTr="00A106ED">
        <w:trPr>
          <w:trHeight w:val="266"/>
        </w:trPr>
        <w:tc>
          <w:tcPr>
            <w:tcW w:w="9747" w:type="dxa"/>
            <w:gridSpan w:val="6"/>
            <w:shd w:val="clear" w:color="auto" w:fill="DEEAF6" w:themeFill="accent5" w:themeFillTint="33"/>
          </w:tcPr>
          <w:p w14:paraId="0EB73D82" w14:textId="77777777" w:rsidR="00DE2240" w:rsidRPr="00DE2240" w:rsidRDefault="00DE2240" w:rsidP="00DE2240">
            <w:pPr>
              <w:spacing w:after="0" w:line="276" w:lineRule="auto"/>
              <w:jc w:val="both"/>
              <w:rPr>
                <w:rFonts w:cstheme="minorHAnsi"/>
                <w:b/>
                <w:sz w:val="20"/>
                <w:szCs w:val="20"/>
              </w:rPr>
            </w:pPr>
            <w:r w:rsidRPr="00DE2240">
              <w:rPr>
                <w:rFonts w:cstheme="minorHAnsi"/>
                <w:b/>
                <w:sz w:val="20"/>
                <w:szCs w:val="20"/>
              </w:rPr>
              <w:t>FASE MOTIVADORA</w:t>
            </w:r>
          </w:p>
        </w:tc>
      </w:tr>
      <w:tr w:rsidR="00DE2240" w:rsidRPr="00DE2240" w14:paraId="5F8892F2" w14:textId="77777777" w:rsidTr="00A106ED">
        <w:trPr>
          <w:trHeight w:val="535"/>
        </w:trPr>
        <w:tc>
          <w:tcPr>
            <w:tcW w:w="4424" w:type="dxa"/>
            <w:gridSpan w:val="3"/>
          </w:tcPr>
          <w:p w14:paraId="1682FB55"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Frase:</w:t>
            </w:r>
            <w:r w:rsidRPr="00DE2240">
              <w:rPr>
                <w:rFonts w:cstheme="minorHAnsi"/>
                <w:sz w:val="20"/>
                <w:szCs w:val="20"/>
              </w:rPr>
              <w:t xml:space="preserve"> «La palabra: es mitad de quien la pronuncia, mitad de quien la escucha». (Michel de Montaigne)</w:t>
            </w:r>
          </w:p>
        </w:tc>
        <w:tc>
          <w:tcPr>
            <w:tcW w:w="5323" w:type="dxa"/>
            <w:gridSpan w:val="3"/>
          </w:tcPr>
          <w:p w14:paraId="39F0A221"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 xml:space="preserve">Rutina de pensamiento: </w:t>
            </w:r>
            <w:r w:rsidRPr="00DE2240">
              <w:rPr>
                <w:rFonts w:cstheme="minorHAnsi"/>
                <w:sz w:val="20"/>
                <w:szCs w:val="20"/>
              </w:rPr>
              <w:t>Conocer / Analizar / Investigar / Crear</w:t>
            </w:r>
          </w:p>
        </w:tc>
      </w:tr>
      <w:tr w:rsidR="00DE2240" w:rsidRPr="00DE2240" w14:paraId="6E134DD8" w14:textId="77777777" w:rsidTr="00A106ED">
        <w:trPr>
          <w:trHeight w:val="237"/>
        </w:trPr>
        <w:tc>
          <w:tcPr>
            <w:tcW w:w="9747" w:type="dxa"/>
            <w:gridSpan w:val="6"/>
          </w:tcPr>
          <w:p w14:paraId="157A2848"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específicas:</w:t>
            </w:r>
            <w:r w:rsidRPr="00DE2240">
              <w:rPr>
                <w:rFonts w:cstheme="minorHAnsi"/>
                <w:sz w:val="20"/>
                <w:szCs w:val="20"/>
              </w:rPr>
              <w:t xml:space="preserve"> 1, 2</w:t>
            </w:r>
          </w:p>
          <w:p w14:paraId="0A6807E2"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Criterios de evaluación:</w:t>
            </w:r>
            <w:r w:rsidRPr="00DE2240">
              <w:rPr>
                <w:rFonts w:cstheme="minorHAnsi"/>
                <w:sz w:val="20"/>
                <w:szCs w:val="20"/>
              </w:rPr>
              <w:t xml:space="preserve"> 1.1, 2.1</w:t>
            </w:r>
          </w:p>
          <w:p w14:paraId="540325A5"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Saberes básicos</w:t>
            </w:r>
            <w:r w:rsidRPr="00DE2240">
              <w:rPr>
                <w:rFonts w:cstheme="minorHAnsi"/>
                <w:b/>
                <w:bCs/>
                <w:sz w:val="20"/>
                <w:szCs w:val="20"/>
              </w:rPr>
              <w:t>:</w:t>
            </w:r>
            <w:r w:rsidRPr="00DE2240">
              <w:rPr>
                <w:rFonts w:cstheme="minorHAnsi"/>
                <w:sz w:val="20"/>
                <w:szCs w:val="20"/>
              </w:rPr>
              <w:t xml:space="preserve"> A.1, A.4</w:t>
            </w:r>
          </w:p>
          <w:p w14:paraId="17C7FBCB"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clave</w:t>
            </w:r>
            <w:r w:rsidRPr="00DE2240">
              <w:rPr>
                <w:rFonts w:cstheme="minorHAnsi"/>
                <w:b/>
                <w:bCs/>
                <w:sz w:val="20"/>
                <w:szCs w:val="20"/>
              </w:rPr>
              <w:t>:</w:t>
            </w:r>
            <w:r w:rsidRPr="00DE2240">
              <w:rPr>
                <w:rFonts w:cstheme="minorHAnsi"/>
                <w:sz w:val="20"/>
                <w:szCs w:val="20"/>
              </w:rPr>
              <w:t xml:space="preserve"> CCL1, CCL2, CCL5; CPSAA1, CPSAA3; CCEC3</w:t>
            </w:r>
          </w:p>
        </w:tc>
      </w:tr>
      <w:tr w:rsidR="00DE2240" w:rsidRPr="00DE2240" w14:paraId="55E3FB40" w14:textId="77777777" w:rsidTr="00A106ED">
        <w:trPr>
          <w:trHeight w:val="266"/>
        </w:trPr>
        <w:tc>
          <w:tcPr>
            <w:tcW w:w="9747" w:type="dxa"/>
            <w:gridSpan w:val="6"/>
            <w:shd w:val="clear" w:color="auto" w:fill="DEEAF6" w:themeFill="accent5" w:themeFillTint="33"/>
          </w:tcPr>
          <w:p w14:paraId="759E5306"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FASE CAPACITADORA</w:t>
            </w:r>
          </w:p>
        </w:tc>
      </w:tr>
      <w:tr w:rsidR="00DE2240" w:rsidRPr="00DE2240" w14:paraId="0798EB75" w14:textId="77777777" w:rsidTr="00A106ED">
        <w:trPr>
          <w:trHeight w:val="3848"/>
        </w:trPr>
        <w:tc>
          <w:tcPr>
            <w:tcW w:w="1809" w:type="dxa"/>
          </w:tcPr>
          <w:p w14:paraId="262A99A6"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1. De Jesús a la Iglesia</w:t>
            </w:r>
          </w:p>
          <w:p w14:paraId="4B552F26"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1.1 ¿Quiso Jesús fundar la Iglesia?</w:t>
            </w:r>
          </w:p>
          <w:p w14:paraId="1DFEA756"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1.2 Cuatro momentos clave</w:t>
            </w:r>
          </w:p>
        </w:tc>
        <w:tc>
          <w:tcPr>
            <w:tcW w:w="2615" w:type="dxa"/>
            <w:gridSpan w:val="2"/>
          </w:tcPr>
          <w:p w14:paraId="4D66629C"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2. Pablo de Tarso</w:t>
            </w:r>
          </w:p>
          <w:p w14:paraId="6BE1E8BD"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2.1 Importancia de su figura</w:t>
            </w:r>
          </w:p>
          <w:p w14:paraId="54AA9458"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2.2 ¿Quién fue?</w:t>
            </w:r>
          </w:p>
          <w:p w14:paraId="2F09CD36"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2.3 De perseguidor a apóstol</w:t>
            </w:r>
          </w:p>
          <w:p w14:paraId="261250E8"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2.4 Misionero incansable</w:t>
            </w:r>
          </w:p>
          <w:p w14:paraId="27B6A847"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2.5 Primer teólogo y escritor</w:t>
            </w:r>
          </w:p>
        </w:tc>
        <w:tc>
          <w:tcPr>
            <w:tcW w:w="1882" w:type="dxa"/>
          </w:tcPr>
          <w:p w14:paraId="25627706"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3. Modelo de convivencia</w:t>
            </w:r>
          </w:p>
          <w:p w14:paraId="4D7CE2BE"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3.1 Una comunidad que vive en comunión fraterna</w:t>
            </w:r>
          </w:p>
          <w:p w14:paraId="4B136A64"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3.2 Una comunidad que da testimonio de su fe</w:t>
            </w:r>
          </w:p>
          <w:p w14:paraId="42E5503A"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3.3 Una comunidad pobre que cuida de los pobres</w:t>
            </w:r>
          </w:p>
          <w:p w14:paraId="72438900" w14:textId="77777777" w:rsidR="00DE2240" w:rsidRPr="00DE2240" w:rsidRDefault="00DE2240" w:rsidP="00DE2240">
            <w:pPr>
              <w:spacing w:after="0" w:line="276" w:lineRule="auto"/>
              <w:rPr>
                <w:rFonts w:cstheme="minorHAnsi"/>
                <w:sz w:val="20"/>
                <w:szCs w:val="20"/>
              </w:rPr>
            </w:pPr>
            <w:r w:rsidRPr="00DE2240">
              <w:rPr>
                <w:rFonts w:cstheme="minorHAnsi"/>
                <w:sz w:val="20"/>
                <w:szCs w:val="20"/>
              </w:rPr>
              <w:t>3.4 Una comunidad que celebra la fe</w:t>
            </w:r>
          </w:p>
        </w:tc>
        <w:tc>
          <w:tcPr>
            <w:tcW w:w="3441" w:type="dxa"/>
            <w:gridSpan w:val="2"/>
          </w:tcPr>
          <w:p w14:paraId="23EBAD3A"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Dinamizadores de aprendizaje</w:t>
            </w:r>
          </w:p>
          <w:p w14:paraId="23615706" w14:textId="77777777" w:rsidR="00DE2240" w:rsidRPr="00DE2240" w:rsidRDefault="00DE2240" w:rsidP="00DE2240">
            <w:pPr>
              <w:spacing w:after="0" w:line="276" w:lineRule="auto"/>
              <w:rPr>
                <w:rFonts w:cstheme="minorHAnsi"/>
                <w:i/>
                <w:sz w:val="20"/>
                <w:szCs w:val="20"/>
              </w:rPr>
            </w:pPr>
            <w:r w:rsidRPr="00DE2240">
              <w:rPr>
                <w:rFonts w:cstheme="minorHAnsi"/>
                <w:iCs/>
                <w:sz w:val="20"/>
                <w:szCs w:val="20"/>
              </w:rPr>
              <w:t xml:space="preserve">#etimología: </w:t>
            </w:r>
            <w:proofErr w:type="spellStart"/>
            <w:r w:rsidRPr="00DE2240">
              <w:rPr>
                <w:rFonts w:eastAsia="Calibri" w:cstheme="minorHAnsi"/>
                <w:i/>
                <w:sz w:val="20"/>
                <w:szCs w:val="20"/>
              </w:rPr>
              <w:t>domus</w:t>
            </w:r>
            <w:proofErr w:type="spellEnd"/>
            <w:r w:rsidRPr="00DE2240">
              <w:rPr>
                <w:rFonts w:eastAsia="Calibri" w:cstheme="minorHAnsi"/>
                <w:i/>
                <w:sz w:val="20"/>
                <w:szCs w:val="20"/>
              </w:rPr>
              <w:t xml:space="preserve"> </w:t>
            </w:r>
            <w:proofErr w:type="spellStart"/>
            <w:r w:rsidRPr="00DE2240">
              <w:rPr>
                <w:rFonts w:eastAsia="Calibri" w:cstheme="minorHAnsi"/>
                <w:i/>
                <w:sz w:val="20"/>
                <w:szCs w:val="20"/>
              </w:rPr>
              <w:t>ecclesiae</w:t>
            </w:r>
            <w:proofErr w:type="spellEnd"/>
          </w:p>
          <w:p w14:paraId="6854498F" w14:textId="77777777" w:rsidR="00DE2240" w:rsidRPr="00DE2240" w:rsidRDefault="00DE2240" w:rsidP="00DE2240">
            <w:pPr>
              <w:spacing w:after="0" w:line="276" w:lineRule="auto"/>
              <w:rPr>
                <w:rFonts w:cstheme="minorHAnsi"/>
                <w:iCs/>
                <w:sz w:val="20"/>
                <w:szCs w:val="20"/>
              </w:rPr>
            </w:pPr>
            <w:r w:rsidRPr="00DE2240">
              <w:rPr>
                <w:rFonts w:cstheme="minorHAnsi"/>
                <w:iCs/>
                <w:sz w:val="20"/>
                <w:szCs w:val="20"/>
              </w:rPr>
              <w:t xml:space="preserve">#símbolo: </w:t>
            </w:r>
            <w:r w:rsidRPr="00DE2240">
              <w:rPr>
                <w:rFonts w:eastAsia="Calibri" w:cstheme="minorHAnsi"/>
                <w:iCs/>
                <w:sz w:val="20"/>
                <w:szCs w:val="20"/>
              </w:rPr>
              <w:t>Buen pastor</w:t>
            </w:r>
          </w:p>
          <w:p w14:paraId="0496DEA0" w14:textId="77777777" w:rsidR="00DE2240" w:rsidRPr="00DE2240" w:rsidRDefault="00DE2240" w:rsidP="00DE2240">
            <w:pPr>
              <w:spacing w:after="0" w:line="276" w:lineRule="auto"/>
              <w:rPr>
                <w:rFonts w:cstheme="minorHAnsi"/>
                <w:iCs/>
                <w:sz w:val="20"/>
                <w:szCs w:val="20"/>
              </w:rPr>
            </w:pPr>
            <w:r w:rsidRPr="00DE2240">
              <w:rPr>
                <w:rFonts w:cstheme="minorHAnsi"/>
                <w:iCs/>
                <w:sz w:val="20"/>
                <w:szCs w:val="20"/>
              </w:rPr>
              <w:t xml:space="preserve">#enseñanza de la Iglesia: </w:t>
            </w:r>
            <w:r w:rsidRPr="00DE2240">
              <w:rPr>
                <w:rFonts w:eastAsia="Calibri" w:cstheme="minorHAnsi"/>
                <w:i/>
                <w:sz w:val="20"/>
                <w:szCs w:val="20"/>
              </w:rPr>
              <w:t>Lumen Gentium</w:t>
            </w:r>
            <w:r w:rsidRPr="00DE2240">
              <w:rPr>
                <w:rFonts w:eastAsia="Calibri" w:cstheme="minorHAnsi"/>
                <w:iCs/>
                <w:sz w:val="20"/>
                <w:szCs w:val="20"/>
              </w:rPr>
              <w:t xml:space="preserve"> 5</w:t>
            </w:r>
          </w:p>
          <w:p w14:paraId="2AE75447" w14:textId="77777777" w:rsidR="00DE2240" w:rsidRPr="00DE2240" w:rsidRDefault="00DE2240" w:rsidP="00DE2240">
            <w:pPr>
              <w:spacing w:after="0" w:line="276" w:lineRule="auto"/>
              <w:rPr>
                <w:rFonts w:cstheme="minorHAnsi"/>
                <w:b/>
                <w:sz w:val="20"/>
                <w:szCs w:val="20"/>
              </w:rPr>
            </w:pPr>
            <w:r w:rsidRPr="00DE2240">
              <w:rPr>
                <w:rFonts w:cstheme="minorHAnsi"/>
                <w:iCs/>
                <w:sz w:val="20"/>
                <w:szCs w:val="20"/>
              </w:rPr>
              <w:t xml:space="preserve">#interdisciplinar: </w:t>
            </w:r>
            <w:r w:rsidRPr="00DE2240">
              <w:rPr>
                <w:rFonts w:eastAsia="Calibri" w:cstheme="minorHAnsi"/>
                <w:iCs/>
                <w:sz w:val="20"/>
                <w:szCs w:val="20"/>
              </w:rPr>
              <w:t>Literatura</w:t>
            </w:r>
          </w:p>
        </w:tc>
      </w:tr>
      <w:tr w:rsidR="00DE2240" w:rsidRPr="00DE2240" w14:paraId="4B1413AD" w14:textId="77777777" w:rsidTr="00A106ED">
        <w:trPr>
          <w:trHeight w:val="1372"/>
        </w:trPr>
        <w:tc>
          <w:tcPr>
            <w:tcW w:w="9747" w:type="dxa"/>
            <w:gridSpan w:val="6"/>
            <w:shd w:val="clear" w:color="auto" w:fill="FFFFFF"/>
          </w:tcPr>
          <w:p w14:paraId="108D9BCF" w14:textId="77777777" w:rsidR="00DE2240" w:rsidRPr="00DE2240" w:rsidRDefault="00DE2240" w:rsidP="00DE2240">
            <w:pPr>
              <w:numPr>
                <w:ilvl w:val="0"/>
                <w:numId w:val="24"/>
              </w:numPr>
              <w:spacing w:after="0" w:line="276" w:lineRule="auto"/>
              <w:jc w:val="both"/>
              <w:rPr>
                <w:rFonts w:cstheme="minorHAnsi"/>
                <w:sz w:val="20"/>
                <w:szCs w:val="20"/>
              </w:rPr>
            </w:pPr>
            <w:r w:rsidRPr="00DE2240">
              <w:rPr>
                <w:rFonts w:cstheme="minorHAnsi"/>
                <w:b/>
                <w:sz w:val="20"/>
                <w:szCs w:val="20"/>
              </w:rPr>
              <w:t>Competencias específicas:</w:t>
            </w:r>
            <w:r w:rsidRPr="00DE2240">
              <w:rPr>
                <w:rFonts w:cstheme="minorHAnsi"/>
                <w:sz w:val="20"/>
                <w:szCs w:val="20"/>
              </w:rPr>
              <w:t xml:space="preserve"> 1, 2, 3, 4, 5, 6</w:t>
            </w:r>
          </w:p>
          <w:p w14:paraId="239EFF6F" w14:textId="77777777" w:rsidR="00DE2240" w:rsidRPr="00DE2240" w:rsidRDefault="00DE2240" w:rsidP="00DE2240">
            <w:pPr>
              <w:numPr>
                <w:ilvl w:val="0"/>
                <w:numId w:val="24"/>
              </w:numPr>
              <w:spacing w:after="0" w:line="276" w:lineRule="auto"/>
              <w:jc w:val="both"/>
              <w:rPr>
                <w:rFonts w:cstheme="minorHAnsi"/>
                <w:sz w:val="20"/>
                <w:szCs w:val="20"/>
              </w:rPr>
            </w:pPr>
            <w:r w:rsidRPr="00DE2240">
              <w:rPr>
                <w:rFonts w:cstheme="minorHAnsi"/>
                <w:b/>
                <w:sz w:val="20"/>
                <w:szCs w:val="20"/>
              </w:rPr>
              <w:t>Criterios de evaluación:</w:t>
            </w:r>
            <w:r w:rsidRPr="00DE2240">
              <w:rPr>
                <w:rFonts w:cstheme="minorHAnsi"/>
                <w:sz w:val="20"/>
                <w:szCs w:val="20"/>
              </w:rPr>
              <w:t xml:space="preserve"> 1.1, 2.1, 3.1, 4.1, 5.1, 6.1</w:t>
            </w:r>
          </w:p>
          <w:p w14:paraId="25BA17BF" w14:textId="77777777" w:rsidR="00DE2240" w:rsidRPr="00DE2240" w:rsidRDefault="00DE2240" w:rsidP="00DE2240">
            <w:pPr>
              <w:numPr>
                <w:ilvl w:val="0"/>
                <w:numId w:val="24"/>
              </w:numPr>
              <w:spacing w:after="0" w:line="276" w:lineRule="auto"/>
              <w:jc w:val="both"/>
              <w:rPr>
                <w:rFonts w:cstheme="minorHAnsi"/>
                <w:sz w:val="20"/>
                <w:szCs w:val="20"/>
              </w:rPr>
            </w:pPr>
            <w:r w:rsidRPr="00DE2240">
              <w:rPr>
                <w:rFonts w:cstheme="minorHAnsi"/>
                <w:b/>
                <w:sz w:val="20"/>
                <w:szCs w:val="20"/>
              </w:rPr>
              <w:t>Saberes básicos</w:t>
            </w:r>
            <w:r w:rsidRPr="00DE2240">
              <w:rPr>
                <w:rFonts w:cstheme="minorHAnsi"/>
                <w:b/>
                <w:bCs/>
                <w:sz w:val="20"/>
                <w:szCs w:val="20"/>
              </w:rPr>
              <w:t>:</w:t>
            </w:r>
            <w:r w:rsidRPr="00DE2240">
              <w:rPr>
                <w:rFonts w:cstheme="minorHAnsi"/>
                <w:sz w:val="20"/>
                <w:szCs w:val="20"/>
              </w:rPr>
              <w:t xml:space="preserve"> A.1, A.2, A.4, A.6; B.3, B.4, B.6, B.7; C.1</w:t>
            </w:r>
          </w:p>
          <w:p w14:paraId="6F2DCCBB" w14:textId="77777777" w:rsidR="00DE2240" w:rsidRPr="00DE2240" w:rsidRDefault="00DE2240" w:rsidP="00DE2240">
            <w:pPr>
              <w:numPr>
                <w:ilvl w:val="0"/>
                <w:numId w:val="24"/>
              </w:numPr>
              <w:spacing w:after="0" w:line="276" w:lineRule="auto"/>
              <w:jc w:val="both"/>
              <w:rPr>
                <w:rFonts w:cstheme="minorHAnsi"/>
                <w:sz w:val="20"/>
                <w:szCs w:val="20"/>
              </w:rPr>
            </w:pPr>
            <w:r w:rsidRPr="00DE2240">
              <w:rPr>
                <w:rFonts w:cstheme="minorHAnsi"/>
                <w:b/>
                <w:sz w:val="20"/>
                <w:szCs w:val="20"/>
              </w:rPr>
              <w:t>Competencias clave</w:t>
            </w:r>
            <w:r w:rsidRPr="00DE2240">
              <w:rPr>
                <w:rFonts w:cstheme="minorHAnsi"/>
                <w:b/>
                <w:bCs/>
                <w:sz w:val="20"/>
                <w:szCs w:val="20"/>
              </w:rPr>
              <w:t>:</w:t>
            </w:r>
            <w:r w:rsidRPr="00DE2240">
              <w:rPr>
                <w:rFonts w:cstheme="minorHAnsi"/>
                <w:sz w:val="20"/>
                <w:szCs w:val="20"/>
              </w:rPr>
              <w:t xml:space="preserve"> CCL1, CCL2, CCL3, CCL5; CP3; CD1, CD2, CD3, CD4; CPSAA1, CPSAA2, CPSAA3, CPSAA4, CPSAA5; CC3, CC4; CE1; CCEC1, CCEC2, CCEC3</w:t>
            </w:r>
          </w:p>
        </w:tc>
      </w:tr>
      <w:tr w:rsidR="00DE2240" w:rsidRPr="00DE2240" w14:paraId="29E41C33" w14:textId="77777777" w:rsidTr="00A106ED">
        <w:trPr>
          <w:trHeight w:val="266"/>
        </w:trPr>
        <w:tc>
          <w:tcPr>
            <w:tcW w:w="9747" w:type="dxa"/>
            <w:gridSpan w:val="6"/>
            <w:shd w:val="clear" w:color="auto" w:fill="DEEAF6" w:themeFill="accent5" w:themeFillTint="33"/>
          </w:tcPr>
          <w:p w14:paraId="5C43A37F" w14:textId="77777777" w:rsidR="00DE2240" w:rsidRPr="00DE2240" w:rsidRDefault="00DE2240" w:rsidP="00DE2240">
            <w:pPr>
              <w:spacing w:after="0" w:line="276" w:lineRule="auto"/>
              <w:jc w:val="both"/>
              <w:rPr>
                <w:rFonts w:cstheme="minorHAnsi"/>
                <w:b/>
                <w:sz w:val="20"/>
                <w:szCs w:val="20"/>
              </w:rPr>
            </w:pPr>
            <w:r w:rsidRPr="00DE2240">
              <w:rPr>
                <w:rFonts w:cstheme="minorHAnsi"/>
                <w:b/>
                <w:sz w:val="20"/>
                <w:szCs w:val="20"/>
              </w:rPr>
              <w:t>FASE DE INSPIRACIÓN TRANSFORMADORA</w:t>
            </w:r>
          </w:p>
        </w:tc>
      </w:tr>
      <w:tr w:rsidR="00DE2240" w:rsidRPr="00DE2240" w14:paraId="48160308" w14:textId="77777777" w:rsidTr="00A106ED">
        <w:trPr>
          <w:trHeight w:val="1006"/>
        </w:trPr>
        <w:tc>
          <w:tcPr>
            <w:tcW w:w="1809" w:type="dxa"/>
          </w:tcPr>
          <w:p w14:paraId="2F1A9AEF"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#Story:</w:t>
            </w:r>
            <w:r w:rsidRPr="00DE2240">
              <w:rPr>
                <w:rFonts w:cstheme="minorHAnsi"/>
                <w:sz w:val="20"/>
                <w:szCs w:val="20"/>
              </w:rPr>
              <w:t xml:space="preserve"> Priscila y Aquila</w:t>
            </w:r>
          </w:p>
        </w:tc>
        <w:tc>
          <w:tcPr>
            <w:tcW w:w="2615" w:type="dxa"/>
            <w:gridSpan w:val="2"/>
          </w:tcPr>
          <w:p w14:paraId="2AB68477"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#Fortaleza personal:</w:t>
            </w:r>
            <w:r w:rsidRPr="00DE2240">
              <w:rPr>
                <w:rFonts w:cstheme="minorHAnsi"/>
                <w:sz w:val="20"/>
                <w:szCs w:val="20"/>
              </w:rPr>
              <w:t xml:space="preserve"> La amabilidad</w:t>
            </w:r>
          </w:p>
        </w:tc>
        <w:tc>
          <w:tcPr>
            <w:tcW w:w="1882" w:type="dxa"/>
          </w:tcPr>
          <w:p w14:paraId="37048134"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A la luz de la Palabra:</w:t>
            </w:r>
            <w:r w:rsidRPr="00DE2240">
              <w:rPr>
                <w:rFonts w:cstheme="minorHAnsi"/>
                <w:sz w:val="20"/>
                <w:szCs w:val="20"/>
              </w:rPr>
              <w:t xml:space="preserve"> </w:t>
            </w:r>
            <w:r w:rsidRPr="00DE2240">
              <w:rPr>
                <w:rFonts w:eastAsia="Calibri" w:cstheme="minorHAnsi"/>
                <w:sz w:val="20"/>
                <w:szCs w:val="20"/>
              </w:rPr>
              <w:t xml:space="preserve">2 </w:t>
            </w:r>
            <w:proofErr w:type="spellStart"/>
            <w:r w:rsidRPr="00DE2240">
              <w:rPr>
                <w:rFonts w:eastAsia="Calibri" w:cstheme="minorHAnsi"/>
                <w:sz w:val="20"/>
                <w:szCs w:val="20"/>
              </w:rPr>
              <w:t>Cor</w:t>
            </w:r>
            <w:proofErr w:type="spellEnd"/>
            <w:r w:rsidRPr="00DE2240">
              <w:rPr>
                <w:rFonts w:eastAsia="Calibri" w:cstheme="minorHAnsi"/>
                <w:sz w:val="20"/>
                <w:szCs w:val="20"/>
              </w:rPr>
              <w:t xml:space="preserve"> 8,1-4</w:t>
            </w:r>
          </w:p>
        </w:tc>
        <w:tc>
          <w:tcPr>
            <w:tcW w:w="890" w:type="dxa"/>
          </w:tcPr>
          <w:p w14:paraId="42DD75AB"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#Crecer como persona</w:t>
            </w:r>
          </w:p>
        </w:tc>
        <w:tc>
          <w:tcPr>
            <w:tcW w:w="2551" w:type="dxa"/>
          </w:tcPr>
          <w:p w14:paraId="44F7E96D" w14:textId="77777777" w:rsidR="00DE2240" w:rsidRPr="00DE2240" w:rsidRDefault="00DE2240" w:rsidP="00DE2240">
            <w:pPr>
              <w:spacing w:after="0" w:line="276" w:lineRule="auto"/>
              <w:rPr>
                <w:rFonts w:cstheme="minorHAnsi"/>
                <w:b/>
                <w:sz w:val="20"/>
                <w:szCs w:val="20"/>
              </w:rPr>
            </w:pPr>
            <w:r w:rsidRPr="00DE2240">
              <w:rPr>
                <w:rFonts w:cstheme="minorHAnsi"/>
                <w:b/>
                <w:sz w:val="20"/>
                <w:szCs w:val="20"/>
              </w:rPr>
              <w:t>…Para transformar el mundo</w:t>
            </w:r>
          </w:p>
          <w:p w14:paraId="75C2DF4C" w14:textId="77777777" w:rsidR="00DE2240" w:rsidRPr="00DE2240" w:rsidRDefault="00DE2240" w:rsidP="00DE2240">
            <w:pPr>
              <w:spacing w:after="0" w:line="276" w:lineRule="auto"/>
              <w:rPr>
                <w:rFonts w:cstheme="minorHAnsi"/>
                <w:sz w:val="20"/>
                <w:szCs w:val="20"/>
              </w:rPr>
            </w:pPr>
            <w:r w:rsidRPr="00DE2240">
              <w:rPr>
                <w:rFonts w:cstheme="minorHAnsi"/>
                <w:b/>
                <w:sz w:val="20"/>
                <w:szCs w:val="20"/>
              </w:rPr>
              <w:t>ODS 1:</w:t>
            </w:r>
            <w:r w:rsidRPr="00DE2240">
              <w:rPr>
                <w:rFonts w:cstheme="minorHAnsi"/>
                <w:bCs/>
                <w:sz w:val="20"/>
                <w:szCs w:val="20"/>
              </w:rPr>
              <w:t xml:space="preserve"> </w:t>
            </w:r>
            <w:r w:rsidRPr="00DE2240">
              <w:rPr>
                <w:rFonts w:cstheme="minorHAnsi"/>
                <w:sz w:val="20"/>
                <w:szCs w:val="20"/>
              </w:rPr>
              <w:t>Fin de la pobreza</w:t>
            </w:r>
          </w:p>
          <w:p w14:paraId="4FFD6B9B" w14:textId="77777777" w:rsidR="00DE2240" w:rsidRPr="00DE2240" w:rsidRDefault="00DE2240" w:rsidP="00DE2240">
            <w:pPr>
              <w:spacing w:after="0" w:line="276" w:lineRule="auto"/>
              <w:rPr>
                <w:rFonts w:cstheme="minorHAnsi"/>
                <w:b/>
                <w:sz w:val="20"/>
                <w:szCs w:val="20"/>
              </w:rPr>
            </w:pPr>
            <w:r w:rsidRPr="00DE2240">
              <w:rPr>
                <w:rFonts w:cstheme="minorHAnsi"/>
                <w:sz w:val="20"/>
                <w:szCs w:val="20"/>
              </w:rPr>
              <w:t>Cáritas</w:t>
            </w:r>
          </w:p>
        </w:tc>
      </w:tr>
      <w:tr w:rsidR="00DE2240" w:rsidRPr="00DE2240" w14:paraId="16C15F5A" w14:textId="77777777" w:rsidTr="00A106ED">
        <w:trPr>
          <w:trHeight w:val="1378"/>
        </w:trPr>
        <w:tc>
          <w:tcPr>
            <w:tcW w:w="9747" w:type="dxa"/>
            <w:gridSpan w:val="6"/>
            <w:shd w:val="clear" w:color="auto" w:fill="FFFFFF"/>
          </w:tcPr>
          <w:p w14:paraId="0F7F2F10"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específicas:</w:t>
            </w:r>
            <w:r w:rsidRPr="00DE2240">
              <w:rPr>
                <w:rFonts w:cstheme="minorHAnsi"/>
                <w:sz w:val="20"/>
                <w:szCs w:val="20"/>
              </w:rPr>
              <w:t xml:space="preserve"> 1, 2, 3, 5, 6</w:t>
            </w:r>
          </w:p>
          <w:p w14:paraId="1D3D3488"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Criterios de evaluación:</w:t>
            </w:r>
            <w:r w:rsidRPr="00DE2240">
              <w:rPr>
                <w:rFonts w:cstheme="minorHAnsi"/>
                <w:sz w:val="20"/>
                <w:szCs w:val="20"/>
              </w:rPr>
              <w:t xml:space="preserve"> 1.1, 2.1, 3.1, 5.1, 6.1</w:t>
            </w:r>
          </w:p>
          <w:p w14:paraId="50151654"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Saberes básicos</w:t>
            </w:r>
            <w:r w:rsidRPr="00DE2240">
              <w:rPr>
                <w:rFonts w:cstheme="minorHAnsi"/>
                <w:b/>
                <w:bCs/>
                <w:sz w:val="20"/>
                <w:szCs w:val="20"/>
              </w:rPr>
              <w:t>:</w:t>
            </w:r>
            <w:r w:rsidRPr="00DE2240">
              <w:rPr>
                <w:rFonts w:cstheme="minorHAnsi"/>
                <w:sz w:val="20"/>
                <w:szCs w:val="20"/>
              </w:rPr>
              <w:t xml:space="preserve"> A.1, A.2, A.3, A.4, A.6; B.4; C.2, C.4, C.5, C.6</w:t>
            </w:r>
          </w:p>
          <w:p w14:paraId="540674F3"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clave</w:t>
            </w:r>
            <w:r w:rsidRPr="00DE2240">
              <w:rPr>
                <w:rFonts w:cstheme="minorHAnsi"/>
                <w:b/>
                <w:bCs/>
                <w:sz w:val="20"/>
                <w:szCs w:val="20"/>
              </w:rPr>
              <w:t>:</w:t>
            </w:r>
            <w:r w:rsidRPr="00DE2240">
              <w:rPr>
                <w:rFonts w:cstheme="minorHAnsi"/>
                <w:sz w:val="20"/>
                <w:szCs w:val="20"/>
              </w:rPr>
              <w:t xml:space="preserve"> CCL1, CCL2, CCL3, CCL5; STEM 3, STEM4, STEM 5; CD3; CPSAA1, CPSAA3, CPSAA4, CPSAA5; CC1, CC2, CC4; CE1, CE2, CE3; CCEC3</w:t>
            </w:r>
          </w:p>
        </w:tc>
      </w:tr>
      <w:tr w:rsidR="00DE2240" w:rsidRPr="00DE2240" w14:paraId="5BC10D38" w14:textId="77777777" w:rsidTr="00A106ED">
        <w:trPr>
          <w:trHeight w:val="266"/>
        </w:trPr>
        <w:tc>
          <w:tcPr>
            <w:tcW w:w="9747" w:type="dxa"/>
            <w:gridSpan w:val="6"/>
            <w:shd w:val="clear" w:color="auto" w:fill="DEEAF6" w:themeFill="accent5" w:themeFillTint="33"/>
          </w:tcPr>
          <w:p w14:paraId="1373C7B4" w14:textId="77777777" w:rsidR="00DE2240" w:rsidRPr="00DE2240" w:rsidRDefault="00DE2240" w:rsidP="00DE2240">
            <w:pPr>
              <w:spacing w:after="0" w:line="276" w:lineRule="auto"/>
              <w:jc w:val="both"/>
              <w:rPr>
                <w:rFonts w:cstheme="minorHAnsi"/>
                <w:b/>
                <w:sz w:val="20"/>
                <w:szCs w:val="20"/>
              </w:rPr>
            </w:pPr>
            <w:r w:rsidRPr="00DE2240">
              <w:rPr>
                <w:rFonts w:cstheme="minorHAnsi"/>
                <w:b/>
                <w:sz w:val="20"/>
                <w:szCs w:val="20"/>
              </w:rPr>
              <w:t>FASE METACOGNITIVA</w:t>
            </w:r>
          </w:p>
        </w:tc>
      </w:tr>
      <w:tr w:rsidR="00DE2240" w:rsidRPr="00DE2240" w14:paraId="4868C11B" w14:textId="77777777" w:rsidTr="00A106ED">
        <w:trPr>
          <w:trHeight w:val="240"/>
        </w:trPr>
        <w:tc>
          <w:tcPr>
            <w:tcW w:w="3759" w:type="dxa"/>
            <w:gridSpan w:val="2"/>
            <w:shd w:val="clear" w:color="auto" w:fill="auto"/>
          </w:tcPr>
          <w:p w14:paraId="18250C77" w14:textId="77777777" w:rsidR="00DE2240" w:rsidRPr="00DE2240" w:rsidRDefault="00DE2240" w:rsidP="00DE2240">
            <w:pPr>
              <w:spacing w:after="0" w:line="276" w:lineRule="auto"/>
              <w:jc w:val="center"/>
              <w:rPr>
                <w:rFonts w:cstheme="minorHAnsi"/>
                <w:b/>
                <w:sz w:val="20"/>
                <w:szCs w:val="20"/>
              </w:rPr>
            </w:pPr>
            <w:r w:rsidRPr="00DE2240">
              <w:rPr>
                <w:rFonts w:cstheme="minorHAnsi"/>
                <w:b/>
                <w:sz w:val="20"/>
                <w:szCs w:val="20"/>
              </w:rPr>
              <w:t>Capacidades</w:t>
            </w:r>
          </w:p>
        </w:tc>
        <w:tc>
          <w:tcPr>
            <w:tcW w:w="2547" w:type="dxa"/>
            <w:gridSpan w:val="2"/>
            <w:shd w:val="clear" w:color="auto" w:fill="auto"/>
          </w:tcPr>
          <w:p w14:paraId="605BF304" w14:textId="77777777" w:rsidR="00DE2240" w:rsidRPr="00DE2240" w:rsidRDefault="00DE2240" w:rsidP="00DE2240">
            <w:pPr>
              <w:spacing w:after="0" w:line="276" w:lineRule="auto"/>
              <w:jc w:val="center"/>
              <w:rPr>
                <w:rFonts w:cstheme="minorHAnsi"/>
                <w:b/>
                <w:sz w:val="20"/>
                <w:szCs w:val="20"/>
              </w:rPr>
            </w:pPr>
            <w:r w:rsidRPr="00DE2240">
              <w:rPr>
                <w:rFonts w:cstheme="minorHAnsi"/>
                <w:b/>
                <w:sz w:val="20"/>
                <w:szCs w:val="20"/>
              </w:rPr>
              <w:t>Metacognición</w:t>
            </w:r>
          </w:p>
        </w:tc>
        <w:tc>
          <w:tcPr>
            <w:tcW w:w="3441" w:type="dxa"/>
            <w:gridSpan w:val="2"/>
            <w:shd w:val="clear" w:color="auto" w:fill="auto"/>
          </w:tcPr>
          <w:p w14:paraId="4286CCBA" w14:textId="77777777" w:rsidR="00DE2240" w:rsidRPr="00DE2240" w:rsidRDefault="00DE2240" w:rsidP="00DE2240">
            <w:pPr>
              <w:spacing w:after="0" w:line="276" w:lineRule="auto"/>
              <w:jc w:val="center"/>
              <w:rPr>
                <w:rFonts w:cstheme="minorHAnsi"/>
                <w:b/>
                <w:i/>
                <w:iCs/>
                <w:sz w:val="20"/>
                <w:szCs w:val="20"/>
              </w:rPr>
            </w:pPr>
            <w:r w:rsidRPr="00DE2240">
              <w:rPr>
                <w:rFonts w:cstheme="minorHAnsi"/>
                <w:b/>
                <w:i/>
                <w:iCs/>
                <w:sz w:val="20"/>
                <w:szCs w:val="20"/>
              </w:rPr>
              <w:t xml:space="preserve">Visual </w:t>
            </w:r>
            <w:proofErr w:type="spellStart"/>
            <w:r w:rsidRPr="00DE2240">
              <w:rPr>
                <w:rFonts w:cstheme="minorHAnsi"/>
                <w:b/>
                <w:i/>
                <w:iCs/>
                <w:sz w:val="20"/>
                <w:szCs w:val="20"/>
              </w:rPr>
              <w:t>Thinking</w:t>
            </w:r>
            <w:proofErr w:type="spellEnd"/>
          </w:p>
        </w:tc>
      </w:tr>
      <w:tr w:rsidR="00DE2240" w:rsidRPr="00DE2240" w14:paraId="51CCA37F" w14:textId="77777777" w:rsidTr="00A106ED">
        <w:trPr>
          <w:trHeight w:val="237"/>
        </w:trPr>
        <w:tc>
          <w:tcPr>
            <w:tcW w:w="9747" w:type="dxa"/>
            <w:gridSpan w:val="6"/>
            <w:shd w:val="clear" w:color="auto" w:fill="auto"/>
          </w:tcPr>
          <w:p w14:paraId="75C4F1DC"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específicas:</w:t>
            </w:r>
            <w:r w:rsidRPr="00DE2240">
              <w:rPr>
                <w:rFonts w:cstheme="minorHAnsi"/>
                <w:sz w:val="20"/>
                <w:szCs w:val="20"/>
              </w:rPr>
              <w:t xml:space="preserve"> 2, 4</w:t>
            </w:r>
          </w:p>
          <w:p w14:paraId="1F7F88F3"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Criterios de evaluación:</w:t>
            </w:r>
            <w:r w:rsidRPr="00DE2240">
              <w:rPr>
                <w:rFonts w:cstheme="minorHAnsi"/>
                <w:sz w:val="20"/>
                <w:szCs w:val="20"/>
              </w:rPr>
              <w:t xml:space="preserve"> 2.1, 4.1</w:t>
            </w:r>
          </w:p>
          <w:p w14:paraId="7AB587D9"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Saberes básicos</w:t>
            </w:r>
            <w:r w:rsidRPr="00DE2240">
              <w:rPr>
                <w:rFonts w:cstheme="minorHAnsi"/>
                <w:b/>
                <w:bCs/>
                <w:sz w:val="20"/>
                <w:szCs w:val="20"/>
              </w:rPr>
              <w:t>:</w:t>
            </w:r>
            <w:r w:rsidRPr="00DE2240">
              <w:rPr>
                <w:rFonts w:cstheme="minorHAnsi"/>
                <w:sz w:val="20"/>
                <w:szCs w:val="20"/>
              </w:rPr>
              <w:t xml:space="preserve"> A.2, A.4; B.8</w:t>
            </w:r>
          </w:p>
          <w:p w14:paraId="21298B2B" w14:textId="77777777" w:rsidR="00DE2240" w:rsidRPr="00DE2240" w:rsidRDefault="00DE2240" w:rsidP="00DE2240">
            <w:pPr>
              <w:numPr>
                <w:ilvl w:val="0"/>
                <w:numId w:val="24"/>
              </w:numPr>
              <w:spacing w:after="0" w:line="276" w:lineRule="auto"/>
              <w:rPr>
                <w:rFonts w:cstheme="minorHAnsi"/>
                <w:sz w:val="20"/>
                <w:szCs w:val="20"/>
              </w:rPr>
            </w:pPr>
            <w:r w:rsidRPr="00DE2240">
              <w:rPr>
                <w:rFonts w:cstheme="minorHAnsi"/>
                <w:b/>
                <w:sz w:val="20"/>
                <w:szCs w:val="20"/>
              </w:rPr>
              <w:t>Competencias clave</w:t>
            </w:r>
            <w:r w:rsidRPr="00DE2240">
              <w:rPr>
                <w:rFonts w:cstheme="minorHAnsi"/>
                <w:b/>
                <w:bCs/>
                <w:sz w:val="20"/>
                <w:szCs w:val="20"/>
              </w:rPr>
              <w:t>:</w:t>
            </w:r>
            <w:r w:rsidRPr="00DE2240">
              <w:rPr>
                <w:rFonts w:cstheme="minorHAnsi"/>
                <w:sz w:val="20"/>
                <w:szCs w:val="20"/>
              </w:rPr>
              <w:t xml:space="preserve"> CCL5; CD3; CPSAA3; CC1; CCEC1, CCEC2, CCEC4</w:t>
            </w:r>
          </w:p>
        </w:tc>
      </w:tr>
    </w:tbl>
    <w:p w14:paraId="302390D9" w14:textId="21827F0C" w:rsidR="00FF1F5F" w:rsidRPr="00DE2240" w:rsidRDefault="00FF1F5F" w:rsidP="00DE2240">
      <w:pPr>
        <w:rPr>
          <w:rFonts w:cstheme="minorHAnsi"/>
        </w:rPr>
      </w:pPr>
      <w:r w:rsidRPr="00DE2240">
        <w:rPr>
          <w:rFonts w:cstheme="minorHAnsi"/>
        </w:rPr>
        <w:br w:type="page"/>
      </w:r>
    </w:p>
    <w:p w14:paraId="47939054" w14:textId="6899E316" w:rsidR="00DF5B66" w:rsidRPr="00C73582" w:rsidRDefault="00DF5B66" w:rsidP="00FF1F5F">
      <w:pPr>
        <w:pStyle w:val="Prrafodelista"/>
        <w:numPr>
          <w:ilvl w:val="0"/>
          <w:numId w:val="6"/>
        </w:numPr>
        <w:spacing w:before="240" w:after="120" w:line="360" w:lineRule="auto"/>
        <w:ind w:left="357" w:hanging="357"/>
        <w:jc w:val="both"/>
        <w:rPr>
          <w:rFonts w:cstheme="minorHAnsi"/>
          <w:b/>
          <w:bCs/>
        </w:rPr>
      </w:pPr>
      <w:r w:rsidRPr="00DF5B66">
        <w:rPr>
          <w:rFonts w:cstheme="minorHAnsi"/>
          <w:b/>
          <w:bCs/>
          <w:sz w:val="24"/>
          <w:szCs w:val="24"/>
        </w:rPr>
        <w:lastRenderedPageBreak/>
        <w:t>PROPUESTA DE FICHA TÉCNICA PARA DISEÑAR SITUACIONES DE APRENDIZAJE</w:t>
      </w:r>
    </w:p>
    <w:tbl>
      <w:tblPr>
        <w:tblStyle w:val="Tablaconcuadrcula"/>
        <w:tblW w:w="9747" w:type="dxa"/>
        <w:tblLayout w:type="fixed"/>
        <w:tblLook w:val="04A0" w:firstRow="1" w:lastRow="0" w:firstColumn="1" w:lastColumn="0" w:noHBand="0" w:noVBand="1"/>
      </w:tblPr>
      <w:tblGrid>
        <w:gridCol w:w="1916"/>
        <w:gridCol w:w="697"/>
        <w:gridCol w:w="89"/>
        <w:gridCol w:w="2687"/>
        <w:gridCol w:w="1206"/>
        <w:gridCol w:w="317"/>
        <w:gridCol w:w="2835"/>
      </w:tblGrid>
      <w:tr w:rsidR="00C73582" w:rsidRPr="00FF1F5F" w14:paraId="342E3A2C" w14:textId="77777777" w:rsidTr="00A106ED">
        <w:tc>
          <w:tcPr>
            <w:tcW w:w="9747" w:type="dxa"/>
            <w:gridSpan w:val="7"/>
            <w:shd w:val="clear" w:color="auto" w:fill="9CC2E5" w:themeFill="accent5" w:themeFillTint="99"/>
            <w:vAlign w:val="center"/>
          </w:tcPr>
          <w:p w14:paraId="7DC61C07" w14:textId="77777777" w:rsidR="00C73582" w:rsidRPr="00DE10EE" w:rsidRDefault="00C73582" w:rsidP="00FF1F5F">
            <w:pPr>
              <w:spacing w:line="276" w:lineRule="auto"/>
              <w:jc w:val="center"/>
              <w:rPr>
                <w:rFonts w:cstheme="minorHAnsi"/>
                <w:b/>
                <w:bCs/>
              </w:rPr>
            </w:pPr>
            <w:r w:rsidRPr="00DE10EE">
              <w:rPr>
                <w:rFonts w:cstheme="minorHAnsi"/>
                <w:b/>
                <w:bCs/>
              </w:rPr>
              <w:t>FICHA TÉCNICA DE UNA SITUACIÓN DE APRENDIZAJE</w:t>
            </w:r>
          </w:p>
        </w:tc>
      </w:tr>
      <w:tr w:rsidR="00C73582" w:rsidRPr="00FF1F5F" w14:paraId="780A3B91" w14:textId="77777777" w:rsidTr="00A106ED">
        <w:tc>
          <w:tcPr>
            <w:tcW w:w="1916" w:type="dxa"/>
            <w:shd w:val="clear" w:color="auto" w:fill="BDD6EE" w:themeFill="accent5" w:themeFillTint="66"/>
            <w:vAlign w:val="center"/>
          </w:tcPr>
          <w:p w14:paraId="6C7A66C0" w14:textId="77777777" w:rsidR="00C73582" w:rsidRPr="00FF1F5F" w:rsidRDefault="00C73582" w:rsidP="00FF1F5F">
            <w:pPr>
              <w:spacing w:line="276" w:lineRule="auto"/>
              <w:jc w:val="center"/>
              <w:rPr>
                <w:rFonts w:cstheme="minorHAnsi"/>
              </w:rPr>
            </w:pPr>
            <w:r w:rsidRPr="00FF1F5F">
              <w:rPr>
                <w:rFonts w:cstheme="minorHAnsi"/>
              </w:rPr>
              <w:t>Área o materia</w:t>
            </w:r>
          </w:p>
        </w:tc>
        <w:tc>
          <w:tcPr>
            <w:tcW w:w="697" w:type="dxa"/>
            <w:shd w:val="clear" w:color="auto" w:fill="BDD6EE" w:themeFill="accent5" w:themeFillTint="66"/>
            <w:vAlign w:val="center"/>
          </w:tcPr>
          <w:p w14:paraId="2EC4B981" w14:textId="77777777" w:rsidR="00C73582" w:rsidRPr="00FF1F5F" w:rsidRDefault="00C73582" w:rsidP="00FF1F5F">
            <w:pPr>
              <w:spacing w:line="276" w:lineRule="auto"/>
              <w:jc w:val="center"/>
              <w:rPr>
                <w:rFonts w:cstheme="minorHAnsi"/>
              </w:rPr>
            </w:pPr>
            <w:r w:rsidRPr="00FF1F5F">
              <w:rPr>
                <w:rFonts w:cstheme="minorHAnsi"/>
              </w:rPr>
              <w:t>Nivel</w:t>
            </w:r>
          </w:p>
        </w:tc>
        <w:tc>
          <w:tcPr>
            <w:tcW w:w="3982" w:type="dxa"/>
            <w:gridSpan w:val="3"/>
            <w:shd w:val="clear" w:color="auto" w:fill="BDD6EE" w:themeFill="accent5" w:themeFillTint="66"/>
            <w:vAlign w:val="center"/>
          </w:tcPr>
          <w:p w14:paraId="4C0D571D" w14:textId="77777777" w:rsidR="00C73582" w:rsidRPr="00FF1F5F" w:rsidRDefault="00C73582" w:rsidP="00FF1F5F">
            <w:pPr>
              <w:spacing w:line="276" w:lineRule="auto"/>
              <w:jc w:val="center"/>
              <w:rPr>
                <w:rFonts w:cstheme="minorHAnsi"/>
              </w:rPr>
            </w:pPr>
            <w:r w:rsidRPr="00FF1F5F">
              <w:rPr>
                <w:rFonts w:cstheme="minorHAnsi"/>
              </w:rPr>
              <w:t>Título</w:t>
            </w:r>
          </w:p>
        </w:tc>
        <w:tc>
          <w:tcPr>
            <w:tcW w:w="3152" w:type="dxa"/>
            <w:gridSpan w:val="2"/>
            <w:shd w:val="clear" w:color="auto" w:fill="BDD6EE" w:themeFill="accent5" w:themeFillTint="66"/>
            <w:vAlign w:val="center"/>
          </w:tcPr>
          <w:p w14:paraId="36D3D7CA" w14:textId="77777777" w:rsidR="00C73582" w:rsidRPr="00FF1F5F" w:rsidRDefault="00C73582" w:rsidP="00FF1F5F">
            <w:pPr>
              <w:spacing w:line="276" w:lineRule="auto"/>
              <w:jc w:val="center"/>
              <w:rPr>
                <w:rFonts w:cstheme="minorHAnsi"/>
              </w:rPr>
            </w:pPr>
            <w:r w:rsidRPr="00FF1F5F">
              <w:rPr>
                <w:rFonts w:cstheme="minorHAnsi"/>
              </w:rPr>
              <w:t>Temporalización</w:t>
            </w:r>
          </w:p>
        </w:tc>
      </w:tr>
      <w:tr w:rsidR="00C73582" w:rsidRPr="00FF1F5F" w14:paraId="63C05E86" w14:textId="77777777" w:rsidTr="00A106ED">
        <w:tc>
          <w:tcPr>
            <w:tcW w:w="1916" w:type="dxa"/>
            <w:vAlign w:val="center"/>
          </w:tcPr>
          <w:p w14:paraId="3B9C2C0D" w14:textId="77777777" w:rsidR="00C73582" w:rsidRPr="00FF1F5F" w:rsidRDefault="00C73582" w:rsidP="00FF1F5F">
            <w:pPr>
              <w:spacing w:line="276" w:lineRule="auto"/>
              <w:jc w:val="center"/>
              <w:rPr>
                <w:rFonts w:cstheme="minorHAnsi"/>
              </w:rPr>
            </w:pPr>
          </w:p>
        </w:tc>
        <w:tc>
          <w:tcPr>
            <w:tcW w:w="697" w:type="dxa"/>
            <w:vAlign w:val="center"/>
          </w:tcPr>
          <w:p w14:paraId="7152CAA8" w14:textId="77777777" w:rsidR="00C73582" w:rsidRPr="00FF1F5F" w:rsidRDefault="00C73582" w:rsidP="00FF1F5F">
            <w:pPr>
              <w:spacing w:line="276" w:lineRule="auto"/>
              <w:jc w:val="center"/>
              <w:rPr>
                <w:rFonts w:cstheme="minorHAnsi"/>
              </w:rPr>
            </w:pPr>
          </w:p>
        </w:tc>
        <w:tc>
          <w:tcPr>
            <w:tcW w:w="3982" w:type="dxa"/>
            <w:gridSpan w:val="3"/>
            <w:vAlign w:val="center"/>
          </w:tcPr>
          <w:p w14:paraId="10358A5E" w14:textId="77777777" w:rsidR="00C73582" w:rsidRPr="00FF1F5F" w:rsidRDefault="00C73582" w:rsidP="00FF1F5F">
            <w:pPr>
              <w:spacing w:line="276" w:lineRule="auto"/>
              <w:jc w:val="center"/>
              <w:rPr>
                <w:rFonts w:cstheme="minorHAnsi"/>
              </w:rPr>
            </w:pPr>
          </w:p>
        </w:tc>
        <w:tc>
          <w:tcPr>
            <w:tcW w:w="3152" w:type="dxa"/>
            <w:gridSpan w:val="2"/>
            <w:vAlign w:val="center"/>
          </w:tcPr>
          <w:p w14:paraId="7109EB06" w14:textId="77777777" w:rsidR="00C73582" w:rsidRPr="00FF1F5F" w:rsidRDefault="00C73582" w:rsidP="00FF1F5F">
            <w:pPr>
              <w:spacing w:line="276" w:lineRule="auto"/>
              <w:jc w:val="center"/>
              <w:rPr>
                <w:rFonts w:cstheme="minorHAnsi"/>
              </w:rPr>
            </w:pPr>
          </w:p>
          <w:p w14:paraId="248A2BD5" w14:textId="77777777" w:rsidR="00C73582" w:rsidRPr="00FF1F5F" w:rsidRDefault="00C73582" w:rsidP="00FF1F5F">
            <w:pPr>
              <w:spacing w:line="276" w:lineRule="auto"/>
              <w:jc w:val="center"/>
              <w:rPr>
                <w:rFonts w:cstheme="minorHAnsi"/>
              </w:rPr>
            </w:pPr>
          </w:p>
        </w:tc>
      </w:tr>
      <w:tr w:rsidR="00C73582" w:rsidRPr="00FF1F5F" w14:paraId="52C12527" w14:textId="77777777" w:rsidTr="00A106ED">
        <w:tc>
          <w:tcPr>
            <w:tcW w:w="9747" w:type="dxa"/>
            <w:gridSpan w:val="7"/>
            <w:shd w:val="clear" w:color="auto" w:fill="BDD6EE" w:themeFill="accent5" w:themeFillTint="66"/>
            <w:vAlign w:val="center"/>
          </w:tcPr>
          <w:p w14:paraId="65F713D8" w14:textId="77777777" w:rsidR="00C73582" w:rsidRPr="00FF1F5F" w:rsidRDefault="00C73582" w:rsidP="00FF1F5F">
            <w:pPr>
              <w:spacing w:line="276" w:lineRule="auto"/>
              <w:jc w:val="center"/>
              <w:rPr>
                <w:rFonts w:cstheme="minorHAnsi"/>
              </w:rPr>
            </w:pPr>
            <w:r w:rsidRPr="00FF1F5F">
              <w:rPr>
                <w:rFonts w:cstheme="minorHAnsi"/>
              </w:rPr>
              <w:t>Saberes básicos</w:t>
            </w:r>
          </w:p>
        </w:tc>
      </w:tr>
      <w:tr w:rsidR="00C73582" w:rsidRPr="00FF1F5F" w14:paraId="57C5FFF5" w14:textId="77777777" w:rsidTr="00A106ED">
        <w:tc>
          <w:tcPr>
            <w:tcW w:w="9747" w:type="dxa"/>
            <w:gridSpan w:val="7"/>
            <w:vAlign w:val="center"/>
          </w:tcPr>
          <w:p w14:paraId="56BB2148" w14:textId="77777777" w:rsidR="00C73582" w:rsidRPr="00FF1F5F" w:rsidRDefault="00C73582" w:rsidP="00FF1F5F">
            <w:pPr>
              <w:spacing w:line="276" w:lineRule="auto"/>
              <w:jc w:val="center"/>
              <w:rPr>
                <w:rFonts w:cstheme="minorHAnsi"/>
              </w:rPr>
            </w:pPr>
          </w:p>
          <w:p w14:paraId="63F8B85F" w14:textId="77777777" w:rsidR="00C73582" w:rsidRPr="00FF1F5F" w:rsidRDefault="00C73582" w:rsidP="00FF1F5F">
            <w:pPr>
              <w:spacing w:line="276" w:lineRule="auto"/>
              <w:jc w:val="center"/>
              <w:rPr>
                <w:rFonts w:cstheme="minorHAnsi"/>
              </w:rPr>
            </w:pPr>
          </w:p>
        </w:tc>
      </w:tr>
      <w:tr w:rsidR="00C73582" w:rsidRPr="00FF1F5F" w14:paraId="69B7CFE3" w14:textId="77777777" w:rsidTr="00A106ED">
        <w:tc>
          <w:tcPr>
            <w:tcW w:w="2702" w:type="dxa"/>
            <w:gridSpan w:val="3"/>
            <w:shd w:val="clear" w:color="auto" w:fill="BDD6EE" w:themeFill="accent5" w:themeFillTint="66"/>
            <w:vAlign w:val="center"/>
          </w:tcPr>
          <w:p w14:paraId="61F945F9" w14:textId="77777777" w:rsidR="00C73582" w:rsidRPr="00FF1F5F" w:rsidRDefault="00C73582" w:rsidP="00FF1F5F">
            <w:pPr>
              <w:spacing w:line="276" w:lineRule="auto"/>
              <w:jc w:val="center"/>
              <w:rPr>
                <w:rFonts w:cstheme="minorHAnsi"/>
              </w:rPr>
            </w:pPr>
            <w:r w:rsidRPr="00FF1F5F">
              <w:rPr>
                <w:rFonts w:cstheme="minorHAnsi"/>
              </w:rPr>
              <w:t>Criterios de evaluación</w:t>
            </w:r>
          </w:p>
        </w:tc>
        <w:tc>
          <w:tcPr>
            <w:tcW w:w="2687" w:type="dxa"/>
            <w:shd w:val="clear" w:color="auto" w:fill="BDD6EE" w:themeFill="accent5" w:themeFillTint="66"/>
            <w:vAlign w:val="center"/>
          </w:tcPr>
          <w:p w14:paraId="32FE57D8" w14:textId="77777777" w:rsidR="00C73582" w:rsidRPr="00FF1F5F" w:rsidRDefault="00C73582" w:rsidP="00FF1F5F">
            <w:pPr>
              <w:spacing w:line="276" w:lineRule="auto"/>
              <w:jc w:val="center"/>
              <w:rPr>
                <w:rFonts w:cstheme="minorHAnsi"/>
              </w:rPr>
            </w:pPr>
            <w:r w:rsidRPr="00FF1F5F">
              <w:rPr>
                <w:rFonts w:cstheme="minorHAnsi"/>
              </w:rPr>
              <w:t>Competencias específicas</w:t>
            </w:r>
          </w:p>
        </w:tc>
        <w:tc>
          <w:tcPr>
            <w:tcW w:w="4358" w:type="dxa"/>
            <w:gridSpan w:val="3"/>
            <w:shd w:val="clear" w:color="auto" w:fill="BDD6EE" w:themeFill="accent5" w:themeFillTint="66"/>
            <w:vAlign w:val="center"/>
          </w:tcPr>
          <w:p w14:paraId="627CD302" w14:textId="77777777" w:rsidR="00C73582" w:rsidRPr="00FF1F5F" w:rsidRDefault="00C73582" w:rsidP="00FF1F5F">
            <w:pPr>
              <w:spacing w:line="276" w:lineRule="auto"/>
              <w:jc w:val="center"/>
              <w:rPr>
                <w:rFonts w:cstheme="minorHAnsi"/>
              </w:rPr>
            </w:pPr>
            <w:r w:rsidRPr="00FF1F5F">
              <w:rPr>
                <w:rFonts w:cstheme="minorHAnsi"/>
              </w:rPr>
              <w:t>Descriptores competenciales</w:t>
            </w:r>
          </w:p>
        </w:tc>
      </w:tr>
      <w:tr w:rsidR="00C73582" w:rsidRPr="00FF1F5F" w14:paraId="43328D84" w14:textId="77777777" w:rsidTr="00A106ED">
        <w:tc>
          <w:tcPr>
            <w:tcW w:w="2702" w:type="dxa"/>
            <w:gridSpan w:val="3"/>
            <w:vMerge w:val="restart"/>
            <w:vAlign w:val="center"/>
          </w:tcPr>
          <w:p w14:paraId="4BAF2157" w14:textId="77777777" w:rsidR="00C73582" w:rsidRPr="00FF1F5F" w:rsidRDefault="00C73582" w:rsidP="00FF1F5F">
            <w:pPr>
              <w:spacing w:line="276" w:lineRule="auto"/>
              <w:jc w:val="center"/>
              <w:rPr>
                <w:rFonts w:cstheme="minorHAnsi"/>
              </w:rPr>
            </w:pPr>
          </w:p>
        </w:tc>
        <w:tc>
          <w:tcPr>
            <w:tcW w:w="2687" w:type="dxa"/>
            <w:vMerge w:val="restart"/>
            <w:vAlign w:val="center"/>
          </w:tcPr>
          <w:p w14:paraId="189ED356" w14:textId="77777777" w:rsidR="00C73582" w:rsidRPr="00FF1F5F" w:rsidRDefault="00C73582" w:rsidP="00FF1F5F">
            <w:pPr>
              <w:spacing w:line="276" w:lineRule="auto"/>
              <w:jc w:val="center"/>
              <w:rPr>
                <w:rFonts w:cstheme="minorHAnsi"/>
              </w:rPr>
            </w:pPr>
          </w:p>
        </w:tc>
        <w:tc>
          <w:tcPr>
            <w:tcW w:w="4358" w:type="dxa"/>
            <w:gridSpan w:val="3"/>
            <w:vAlign w:val="center"/>
          </w:tcPr>
          <w:p w14:paraId="201E3DB8" w14:textId="77777777" w:rsidR="00C73582" w:rsidRPr="00FF1F5F" w:rsidRDefault="00C73582" w:rsidP="00FF1F5F">
            <w:pPr>
              <w:spacing w:line="276" w:lineRule="auto"/>
              <w:jc w:val="center"/>
              <w:rPr>
                <w:rFonts w:cstheme="minorHAnsi"/>
              </w:rPr>
            </w:pPr>
          </w:p>
        </w:tc>
      </w:tr>
      <w:tr w:rsidR="00C73582" w:rsidRPr="00FF1F5F" w14:paraId="79BE3858" w14:textId="77777777" w:rsidTr="00A106ED">
        <w:tc>
          <w:tcPr>
            <w:tcW w:w="2702" w:type="dxa"/>
            <w:gridSpan w:val="3"/>
            <w:vMerge/>
            <w:vAlign w:val="center"/>
          </w:tcPr>
          <w:p w14:paraId="056BDA59" w14:textId="77777777" w:rsidR="00C73582" w:rsidRPr="00FF1F5F" w:rsidRDefault="00C73582" w:rsidP="00FF1F5F">
            <w:pPr>
              <w:spacing w:line="276" w:lineRule="auto"/>
              <w:jc w:val="center"/>
              <w:rPr>
                <w:rFonts w:cstheme="minorHAnsi"/>
              </w:rPr>
            </w:pPr>
          </w:p>
        </w:tc>
        <w:tc>
          <w:tcPr>
            <w:tcW w:w="2687" w:type="dxa"/>
            <w:vMerge/>
            <w:vAlign w:val="center"/>
          </w:tcPr>
          <w:p w14:paraId="15A43032" w14:textId="77777777" w:rsidR="00C73582" w:rsidRPr="00FF1F5F" w:rsidRDefault="00C73582" w:rsidP="00FF1F5F">
            <w:pPr>
              <w:spacing w:line="276" w:lineRule="auto"/>
              <w:jc w:val="center"/>
              <w:rPr>
                <w:rFonts w:cstheme="minorHAnsi"/>
              </w:rPr>
            </w:pPr>
          </w:p>
        </w:tc>
        <w:tc>
          <w:tcPr>
            <w:tcW w:w="4358" w:type="dxa"/>
            <w:gridSpan w:val="3"/>
            <w:vAlign w:val="center"/>
          </w:tcPr>
          <w:p w14:paraId="56D9B9EA" w14:textId="77777777" w:rsidR="00C73582" w:rsidRPr="00FF1F5F" w:rsidRDefault="00C73582" w:rsidP="00FF1F5F">
            <w:pPr>
              <w:spacing w:line="276" w:lineRule="auto"/>
              <w:jc w:val="center"/>
              <w:rPr>
                <w:rFonts w:cstheme="minorHAnsi"/>
              </w:rPr>
            </w:pPr>
          </w:p>
        </w:tc>
      </w:tr>
      <w:tr w:rsidR="00C73582" w:rsidRPr="00FF1F5F" w14:paraId="28B62169" w14:textId="77777777" w:rsidTr="00A106ED">
        <w:tc>
          <w:tcPr>
            <w:tcW w:w="2702" w:type="dxa"/>
            <w:gridSpan w:val="3"/>
            <w:vMerge/>
            <w:vAlign w:val="center"/>
          </w:tcPr>
          <w:p w14:paraId="11848F38" w14:textId="77777777" w:rsidR="00C73582" w:rsidRPr="00FF1F5F" w:rsidRDefault="00C73582" w:rsidP="00FF1F5F">
            <w:pPr>
              <w:spacing w:line="276" w:lineRule="auto"/>
              <w:jc w:val="center"/>
              <w:rPr>
                <w:rFonts w:cstheme="minorHAnsi"/>
              </w:rPr>
            </w:pPr>
          </w:p>
        </w:tc>
        <w:tc>
          <w:tcPr>
            <w:tcW w:w="2687" w:type="dxa"/>
            <w:vMerge/>
            <w:vAlign w:val="center"/>
          </w:tcPr>
          <w:p w14:paraId="25770594" w14:textId="77777777" w:rsidR="00C73582" w:rsidRPr="00FF1F5F" w:rsidRDefault="00C73582" w:rsidP="00FF1F5F">
            <w:pPr>
              <w:spacing w:line="276" w:lineRule="auto"/>
              <w:jc w:val="center"/>
              <w:rPr>
                <w:rFonts w:cstheme="minorHAnsi"/>
              </w:rPr>
            </w:pPr>
          </w:p>
        </w:tc>
        <w:tc>
          <w:tcPr>
            <w:tcW w:w="4358" w:type="dxa"/>
            <w:gridSpan w:val="3"/>
            <w:vAlign w:val="center"/>
          </w:tcPr>
          <w:p w14:paraId="621DB503" w14:textId="77777777" w:rsidR="00C73582" w:rsidRPr="00FF1F5F" w:rsidRDefault="00C73582" w:rsidP="00FF1F5F">
            <w:pPr>
              <w:spacing w:line="276" w:lineRule="auto"/>
              <w:jc w:val="center"/>
              <w:rPr>
                <w:rFonts w:cstheme="minorHAnsi"/>
              </w:rPr>
            </w:pPr>
          </w:p>
        </w:tc>
      </w:tr>
      <w:tr w:rsidR="00C73582" w:rsidRPr="00FF1F5F" w14:paraId="5CAE0BD0" w14:textId="77777777" w:rsidTr="00A106ED">
        <w:tc>
          <w:tcPr>
            <w:tcW w:w="2702" w:type="dxa"/>
            <w:gridSpan w:val="3"/>
            <w:vMerge/>
            <w:vAlign w:val="center"/>
          </w:tcPr>
          <w:p w14:paraId="6E2C9381" w14:textId="77777777" w:rsidR="00C73582" w:rsidRPr="00FF1F5F" w:rsidRDefault="00C73582" w:rsidP="00FF1F5F">
            <w:pPr>
              <w:spacing w:line="276" w:lineRule="auto"/>
              <w:jc w:val="center"/>
              <w:rPr>
                <w:rFonts w:cstheme="minorHAnsi"/>
              </w:rPr>
            </w:pPr>
          </w:p>
        </w:tc>
        <w:tc>
          <w:tcPr>
            <w:tcW w:w="2687" w:type="dxa"/>
            <w:vMerge/>
            <w:vAlign w:val="center"/>
          </w:tcPr>
          <w:p w14:paraId="3F23BE50" w14:textId="77777777" w:rsidR="00C73582" w:rsidRPr="00FF1F5F" w:rsidRDefault="00C73582" w:rsidP="00FF1F5F">
            <w:pPr>
              <w:spacing w:line="276" w:lineRule="auto"/>
              <w:jc w:val="center"/>
              <w:rPr>
                <w:rFonts w:cstheme="minorHAnsi"/>
              </w:rPr>
            </w:pPr>
          </w:p>
        </w:tc>
        <w:tc>
          <w:tcPr>
            <w:tcW w:w="4358" w:type="dxa"/>
            <w:gridSpan w:val="3"/>
            <w:vAlign w:val="center"/>
          </w:tcPr>
          <w:p w14:paraId="5948E60B" w14:textId="77777777" w:rsidR="00C73582" w:rsidRPr="00FF1F5F" w:rsidRDefault="00C73582" w:rsidP="00FF1F5F">
            <w:pPr>
              <w:spacing w:line="276" w:lineRule="auto"/>
              <w:jc w:val="center"/>
              <w:rPr>
                <w:rFonts w:cstheme="minorHAnsi"/>
              </w:rPr>
            </w:pPr>
          </w:p>
        </w:tc>
      </w:tr>
      <w:tr w:rsidR="00C73582" w:rsidRPr="00FF1F5F" w14:paraId="54C7FD85" w14:textId="77777777" w:rsidTr="00A106ED">
        <w:tc>
          <w:tcPr>
            <w:tcW w:w="2702" w:type="dxa"/>
            <w:gridSpan w:val="3"/>
            <w:vMerge w:val="restart"/>
            <w:vAlign w:val="center"/>
          </w:tcPr>
          <w:p w14:paraId="1C07FFE9" w14:textId="77777777" w:rsidR="00C73582" w:rsidRPr="00FF1F5F" w:rsidRDefault="00C73582" w:rsidP="00FF1F5F">
            <w:pPr>
              <w:spacing w:line="276" w:lineRule="auto"/>
              <w:jc w:val="center"/>
              <w:rPr>
                <w:rFonts w:cstheme="minorHAnsi"/>
              </w:rPr>
            </w:pPr>
          </w:p>
        </w:tc>
        <w:tc>
          <w:tcPr>
            <w:tcW w:w="2687" w:type="dxa"/>
            <w:vMerge w:val="restart"/>
            <w:vAlign w:val="center"/>
          </w:tcPr>
          <w:p w14:paraId="79F13CD9" w14:textId="77777777" w:rsidR="00C73582" w:rsidRPr="00FF1F5F" w:rsidRDefault="00C73582" w:rsidP="00FF1F5F">
            <w:pPr>
              <w:spacing w:line="276" w:lineRule="auto"/>
              <w:jc w:val="center"/>
              <w:rPr>
                <w:rFonts w:cstheme="minorHAnsi"/>
              </w:rPr>
            </w:pPr>
          </w:p>
        </w:tc>
        <w:tc>
          <w:tcPr>
            <w:tcW w:w="4358" w:type="dxa"/>
            <w:gridSpan w:val="3"/>
            <w:vAlign w:val="center"/>
          </w:tcPr>
          <w:p w14:paraId="36B83B4E" w14:textId="77777777" w:rsidR="00C73582" w:rsidRPr="00FF1F5F" w:rsidRDefault="00C73582" w:rsidP="00FF1F5F">
            <w:pPr>
              <w:spacing w:line="276" w:lineRule="auto"/>
              <w:jc w:val="center"/>
              <w:rPr>
                <w:rFonts w:cstheme="minorHAnsi"/>
              </w:rPr>
            </w:pPr>
          </w:p>
        </w:tc>
      </w:tr>
      <w:tr w:rsidR="00C73582" w:rsidRPr="00FF1F5F" w14:paraId="4168A2D7" w14:textId="77777777" w:rsidTr="00A106ED">
        <w:tc>
          <w:tcPr>
            <w:tcW w:w="2702" w:type="dxa"/>
            <w:gridSpan w:val="3"/>
            <w:vMerge/>
            <w:vAlign w:val="center"/>
          </w:tcPr>
          <w:p w14:paraId="1755BD85" w14:textId="77777777" w:rsidR="00C73582" w:rsidRPr="00FF1F5F" w:rsidRDefault="00C73582" w:rsidP="00FF1F5F">
            <w:pPr>
              <w:spacing w:line="276" w:lineRule="auto"/>
              <w:jc w:val="center"/>
              <w:rPr>
                <w:rFonts w:cstheme="minorHAnsi"/>
              </w:rPr>
            </w:pPr>
          </w:p>
        </w:tc>
        <w:tc>
          <w:tcPr>
            <w:tcW w:w="2687" w:type="dxa"/>
            <w:vMerge/>
            <w:vAlign w:val="center"/>
          </w:tcPr>
          <w:p w14:paraId="4F5467DD" w14:textId="77777777" w:rsidR="00C73582" w:rsidRPr="00FF1F5F" w:rsidRDefault="00C73582" w:rsidP="00FF1F5F">
            <w:pPr>
              <w:spacing w:line="276" w:lineRule="auto"/>
              <w:jc w:val="center"/>
              <w:rPr>
                <w:rFonts w:cstheme="minorHAnsi"/>
              </w:rPr>
            </w:pPr>
          </w:p>
        </w:tc>
        <w:tc>
          <w:tcPr>
            <w:tcW w:w="4358" w:type="dxa"/>
            <w:gridSpan w:val="3"/>
            <w:vAlign w:val="center"/>
          </w:tcPr>
          <w:p w14:paraId="74216D3D" w14:textId="77777777" w:rsidR="00C73582" w:rsidRPr="00FF1F5F" w:rsidRDefault="00C73582" w:rsidP="00FF1F5F">
            <w:pPr>
              <w:spacing w:line="276" w:lineRule="auto"/>
              <w:jc w:val="center"/>
              <w:rPr>
                <w:rFonts w:cstheme="minorHAnsi"/>
              </w:rPr>
            </w:pPr>
          </w:p>
        </w:tc>
      </w:tr>
      <w:tr w:rsidR="00C73582" w:rsidRPr="00FF1F5F" w14:paraId="1609D234" w14:textId="77777777" w:rsidTr="00A106ED">
        <w:tc>
          <w:tcPr>
            <w:tcW w:w="2702" w:type="dxa"/>
            <w:gridSpan w:val="3"/>
            <w:vMerge/>
            <w:vAlign w:val="center"/>
          </w:tcPr>
          <w:p w14:paraId="663BD850" w14:textId="77777777" w:rsidR="00C73582" w:rsidRPr="00FF1F5F" w:rsidRDefault="00C73582" w:rsidP="00FF1F5F">
            <w:pPr>
              <w:spacing w:line="276" w:lineRule="auto"/>
              <w:jc w:val="center"/>
              <w:rPr>
                <w:rFonts w:cstheme="minorHAnsi"/>
              </w:rPr>
            </w:pPr>
          </w:p>
        </w:tc>
        <w:tc>
          <w:tcPr>
            <w:tcW w:w="2687" w:type="dxa"/>
            <w:vMerge/>
            <w:vAlign w:val="center"/>
          </w:tcPr>
          <w:p w14:paraId="20E65679" w14:textId="77777777" w:rsidR="00C73582" w:rsidRPr="00FF1F5F" w:rsidRDefault="00C73582" w:rsidP="00FF1F5F">
            <w:pPr>
              <w:spacing w:line="276" w:lineRule="auto"/>
              <w:jc w:val="center"/>
              <w:rPr>
                <w:rFonts w:cstheme="minorHAnsi"/>
              </w:rPr>
            </w:pPr>
          </w:p>
        </w:tc>
        <w:tc>
          <w:tcPr>
            <w:tcW w:w="4358" w:type="dxa"/>
            <w:gridSpan w:val="3"/>
            <w:vAlign w:val="center"/>
          </w:tcPr>
          <w:p w14:paraId="3F901887" w14:textId="77777777" w:rsidR="00C73582" w:rsidRPr="00FF1F5F" w:rsidRDefault="00C73582" w:rsidP="00FF1F5F">
            <w:pPr>
              <w:spacing w:line="276" w:lineRule="auto"/>
              <w:jc w:val="center"/>
              <w:rPr>
                <w:rFonts w:cstheme="minorHAnsi"/>
              </w:rPr>
            </w:pPr>
          </w:p>
        </w:tc>
      </w:tr>
      <w:tr w:rsidR="00C73582" w:rsidRPr="00FF1F5F" w14:paraId="239F3C68" w14:textId="77777777" w:rsidTr="00A106ED">
        <w:tc>
          <w:tcPr>
            <w:tcW w:w="2702" w:type="dxa"/>
            <w:gridSpan w:val="3"/>
            <w:vMerge w:val="restart"/>
            <w:vAlign w:val="center"/>
          </w:tcPr>
          <w:p w14:paraId="11D1E298" w14:textId="77777777" w:rsidR="00C73582" w:rsidRPr="00FF1F5F" w:rsidRDefault="00C73582" w:rsidP="00FF1F5F">
            <w:pPr>
              <w:spacing w:line="276" w:lineRule="auto"/>
              <w:jc w:val="center"/>
              <w:rPr>
                <w:rFonts w:cstheme="minorHAnsi"/>
              </w:rPr>
            </w:pPr>
          </w:p>
        </w:tc>
        <w:tc>
          <w:tcPr>
            <w:tcW w:w="2687" w:type="dxa"/>
            <w:vMerge w:val="restart"/>
            <w:vAlign w:val="center"/>
          </w:tcPr>
          <w:p w14:paraId="3BEEA28F" w14:textId="77777777" w:rsidR="00C73582" w:rsidRPr="00FF1F5F" w:rsidRDefault="00C73582" w:rsidP="00FF1F5F">
            <w:pPr>
              <w:spacing w:line="276" w:lineRule="auto"/>
              <w:jc w:val="center"/>
              <w:rPr>
                <w:rFonts w:cstheme="minorHAnsi"/>
              </w:rPr>
            </w:pPr>
          </w:p>
        </w:tc>
        <w:tc>
          <w:tcPr>
            <w:tcW w:w="4358" w:type="dxa"/>
            <w:gridSpan w:val="3"/>
            <w:vAlign w:val="center"/>
          </w:tcPr>
          <w:p w14:paraId="4CDF0A69" w14:textId="77777777" w:rsidR="00C73582" w:rsidRPr="00FF1F5F" w:rsidRDefault="00C73582" w:rsidP="00FF1F5F">
            <w:pPr>
              <w:spacing w:line="276" w:lineRule="auto"/>
              <w:jc w:val="center"/>
              <w:rPr>
                <w:rFonts w:cstheme="minorHAnsi"/>
              </w:rPr>
            </w:pPr>
          </w:p>
        </w:tc>
      </w:tr>
      <w:tr w:rsidR="00C73582" w:rsidRPr="00FF1F5F" w14:paraId="69690A47" w14:textId="77777777" w:rsidTr="00A106ED">
        <w:tc>
          <w:tcPr>
            <w:tcW w:w="2702" w:type="dxa"/>
            <w:gridSpan w:val="3"/>
            <w:vMerge/>
            <w:vAlign w:val="center"/>
          </w:tcPr>
          <w:p w14:paraId="2EDD2897" w14:textId="77777777" w:rsidR="00C73582" w:rsidRPr="00FF1F5F" w:rsidRDefault="00C73582" w:rsidP="00FF1F5F">
            <w:pPr>
              <w:spacing w:line="276" w:lineRule="auto"/>
              <w:jc w:val="center"/>
              <w:rPr>
                <w:rFonts w:cstheme="minorHAnsi"/>
              </w:rPr>
            </w:pPr>
          </w:p>
        </w:tc>
        <w:tc>
          <w:tcPr>
            <w:tcW w:w="2687" w:type="dxa"/>
            <w:vMerge/>
            <w:vAlign w:val="center"/>
          </w:tcPr>
          <w:p w14:paraId="756AF548" w14:textId="77777777" w:rsidR="00C73582" w:rsidRPr="00FF1F5F" w:rsidRDefault="00C73582" w:rsidP="00FF1F5F">
            <w:pPr>
              <w:spacing w:line="276" w:lineRule="auto"/>
              <w:jc w:val="center"/>
              <w:rPr>
                <w:rFonts w:cstheme="minorHAnsi"/>
              </w:rPr>
            </w:pPr>
          </w:p>
        </w:tc>
        <w:tc>
          <w:tcPr>
            <w:tcW w:w="4358" w:type="dxa"/>
            <w:gridSpan w:val="3"/>
            <w:vAlign w:val="center"/>
          </w:tcPr>
          <w:p w14:paraId="2350AF7D" w14:textId="77777777" w:rsidR="00C73582" w:rsidRPr="00FF1F5F" w:rsidRDefault="00C73582" w:rsidP="00FF1F5F">
            <w:pPr>
              <w:spacing w:line="276" w:lineRule="auto"/>
              <w:jc w:val="center"/>
              <w:rPr>
                <w:rFonts w:cstheme="minorHAnsi"/>
              </w:rPr>
            </w:pPr>
          </w:p>
        </w:tc>
      </w:tr>
      <w:tr w:rsidR="00C73582" w:rsidRPr="00FF1F5F" w14:paraId="4B124738" w14:textId="77777777" w:rsidTr="00A106ED">
        <w:tc>
          <w:tcPr>
            <w:tcW w:w="2702" w:type="dxa"/>
            <w:gridSpan w:val="3"/>
            <w:vMerge/>
            <w:vAlign w:val="center"/>
          </w:tcPr>
          <w:p w14:paraId="7DBC24A6" w14:textId="77777777" w:rsidR="00C73582" w:rsidRPr="00FF1F5F" w:rsidRDefault="00C73582" w:rsidP="00FF1F5F">
            <w:pPr>
              <w:spacing w:line="276" w:lineRule="auto"/>
              <w:jc w:val="center"/>
              <w:rPr>
                <w:rFonts w:cstheme="minorHAnsi"/>
              </w:rPr>
            </w:pPr>
          </w:p>
        </w:tc>
        <w:tc>
          <w:tcPr>
            <w:tcW w:w="2687" w:type="dxa"/>
            <w:vMerge/>
            <w:vAlign w:val="center"/>
          </w:tcPr>
          <w:p w14:paraId="35D6F2DC" w14:textId="77777777" w:rsidR="00C73582" w:rsidRPr="00FF1F5F" w:rsidRDefault="00C73582" w:rsidP="00FF1F5F">
            <w:pPr>
              <w:spacing w:line="276" w:lineRule="auto"/>
              <w:jc w:val="center"/>
              <w:rPr>
                <w:rFonts w:cstheme="minorHAnsi"/>
              </w:rPr>
            </w:pPr>
          </w:p>
        </w:tc>
        <w:tc>
          <w:tcPr>
            <w:tcW w:w="4358" w:type="dxa"/>
            <w:gridSpan w:val="3"/>
            <w:vAlign w:val="center"/>
          </w:tcPr>
          <w:p w14:paraId="122FB3D2" w14:textId="77777777" w:rsidR="00C73582" w:rsidRPr="00FF1F5F" w:rsidRDefault="00C73582" w:rsidP="00FF1F5F">
            <w:pPr>
              <w:spacing w:line="276" w:lineRule="auto"/>
              <w:jc w:val="center"/>
              <w:rPr>
                <w:rFonts w:cstheme="minorHAnsi"/>
              </w:rPr>
            </w:pPr>
          </w:p>
        </w:tc>
      </w:tr>
      <w:tr w:rsidR="00C73582" w:rsidRPr="00FF1F5F" w14:paraId="03EC08EB" w14:textId="77777777" w:rsidTr="00A106ED">
        <w:tc>
          <w:tcPr>
            <w:tcW w:w="9747" w:type="dxa"/>
            <w:gridSpan w:val="7"/>
            <w:shd w:val="clear" w:color="auto" w:fill="BDD6EE" w:themeFill="accent5" w:themeFillTint="66"/>
            <w:vAlign w:val="center"/>
          </w:tcPr>
          <w:p w14:paraId="17431792" w14:textId="77777777" w:rsidR="00C73582" w:rsidRPr="00FF1F5F" w:rsidRDefault="00C73582" w:rsidP="00FF1F5F">
            <w:pPr>
              <w:spacing w:line="276" w:lineRule="auto"/>
              <w:jc w:val="center"/>
              <w:rPr>
                <w:rFonts w:cstheme="minorHAnsi"/>
              </w:rPr>
            </w:pPr>
            <w:r w:rsidRPr="00FF1F5F">
              <w:rPr>
                <w:rFonts w:cstheme="minorHAnsi"/>
              </w:rPr>
              <w:t>Descripción y orientaciones metodológicas</w:t>
            </w:r>
          </w:p>
        </w:tc>
      </w:tr>
      <w:tr w:rsidR="00C73582" w:rsidRPr="00FF1F5F" w14:paraId="34C23DEB" w14:textId="77777777" w:rsidTr="00A106ED">
        <w:tc>
          <w:tcPr>
            <w:tcW w:w="9747" w:type="dxa"/>
            <w:gridSpan w:val="7"/>
            <w:vAlign w:val="center"/>
          </w:tcPr>
          <w:p w14:paraId="111EE0C9" w14:textId="77777777" w:rsidR="00C73582" w:rsidRPr="00FF1F5F" w:rsidRDefault="00C73582" w:rsidP="00FF1F5F">
            <w:pPr>
              <w:spacing w:line="276" w:lineRule="auto"/>
              <w:jc w:val="center"/>
              <w:rPr>
                <w:rFonts w:cstheme="minorHAnsi"/>
              </w:rPr>
            </w:pPr>
          </w:p>
          <w:p w14:paraId="68A24872" w14:textId="77777777" w:rsidR="00C73582" w:rsidRPr="00FF1F5F" w:rsidRDefault="00C73582" w:rsidP="00FF1F5F">
            <w:pPr>
              <w:spacing w:line="276" w:lineRule="auto"/>
              <w:jc w:val="center"/>
              <w:rPr>
                <w:rFonts w:cstheme="minorHAnsi"/>
              </w:rPr>
            </w:pPr>
          </w:p>
        </w:tc>
      </w:tr>
      <w:tr w:rsidR="00C73582" w:rsidRPr="00FF1F5F" w14:paraId="71D03B7D" w14:textId="77777777" w:rsidTr="00A106ED">
        <w:tc>
          <w:tcPr>
            <w:tcW w:w="9747" w:type="dxa"/>
            <w:gridSpan w:val="7"/>
            <w:shd w:val="clear" w:color="auto" w:fill="BDD6EE" w:themeFill="accent5" w:themeFillTint="66"/>
            <w:vAlign w:val="center"/>
          </w:tcPr>
          <w:p w14:paraId="1ACE278E" w14:textId="77777777" w:rsidR="00C73582" w:rsidRPr="00FF1F5F" w:rsidRDefault="00C73582" w:rsidP="00FF1F5F">
            <w:pPr>
              <w:spacing w:line="276" w:lineRule="auto"/>
              <w:jc w:val="center"/>
              <w:rPr>
                <w:rFonts w:cstheme="minorHAnsi"/>
              </w:rPr>
            </w:pPr>
            <w:r w:rsidRPr="00FF1F5F">
              <w:rPr>
                <w:rFonts w:cstheme="minorHAnsi"/>
              </w:rPr>
              <w:t>Producto final</w:t>
            </w:r>
          </w:p>
        </w:tc>
      </w:tr>
      <w:tr w:rsidR="00C73582" w:rsidRPr="00FF1F5F" w14:paraId="7B6C13E7" w14:textId="77777777" w:rsidTr="00A106ED">
        <w:tc>
          <w:tcPr>
            <w:tcW w:w="9747" w:type="dxa"/>
            <w:gridSpan w:val="7"/>
            <w:vAlign w:val="center"/>
          </w:tcPr>
          <w:p w14:paraId="5C87207F" w14:textId="77777777" w:rsidR="00C73582" w:rsidRPr="00FF1F5F" w:rsidRDefault="00C73582" w:rsidP="00FF1F5F">
            <w:pPr>
              <w:spacing w:line="276" w:lineRule="auto"/>
              <w:jc w:val="center"/>
              <w:rPr>
                <w:rFonts w:cstheme="minorHAnsi"/>
              </w:rPr>
            </w:pPr>
          </w:p>
          <w:p w14:paraId="46F68C2A" w14:textId="77777777" w:rsidR="00C73582" w:rsidRPr="00FF1F5F" w:rsidRDefault="00C73582" w:rsidP="00FF1F5F">
            <w:pPr>
              <w:spacing w:line="276" w:lineRule="auto"/>
              <w:jc w:val="center"/>
              <w:rPr>
                <w:rFonts w:cstheme="minorHAnsi"/>
              </w:rPr>
            </w:pPr>
          </w:p>
        </w:tc>
      </w:tr>
      <w:tr w:rsidR="00C73582" w:rsidRPr="00FF1F5F" w14:paraId="6821B122" w14:textId="77777777" w:rsidTr="00A106ED">
        <w:tc>
          <w:tcPr>
            <w:tcW w:w="9747" w:type="dxa"/>
            <w:gridSpan w:val="7"/>
            <w:shd w:val="clear" w:color="auto" w:fill="BDD6EE" w:themeFill="accent5" w:themeFillTint="66"/>
            <w:vAlign w:val="center"/>
          </w:tcPr>
          <w:p w14:paraId="7C446D4A" w14:textId="77777777" w:rsidR="00C73582" w:rsidRPr="00FF1F5F" w:rsidRDefault="00C73582" w:rsidP="00FF1F5F">
            <w:pPr>
              <w:spacing w:line="276" w:lineRule="auto"/>
              <w:jc w:val="center"/>
              <w:rPr>
                <w:rFonts w:cstheme="minorHAnsi"/>
              </w:rPr>
            </w:pPr>
            <w:r w:rsidRPr="00FF1F5F">
              <w:rPr>
                <w:rFonts w:cstheme="minorHAnsi"/>
              </w:rPr>
              <w:t>Desglose de actividades</w:t>
            </w:r>
          </w:p>
        </w:tc>
      </w:tr>
      <w:tr w:rsidR="00C73582" w:rsidRPr="00FF1F5F" w14:paraId="4308A195" w14:textId="77777777" w:rsidTr="00A106ED">
        <w:tc>
          <w:tcPr>
            <w:tcW w:w="2702" w:type="dxa"/>
            <w:gridSpan w:val="3"/>
            <w:shd w:val="clear" w:color="auto" w:fill="DEEAF6" w:themeFill="accent5" w:themeFillTint="33"/>
            <w:vAlign w:val="center"/>
          </w:tcPr>
          <w:p w14:paraId="6F954BED" w14:textId="77777777" w:rsidR="00C73582" w:rsidRPr="00FF1F5F" w:rsidRDefault="00C73582" w:rsidP="00FF1F5F">
            <w:pPr>
              <w:spacing w:line="276" w:lineRule="auto"/>
              <w:jc w:val="center"/>
              <w:rPr>
                <w:rFonts w:cstheme="minorHAnsi"/>
              </w:rPr>
            </w:pPr>
            <w:r w:rsidRPr="00FF1F5F">
              <w:rPr>
                <w:rFonts w:cstheme="minorHAnsi"/>
              </w:rPr>
              <w:t>Actividad</w:t>
            </w:r>
          </w:p>
        </w:tc>
        <w:tc>
          <w:tcPr>
            <w:tcW w:w="2687" w:type="dxa"/>
            <w:shd w:val="clear" w:color="auto" w:fill="DEEAF6" w:themeFill="accent5" w:themeFillTint="33"/>
            <w:vAlign w:val="center"/>
          </w:tcPr>
          <w:p w14:paraId="4D8EB67D" w14:textId="77777777" w:rsidR="00C73582" w:rsidRPr="00FF1F5F" w:rsidRDefault="00C73582" w:rsidP="00FF1F5F">
            <w:pPr>
              <w:spacing w:line="276" w:lineRule="auto"/>
              <w:jc w:val="center"/>
              <w:rPr>
                <w:rFonts w:cstheme="minorHAnsi"/>
              </w:rPr>
            </w:pPr>
            <w:r w:rsidRPr="00FF1F5F">
              <w:rPr>
                <w:rFonts w:cstheme="minorHAnsi"/>
              </w:rPr>
              <w:t>Instrumento de evaluación</w:t>
            </w:r>
          </w:p>
        </w:tc>
        <w:tc>
          <w:tcPr>
            <w:tcW w:w="1523" w:type="dxa"/>
            <w:gridSpan w:val="2"/>
            <w:shd w:val="clear" w:color="auto" w:fill="DEEAF6" w:themeFill="accent5" w:themeFillTint="33"/>
            <w:vAlign w:val="center"/>
          </w:tcPr>
          <w:p w14:paraId="76FBA8C2" w14:textId="77777777" w:rsidR="00C73582" w:rsidRPr="00FF1F5F" w:rsidRDefault="00C73582" w:rsidP="00FF1F5F">
            <w:pPr>
              <w:spacing w:line="276" w:lineRule="auto"/>
              <w:jc w:val="center"/>
              <w:rPr>
                <w:rFonts w:cstheme="minorHAnsi"/>
              </w:rPr>
            </w:pPr>
            <w:r w:rsidRPr="00FF1F5F">
              <w:rPr>
                <w:rFonts w:cstheme="minorHAnsi"/>
              </w:rPr>
              <w:t>Agrupamiento</w:t>
            </w:r>
          </w:p>
        </w:tc>
        <w:tc>
          <w:tcPr>
            <w:tcW w:w="2835" w:type="dxa"/>
            <w:shd w:val="clear" w:color="auto" w:fill="DEEAF6" w:themeFill="accent5" w:themeFillTint="33"/>
            <w:vAlign w:val="center"/>
          </w:tcPr>
          <w:p w14:paraId="2F860207" w14:textId="77777777" w:rsidR="00C73582" w:rsidRPr="00FF1F5F" w:rsidRDefault="00C73582" w:rsidP="00FF1F5F">
            <w:pPr>
              <w:spacing w:line="276" w:lineRule="auto"/>
              <w:jc w:val="center"/>
              <w:rPr>
                <w:rFonts w:cstheme="minorHAnsi"/>
              </w:rPr>
            </w:pPr>
            <w:r w:rsidRPr="00FF1F5F">
              <w:rPr>
                <w:rFonts w:cstheme="minorHAnsi"/>
              </w:rPr>
              <w:t>Temporalización</w:t>
            </w:r>
          </w:p>
        </w:tc>
      </w:tr>
      <w:tr w:rsidR="00C73582" w:rsidRPr="00FF1F5F" w14:paraId="2D20963C" w14:textId="77777777" w:rsidTr="00A106ED">
        <w:tc>
          <w:tcPr>
            <w:tcW w:w="2702" w:type="dxa"/>
            <w:gridSpan w:val="3"/>
            <w:vAlign w:val="center"/>
          </w:tcPr>
          <w:p w14:paraId="3D2B9F34" w14:textId="77777777" w:rsidR="00C73582" w:rsidRPr="00FF1F5F" w:rsidRDefault="00C73582" w:rsidP="00FF1F5F">
            <w:pPr>
              <w:spacing w:line="276" w:lineRule="auto"/>
              <w:jc w:val="center"/>
              <w:rPr>
                <w:rFonts w:cstheme="minorHAnsi"/>
              </w:rPr>
            </w:pPr>
          </w:p>
        </w:tc>
        <w:tc>
          <w:tcPr>
            <w:tcW w:w="2687" w:type="dxa"/>
            <w:vAlign w:val="center"/>
          </w:tcPr>
          <w:p w14:paraId="4D877212" w14:textId="77777777" w:rsidR="00C73582" w:rsidRPr="00FF1F5F" w:rsidRDefault="00C73582" w:rsidP="00FF1F5F">
            <w:pPr>
              <w:spacing w:line="276" w:lineRule="auto"/>
              <w:jc w:val="center"/>
              <w:rPr>
                <w:rFonts w:cstheme="minorHAnsi"/>
              </w:rPr>
            </w:pPr>
          </w:p>
        </w:tc>
        <w:tc>
          <w:tcPr>
            <w:tcW w:w="1523" w:type="dxa"/>
            <w:gridSpan w:val="2"/>
            <w:vAlign w:val="center"/>
          </w:tcPr>
          <w:p w14:paraId="602FF0C2" w14:textId="77777777" w:rsidR="00C73582" w:rsidRPr="00FF1F5F" w:rsidRDefault="00C73582" w:rsidP="00FF1F5F">
            <w:pPr>
              <w:spacing w:line="276" w:lineRule="auto"/>
              <w:jc w:val="center"/>
              <w:rPr>
                <w:rFonts w:cstheme="minorHAnsi"/>
              </w:rPr>
            </w:pPr>
          </w:p>
        </w:tc>
        <w:tc>
          <w:tcPr>
            <w:tcW w:w="2835" w:type="dxa"/>
            <w:vAlign w:val="center"/>
          </w:tcPr>
          <w:p w14:paraId="2A34229C" w14:textId="77777777" w:rsidR="00C73582" w:rsidRPr="00FF1F5F" w:rsidRDefault="00C73582" w:rsidP="00FF1F5F">
            <w:pPr>
              <w:spacing w:line="276" w:lineRule="auto"/>
              <w:jc w:val="center"/>
              <w:rPr>
                <w:rFonts w:cstheme="minorHAnsi"/>
              </w:rPr>
            </w:pPr>
          </w:p>
        </w:tc>
      </w:tr>
      <w:tr w:rsidR="00C73582" w:rsidRPr="00FF1F5F" w14:paraId="46CFA921" w14:textId="77777777" w:rsidTr="00A106ED">
        <w:tc>
          <w:tcPr>
            <w:tcW w:w="2702" w:type="dxa"/>
            <w:gridSpan w:val="3"/>
            <w:vAlign w:val="center"/>
          </w:tcPr>
          <w:p w14:paraId="56305449" w14:textId="77777777" w:rsidR="00C73582" w:rsidRPr="00FF1F5F" w:rsidRDefault="00C73582" w:rsidP="00FF1F5F">
            <w:pPr>
              <w:spacing w:line="276" w:lineRule="auto"/>
              <w:jc w:val="center"/>
              <w:rPr>
                <w:rFonts w:cstheme="minorHAnsi"/>
              </w:rPr>
            </w:pPr>
          </w:p>
        </w:tc>
        <w:tc>
          <w:tcPr>
            <w:tcW w:w="2687" w:type="dxa"/>
            <w:vAlign w:val="center"/>
          </w:tcPr>
          <w:p w14:paraId="171E6238" w14:textId="77777777" w:rsidR="00C73582" w:rsidRPr="00FF1F5F" w:rsidRDefault="00C73582" w:rsidP="00FF1F5F">
            <w:pPr>
              <w:spacing w:line="276" w:lineRule="auto"/>
              <w:jc w:val="center"/>
              <w:rPr>
                <w:rFonts w:cstheme="minorHAnsi"/>
              </w:rPr>
            </w:pPr>
          </w:p>
        </w:tc>
        <w:tc>
          <w:tcPr>
            <w:tcW w:w="1523" w:type="dxa"/>
            <w:gridSpan w:val="2"/>
            <w:vAlign w:val="center"/>
          </w:tcPr>
          <w:p w14:paraId="03AAAED4" w14:textId="77777777" w:rsidR="00C73582" w:rsidRPr="00FF1F5F" w:rsidRDefault="00C73582" w:rsidP="00FF1F5F">
            <w:pPr>
              <w:spacing w:line="276" w:lineRule="auto"/>
              <w:jc w:val="center"/>
              <w:rPr>
                <w:rFonts w:cstheme="minorHAnsi"/>
              </w:rPr>
            </w:pPr>
          </w:p>
        </w:tc>
        <w:tc>
          <w:tcPr>
            <w:tcW w:w="2835" w:type="dxa"/>
            <w:vAlign w:val="center"/>
          </w:tcPr>
          <w:p w14:paraId="46019C22" w14:textId="77777777" w:rsidR="00C73582" w:rsidRPr="00FF1F5F" w:rsidRDefault="00C73582" w:rsidP="00FF1F5F">
            <w:pPr>
              <w:spacing w:line="276" w:lineRule="auto"/>
              <w:jc w:val="center"/>
              <w:rPr>
                <w:rFonts w:cstheme="minorHAnsi"/>
              </w:rPr>
            </w:pPr>
          </w:p>
        </w:tc>
      </w:tr>
      <w:tr w:rsidR="00C73582" w:rsidRPr="00FF1F5F" w14:paraId="245D8CC9" w14:textId="77777777" w:rsidTr="00A106ED">
        <w:tc>
          <w:tcPr>
            <w:tcW w:w="2702" w:type="dxa"/>
            <w:gridSpan w:val="3"/>
            <w:vAlign w:val="center"/>
          </w:tcPr>
          <w:p w14:paraId="27983C98" w14:textId="77777777" w:rsidR="00C73582" w:rsidRPr="00FF1F5F" w:rsidRDefault="00C73582" w:rsidP="00FF1F5F">
            <w:pPr>
              <w:spacing w:line="276" w:lineRule="auto"/>
              <w:jc w:val="center"/>
              <w:rPr>
                <w:rFonts w:cstheme="minorHAnsi"/>
              </w:rPr>
            </w:pPr>
          </w:p>
        </w:tc>
        <w:tc>
          <w:tcPr>
            <w:tcW w:w="2687" w:type="dxa"/>
            <w:vAlign w:val="center"/>
          </w:tcPr>
          <w:p w14:paraId="16595263" w14:textId="77777777" w:rsidR="00C73582" w:rsidRPr="00FF1F5F" w:rsidRDefault="00C73582" w:rsidP="00FF1F5F">
            <w:pPr>
              <w:spacing w:line="276" w:lineRule="auto"/>
              <w:jc w:val="center"/>
              <w:rPr>
                <w:rFonts w:cstheme="minorHAnsi"/>
              </w:rPr>
            </w:pPr>
          </w:p>
        </w:tc>
        <w:tc>
          <w:tcPr>
            <w:tcW w:w="1523" w:type="dxa"/>
            <w:gridSpan w:val="2"/>
            <w:vAlign w:val="center"/>
          </w:tcPr>
          <w:p w14:paraId="7BBA5828" w14:textId="77777777" w:rsidR="00C73582" w:rsidRPr="00FF1F5F" w:rsidRDefault="00C73582" w:rsidP="00FF1F5F">
            <w:pPr>
              <w:spacing w:line="276" w:lineRule="auto"/>
              <w:jc w:val="center"/>
              <w:rPr>
                <w:rFonts w:cstheme="minorHAnsi"/>
              </w:rPr>
            </w:pPr>
          </w:p>
        </w:tc>
        <w:tc>
          <w:tcPr>
            <w:tcW w:w="2835" w:type="dxa"/>
            <w:vAlign w:val="center"/>
          </w:tcPr>
          <w:p w14:paraId="36D4FF93" w14:textId="77777777" w:rsidR="00C73582" w:rsidRPr="00FF1F5F" w:rsidRDefault="00C73582" w:rsidP="00FF1F5F">
            <w:pPr>
              <w:spacing w:line="276" w:lineRule="auto"/>
              <w:jc w:val="center"/>
              <w:rPr>
                <w:rFonts w:cstheme="minorHAnsi"/>
              </w:rPr>
            </w:pPr>
          </w:p>
        </w:tc>
      </w:tr>
      <w:tr w:rsidR="00C73582" w:rsidRPr="00FF1F5F" w14:paraId="12BAB5D1" w14:textId="77777777" w:rsidTr="00A106ED">
        <w:tc>
          <w:tcPr>
            <w:tcW w:w="2702" w:type="dxa"/>
            <w:gridSpan w:val="3"/>
            <w:vAlign w:val="center"/>
          </w:tcPr>
          <w:p w14:paraId="33EEC174" w14:textId="77777777" w:rsidR="00C73582" w:rsidRPr="00FF1F5F" w:rsidRDefault="00C73582" w:rsidP="00FF1F5F">
            <w:pPr>
              <w:spacing w:line="276" w:lineRule="auto"/>
              <w:jc w:val="center"/>
              <w:rPr>
                <w:rFonts w:cstheme="minorHAnsi"/>
              </w:rPr>
            </w:pPr>
          </w:p>
        </w:tc>
        <w:tc>
          <w:tcPr>
            <w:tcW w:w="2687" w:type="dxa"/>
            <w:vAlign w:val="center"/>
          </w:tcPr>
          <w:p w14:paraId="69804F16" w14:textId="77777777" w:rsidR="00C73582" w:rsidRPr="00FF1F5F" w:rsidRDefault="00C73582" w:rsidP="00FF1F5F">
            <w:pPr>
              <w:spacing w:line="276" w:lineRule="auto"/>
              <w:jc w:val="center"/>
              <w:rPr>
                <w:rFonts w:cstheme="minorHAnsi"/>
              </w:rPr>
            </w:pPr>
          </w:p>
        </w:tc>
        <w:tc>
          <w:tcPr>
            <w:tcW w:w="1523" w:type="dxa"/>
            <w:gridSpan w:val="2"/>
            <w:vAlign w:val="center"/>
          </w:tcPr>
          <w:p w14:paraId="7A66F7EC" w14:textId="77777777" w:rsidR="00C73582" w:rsidRPr="00FF1F5F" w:rsidRDefault="00C73582" w:rsidP="00FF1F5F">
            <w:pPr>
              <w:spacing w:line="276" w:lineRule="auto"/>
              <w:jc w:val="center"/>
              <w:rPr>
                <w:rFonts w:cstheme="minorHAnsi"/>
              </w:rPr>
            </w:pPr>
          </w:p>
        </w:tc>
        <w:tc>
          <w:tcPr>
            <w:tcW w:w="2835" w:type="dxa"/>
            <w:vAlign w:val="center"/>
          </w:tcPr>
          <w:p w14:paraId="5B421F61" w14:textId="77777777" w:rsidR="00C73582" w:rsidRPr="00FF1F5F" w:rsidRDefault="00C73582" w:rsidP="00FF1F5F">
            <w:pPr>
              <w:spacing w:line="276" w:lineRule="auto"/>
              <w:jc w:val="center"/>
              <w:rPr>
                <w:rFonts w:cstheme="minorHAnsi"/>
              </w:rPr>
            </w:pPr>
          </w:p>
        </w:tc>
      </w:tr>
      <w:tr w:rsidR="00C73582" w:rsidRPr="00FF1F5F" w14:paraId="19AC939E" w14:textId="77777777" w:rsidTr="00A106ED">
        <w:tc>
          <w:tcPr>
            <w:tcW w:w="9747" w:type="dxa"/>
            <w:gridSpan w:val="7"/>
            <w:shd w:val="clear" w:color="auto" w:fill="BDD6EE" w:themeFill="accent5" w:themeFillTint="66"/>
            <w:vAlign w:val="center"/>
          </w:tcPr>
          <w:p w14:paraId="1FDDC3C8" w14:textId="77777777" w:rsidR="00C73582" w:rsidRPr="00FF1F5F" w:rsidRDefault="00C73582" w:rsidP="00FF1F5F">
            <w:pPr>
              <w:spacing w:line="276" w:lineRule="auto"/>
              <w:jc w:val="center"/>
              <w:rPr>
                <w:rFonts w:cstheme="minorHAnsi"/>
              </w:rPr>
            </w:pPr>
            <w:r w:rsidRPr="00FF1F5F">
              <w:rPr>
                <w:rFonts w:cstheme="minorHAnsi"/>
              </w:rPr>
              <w:t>Referencia de anexos y recursos didácticos</w:t>
            </w:r>
          </w:p>
        </w:tc>
      </w:tr>
      <w:tr w:rsidR="00C73582" w:rsidRPr="00FF1F5F" w14:paraId="1F9947E0" w14:textId="77777777" w:rsidTr="00A106ED">
        <w:tc>
          <w:tcPr>
            <w:tcW w:w="9747" w:type="dxa"/>
            <w:gridSpan w:val="7"/>
            <w:vAlign w:val="center"/>
          </w:tcPr>
          <w:p w14:paraId="0CA7E493" w14:textId="77777777" w:rsidR="00C73582" w:rsidRPr="00FF1F5F" w:rsidRDefault="00C73582" w:rsidP="00FF1F5F">
            <w:pPr>
              <w:spacing w:line="276" w:lineRule="auto"/>
              <w:jc w:val="center"/>
              <w:rPr>
                <w:rFonts w:cstheme="minorHAnsi"/>
              </w:rPr>
            </w:pPr>
          </w:p>
          <w:p w14:paraId="1FF89C84" w14:textId="77777777" w:rsidR="00C73582" w:rsidRPr="00FF1F5F" w:rsidRDefault="00C73582" w:rsidP="00FF1F5F">
            <w:pPr>
              <w:spacing w:line="276" w:lineRule="auto"/>
              <w:jc w:val="center"/>
              <w:rPr>
                <w:rFonts w:cstheme="minorHAnsi"/>
              </w:rPr>
            </w:pPr>
          </w:p>
        </w:tc>
      </w:tr>
      <w:tr w:rsidR="00C73582" w:rsidRPr="00FF1F5F" w14:paraId="4D5BD2E6" w14:textId="77777777" w:rsidTr="00A106ED">
        <w:tc>
          <w:tcPr>
            <w:tcW w:w="9747" w:type="dxa"/>
            <w:gridSpan w:val="7"/>
            <w:shd w:val="clear" w:color="auto" w:fill="BDD6EE" w:themeFill="accent5" w:themeFillTint="66"/>
            <w:vAlign w:val="center"/>
          </w:tcPr>
          <w:p w14:paraId="566720A2" w14:textId="77777777" w:rsidR="00C73582" w:rsidRPr="00FF1F5F" w:rsidRDefault="00C73582" w:rsidP="00FF1F5F">
            <w:pPr>
              <w:spacing w:line="276" w:lineRule="auto"/>
              <w:jc w:val="center"/>
              <w:rPr>
                <w:rFonts w:cstheme="minorHAnsi"/>
              </w:rPr>
            </w:pPr>
            <w:r w:rsidRPr="00FF1F5F">
              <w:rPr>
                <w:rFonts w:cstheme="minorHAnsi"/>
              </w:rPr>
              <w:t>Observaciones</w:t>
            </w:r>
          </w:p>
        </w:tc>
      </w:tr>
      <w:tr w:rsidR="00C73582" w:rsidRPr="00FF1F5F" w14:paraId="46D56854" w14:textId="77777777" w:rsidTr="00A106ED">
        <w:tc>
          <w:tcPr>
            <w:tcW w:w="9747" w:type="dxa"/>
            <w:gridSpan w:val="7"/>
            <w:shd w:val="clear" w:color="auto" w:fill="auto"/>
            <w:vAlign w:val="center"/>
          </w:tcPr>
          <w:p w14:paraId="56B6988C" w14:textId="77777777" w:rsidR="00C73582" w:rsidRPr="00FF1F5F" w:rsidRDefault="00C73582" w:rsidP="00FF1F5F">
            <w:pPr>
              <w:spacing w:line="276" w:lineRule="auto"/>
              <w:jc w:val="center"/>
              <w:rPr>
                <w:rFonts w:cstheme="minorHAnsi"/>
              </w:rPr>
            </w:pPr>
          </w:p>
          <w:p w14:paraId="36070847" w14:textId="77777777" w:rsidR="00C73582" w:rsidRPr="00FF1F5F" w:rsidRDefault="00C73582" w:rsidP="00FF1F5F">
            <w:pPr>
              <w:spacing w:line="276" w:lineRule="auto"/>
              <w:jc w:val="center"/>
              <w:rPr>
                <w:rFonts w:cstheme="minorHAnsi"/>
              </w:rPr>
            </w:pPr>
          </w:p>
        </w:tc>
      </w:tr>
      <w:tr w:rsidR="00C73582" w:rsidRPr="00FF1F5F" w14:paraId="7F2ED721" w14:textId="77777777" w:rsidTr="00A106ED">
        <w:tc>
          <w:tcPr>
            <w:tcW w:w="9747" w:type="dxa"/>
            <w:gridSpan w:val="7"/>
            <w:shd w:val="clear" w:color="auto" w:fill="BDD6EE" w:themeFill="accent5" w:themeFillTint="66"/>
            <w:vAlign w:val="center"/>
          </w:tcPr>
          <w:p w14:paraId="041044DF" w14:textId="77777777" w:rsidR="00C73582" w:rsidRPr="00FF1F5F" w:rsidRDefault="00C73582" w:rsidP="00FF1F5F">
            <w:pPr>
              <w:spacing w:line="276" w:lineRule="auto"/>
              <w:jc w:val="center"/>
              <w:rPr>
                <w:rFonts w:cstheme="minorHAnsi"/>
              </w:rPr>
            </w:pPr>
            <w:r w:rsidRPr="00FF1F5F">
              <w:rPr>
                <w:rFonts w:cstheme="minorHAnsi"/>
              </w:rPr>
              <w:t>Evaluación de la situación de aprendizaje</w:t>
            </w:r>
          </w:p>
        </w:tc>
      </w:tr>
      <w:tr w:rsidR="00C73582" w:rsidRPr="00FF1F5F" w14:paraId="0C0B6C9E" w14:textId="77777777" w:rsidTr="00A106ED">
        <w:tc>
          <w:tcPr>
            <w:tcW w:w="9747" w:type="dxa"/>
            <w:gridSpan w:val="7"/>
            <w:vAlign w:val="center"/>
          </w:tcPr>
          <w:p w14:paraId="43000F10" w14:textId="77777777" w:rsidR="00C73582" w:rsidRPr="00FF1F5F" w:rsidRDefault="00C73582" w:rsidP="00FF1F5F">
            <w:pPr>
              <w:spacing w:line="276" w:lineRule="auto"/>
              <w:jc w:val="center"/>
              <w:rPr>
                <w:rFonts w:cstheme="minorHAnsi"/>
              </w:rPr>
            </w:pPr>
          </w:p>
          <w:p w14:paraId="744EBF3D" w14:textId="77777777" w:rsidR="00C73582" w:rsidRPr="00FF1F5F" w:rsidRDefault="00C73582" w:rsidP="00FF1F5F">
            <w:pPr>
              <w:spacing w:line="276" w:lineRule="auto"/>
              <w:jc w:val="center"/>
              <w:rPr>
                <w:rFonts w:cstheme="minorHAnsi"/>
              </w:rPr>
            </w:pPr>
          </w:p>
        </w:tc>
      </w:tr>
    </w:tbl>
    <w:p w14:paraId="0E7A1D63" w14:textId="77777777" w:rsidR="00C73582" w:rsidRPr="00C73582" w:rsidRDefault="00C73582" w:rsidP="00FF1F5F">
      <w:pPr>
        <w:spacing w:before="120" w:after="0" w:line="240" w:lineRule="auto"/>
        <w:jc w:val="both"/>
        <w:rPr>
          <w:rFonts w:cstheme="minorHAnsi"/>
          <w:b/>
          <w:bCs/>
        </w:rPr>
      </w:pPr>
    </w:p>
    <w:sectPr w:rsidR="00C73582" w:rsidRPr="00C73582" w:rsidSect="00A11C14">
      <w:headerReference w:type="default" r:id="rId9"/>
      <w:footerReference w:type="default" r:id="rId10"/>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2D3A8" w14:textId="77777777" w:rsidR="00B76F80" w:rsidRDefault="00B76F80" w:rsidP="00B9129A">
      <w:pPr>
        <w:spacing w:after="0" w:line="240" w:lineRule="auto"/>
      </w:pPr>
      <w:r>
        <w:separator/>
      </w:r>
    </w:p>
  </w:endnote>
  <w:endnote w:type="continuationSeparator" w:id="0">
    <w:p w14:paraId="4490D38B" w14:textId="77777777" w:rsidR="00B76F80" w:rsidRDefault="00B76F80" w:rsidP="00B9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759909"/>
      <w:docPartObj>
        <w:docPartGallery w:val="Page Numbers (Bottom of Page)"/>
        <w:docPartUnique/>
      </w:docPartObj>
    </w:sdtPr>
    <w:sdtContent>
      <w:p w14:paraId="4FF9490B" w14:textId="62F01727" w:rsidR="00941450" w:rsidRDefault="00941450">
        <w:pPr>
          <w:pStyle w:val="Piedepgina"/>
          <w:jc w:val="right"/>
        </w:pPr>
        <w:r>
          <w:fldChar w:fldCharType="begin"/>
        </w:r>
        <w:r>
          <w:instrText>PAGE   \* MERGEFORMAT</w:instrText>
        </w:r>
        <w:r>
          <w:fldChar w:fldCharType="separate"/>
        </w:r>
        <w:r>
          <w:t>2</w:t>
        </w:r>
        <w:r>
          <w:fldChar w:fldCharType="end"/>
        </w:r>
      </w:p>
    </w:sdtContent>
  </w:sdt>
  <w:p w14:paraId="675FDFD6" w14:textId="5E970A0D" w:rsidR="00941450" w:rsidRDefault="00941450" w:rsidP="00247039">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8FBEC" w14:textId="77777777" w:rsidR="00B76F80" w:rsidRDefault="00B76F80" w:rsidP="00B9129A">
      <w:pPr>
        <w:spacing w:after="0" w:line="240" w:lineRule="auto"/>
      </w:pPr>
      <w:r>
        <w:separator/>
      </w:r>
    </w:p>
  </w:footnote>
  <w:footnote w:type="continuationSeparator" w:id="0">
    <w:p w14:paraId="46C16797" w14:textId="77777777" w:rsidR="00B76F80" w:rsidRDefault="00B76F80" w:rsidP="00B9129A">
      <w:pPr>
        <w:spacing w:after="0" w:line="240" w:lineRule="auto"/>
      </w:pPr>
      <w:r>
        <w:continuationSeparator/>
      </w:r>
    </w:p>
  </w:footnote>
  <w:footnote w:id="1">
    <w:p w14:paraId="05059092" w14:textId="4CF07246" w:rsidR="00941450" w:rsidRPr="002314FE" w:rsidRDefault="00941450" w:rsidP="002314FE">
      <w:pPr>
        <w:pStyle w:val="Textonotapie"/>
        <w:jc w:val="both"/>
      </w:pPr>
      <w:r w:rsidRPr="002314FE">
        <w:rPr>
          <w:rStyle w:val="Refdenotaalpie"/>
        </w:rPr>
        <w:footnoteRef/>
      </w:r>
      <w:r w:rsidRPr="002314FE">
        <w:t xml:space="preserve"> En el currículo de Religión Católica, los saberes básicos aparecen precedidos por un guion</w:t>
      </w:r>
      <w:r>
        <w:t>.</w:t>
      </w:r>
      <w:r w:rsidRPr="002314FE">
        <w:t xml:space="preserve"> </w:t>
      </w:r>
      <w:r>
        <w:t>C</w:t>
      </w:r>
      <w:r w:rsidRPr="002314FE">
        <w:t>on la finalidad de poder realizar una contextualización curricular más sistematizada y sencilla de cada unidad didáctica, se propone este sistema de codificación:</w:t>
      </w:r>
    </w:p>
    <w:p w14:paraId="7B8C17CD" w14:textId="0C16409B" w:rsidR="00941450" w:rsidRPr="002314FE" w:rsidRDefault="00941450" w:rsidP="002314FE">
      <w:pPr>
        <w:pStyle w:val="Textonotapie"/>
        <w:numPr>
          <w:ilvl w:val="0"/>
          <w:numId w:val="21"/>
        </w:numPr>
        <w:jc w:val="both"/>
      </w:pPr>
      <w:r w:rsidRPr="002314FE">
        <w:t>La letra indica el bloque al que pertenece dicho saber básico.</w:t>
      </w:r>
    </w:p>
    <w:p w14:paraId="7EB8642D" w14:textId="7E605ADD" w:rsidR="00941450" w:rsidRDefault="00941450" w:rsidP="002314FE">
      <w:pPr>
        <w:pStyle w:val="Textonotapie"/>
        <w:numPr>
          <w:ilvl w:val="0"/>
          <w:numId w:val="21"/>
        </w:numPr>
        <w:jc w:val="both"/>
      </w:pPr>
      <w:r w:rsidRPr="002314FE">
        <w:t>El número indica el orden que ocupa dicho saber básico</w:t>
      </w:r>
      <w:r>
        <w:t xml:space="preserve"> </w:t>
      </w:r>
      <w:r w:rsidRPr="008B46F2">
        <w:t>dentro del bloque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A4D2" w14:textId="26AF34B4" w:rsidR="00941450" w:rsidRDefault="00941450" w:rsidP="00543287">
    <w:pPr>
      <w:pStyle w:val="Encabezado"/>
      <w:pBdr>
        <w:bottom w:val="single" w:sz="4" w:space="1" w:color="auto"/>
      </w:pBdr>
      <w:jc w:val="center"/>
    </w:pPr>
    <w:r>
      <w:t>Programación Didáctica. Religión Católica 1º ESO</w:t>
    </w:r>
    <w:r w:rsidR="008D7B3C">
      <w:t>. IES ARAVALLE</w:t>
    </w:r>
  </w:p>
  <w:p w14:paraId="7F4A3DD1" w14:textId="77777777" w:rsidR="00941450" w:rsidRDefault="0094145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3CE0"/>
    <w:multiLevelType w:val="hybridMultilevel"/>
    <w:tmpl w:val="2F10E06C"/>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 w15:restartNumberingAfterBreak="0">
    <w:nsid w:val="0CF3658E"/>
    <w:multiLevelType w:val="multilevel"/>
    <w:tmpl w:val="77766F24"/>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15:restartNumberingAfterBreak="0">
    <w:nsid w:val="183A10CB"/>
    <w:multiLevelType w:val="hybridMultilevel"/>
    <w:tmpl w:val="D27C6DB0"/>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3" w15:restartNumberingAfterBreak="0">
    <w:nsid w:val="1ECB0363"/>
    <w:multiLevelType w:val="hybridMultilevel"/>
    <w:tmpl w:val="58B6D7B4"/>
    <w:lvl w:ilvl="0" w:tplc="4760835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0703302"/>
    <w:multiLevelType w:val="hybridMultilevel"/>
    <w:tmpl w:val="03A427A4"/>
    <w:lvl w:ilvl="0" w:tplc="34CE2F0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28F6FB4"/>
    <w:multiLevelType w:val="hybridMultilevel"/>
    <w:tmpl w:val="058E69CA"/>
    <w:lvl w:ilvl="0" w:tplc="0C0A000F">
      <w:start w:val="10"/>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5BF457A"/>
    <w:multiLevelType w:val="multilevel"/>
    <w:tmpl w:val="A392A9BE"/>
    <w:lvl w:ilvl="0">
      <w:start w:val="1"/>
      <w:numFmt w:val="decimal"/>
      <w:lvlText w:val="%1."/>
      <w:lvlJc w:val="left"/>
      <w:pPr>
        <w:ind w:left="720" w:hanging="360"/>
      </w:pPr>
      <w:rPr>
        <w:rFonts w:asciiTheme="minorHAnsi" w:eastAsiaTheme="minorHAnsi" w:hAnsiTheme="minorHAnsi" w:cstheme="minorBidi"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6B7913"/>
    <w:multiLevelType w:val="hybridMultilevel"/>
    <w:tmpl w:val="5B960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B495873"/>
    <w:multiLevelType w:val="multilevel"/>
    <w:tmpl w:val="EF16CF2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5E55C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AB0113"/>
    <w:multiLevelType w:val="hybridMultilevel"/>
    <w:tmpl w:val="AE243610"/>
    <w:lvl w:ilvl="0" w:tplc="0C0A0001">
      <w:start w:val="1"/>
      <w:numFmt w:val="bullet"/>
      <w:lvlText w:val=""/>
      <w:lvlJc w:val="left"/>
      <w:pPr>
        <w:ind w:left="720" w:hanging="360"/>
      </w:pPr>
      <w:rPr>
        <w:rFonts w:ascii="Symbol" w:hAnsi="Symbol" w:hint="default"/>
      </w:rPr>
    </w:lvl>
    <w:lvl w:ilvl="1" w:tplc="5282ADBA">
      <w:start w:val="3"/>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44913F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F07EE3"/>
    <w:multiLevelType w:val="hybridMultilevel"/>
    <w:tmpl w:val="346C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6B202D0"/>
    <w:multiLevelType w:val="hybridMultilevel"/>
    <w:tmpl w:val="B7B29EA8"/>
    <w:lvl w:ilvl="0" w:tplc="F84049C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39E66BCC"/>
    <w:multiLevelType w:val="hybridMultilevel"/>
    <w:tmpl w:val="68144C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D274EA0"/>
    <w:multiLevelType w:val="hybridMultilevel"/>
    <w:tmpl w:val="3D60E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2EE72A2"/>
    <w:multiLevelType w:val="hybridMultilevel"/>
    <w:tmpl w:val="DF24ED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506347D"/>
    <w:multiLevelType w:val="hybridMultilevel"/>
    <w:tmpl w:val="B054F9CA"/>
    <w:lvl w:ilvl="0" w:tplc="F84049CE">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15:restartNumberingAfterBreak="0">
    <w:nsid w:val="54365EB1"/>
    <w:multiLevelType w:val="hybridMultilevel"/>
    <w:tmpl w:val="C90C71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A2518B8"/>
    <w:multiLevelType w:val="hybridMultilevel"/>
    <w:tmpl w:val="1CF424FC"/>
    <w:lvl w:ilvl="0" w:tplc="393ADFCC">
      <w:start w:val="1"/>
      <w:numFmt w:val="decimal"/>
      <w:lvlText w:val="%1."/>
      <w:lvlJc w:val="left"/>
      <w:pPr>
        <w:ind w:left="360" w:hanging="360"/>
      </w:pPr>
      <w:rPr>
        <w:rFonts w:hint="default"/>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5EFE75C8"/>
    <w:multiLevelType w:val="hybridMultilevel"/>
    <w:tmpl w:val="7B1205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F046A8D"/>
    <w:multiLevelType w:val="multilevel"/>
    <w:tmpl w:val="52D06F62"/>
    <w:lvl w:ilvl="0">
      <w:start w:val="1"/>
      <w:numFmt w:val="decimal"/>
      <w:lvlText w:val="%1."/>
      <w:lvlJc w:val="left"/>
      <w:pPr>
        <w:ind w:left="720" w:hanging="360"/>
      </w:pPr>
      <w:rPr>
        <w:rFonts w:asciiTheme="minorHAnsi" w:eastAsiaTheme="minorHAnsi" w:hAnsiTheme="minorHAnsi" w:cstheme="minorBidi" w:hint="default"/>
      </w:rPr>
    </w:lvl>
    <w:lvl w:ilvl="1">
      <w:start w:val="1"/>
      <w:numFmt w:val="bullet"/>
      <w:lvlText w:val=""/>
      <w:lvlJc w:val="left"/>
      <w:pPr>
        <w:ind w:left="1004"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0E575C5"/>
    <w:multiLevelType w:val="multilevel"/>
    <w:tmpl w:val="A392A9BE"/>
    <w:lvl w:ilvl="0">
      <w:start w:val="1"/>
      <w:numFmt w:val="decimal"/>
      <w:lvlText w:val="%1."/>
      <w:lvlJc w:val="left"/>
      <w:pPr>
        <w:ind w:left="720" w:hanging="360"/>
      </w:pPr>
      <w:rPr>
        <w:rFonts w:asciiTheme="minorHAnsi" w:eastAsiaTheme="minorHAnsi" w:hAnsiTheme="minorHAnsi" w:cstheme="minorBidi"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36E503F"/>
    <w:multiLevelType w:val="hybridMultilevel"/>
    <w:tmpl w:val="AB789AF0"/>
    <w:lvl w:ilvl="0" w:tplc="CCD82F72">
      <w:start w:val="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65C1541"/>
    <w:multiLevelType w:val="hybridMultilevel"/>
    <w:tmpl w:val="CC661E74"/>
    <w:lvl w:ilvl="0" w:tplc="4760835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EFB74F9"/>
    <w:multiLevelType w:val="hybridMultilevel"/>
    <w:tmpl w:val="79CE31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C0A6EAB"/>
    <w:multiLevelType w:val="multilevel"/>
    <w:tmpl w:val="52D06F62"/>
    <w:lvl w:ilvl="0">
      <w:start w:val="1"/>
      <w:numFmt w:val="decimal"/>
      <w:lvlText w:val="%1."/>
      <w:lvlJc w:val="left"/>
      <w:pPr>
        <w:ind w:left="720" w:hanging="360"/>
      </w:pPr>
      <w:rPr>
        <w:rFonts w:asciiTheme="minorHAnsi" w:eastAsiaTheme="minorHAnsi" w:hAnsiTheme="minorHAnsi" w:cstheme="minorBidi" w:hint="default"/>
      </w:rPr>
    </w:lvl>
    <w:lvl w:ilvl="1">
      <w:start w:val="1"/>
      <w:numFmt w:val="bullet"/>
      <w:lvlText w:val=""/>
      <w:lvlJc w:val="left"/>
      <w:pPr>
        <w:ind w:left="1004"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2106075623">
    <w:abstractNumId w:val="14"/>
  </w:num>
  <w:num w:numId="2" w16cid:durableId="325015643">
    <w:abstractNumId w:val="9"/>
  </w:num>
  <w:num w:numId="3" w16cid:durableId="294064735">
    <w:abstractNumId w:val="6"/>
  </w:num>
  <w:num w:numId="4" w16cid:durableId="794060414">
    <w:abstractNumId w:val="25"/>
  </w:num>
  <w:num w:numId="5" w16cid:durableId="349186474">
    <w:abstractNumId w:val="3"/>
  </w:num>
  <w:num w:numId="6" w16cid:durableId="974410926">
    <w:abstractNumId w:val="12"/>
  </w:num>
  <w:num w:numId="7" w16cid:durableId="262694386">
    <w:abstractNumId w:val="23"/>
  </w:num>
  <w:num w:numId="8" w16cid:durableId="941449389">
    <w:abstractNumId w:val="11"/>
  </w:num>
  <w:num w:numId="9" w16cid:durableId="1835756891">
    <w:abstractNumId w:val="2"/>
  </w:num>
  <w:num w:numId="10" w16cid:durableId="1914318240">
    <w:abstractNumId w:val="8"/>
  </w:num>
  <w:num w:numId="11" w16cid:durableId="660886583">
    <w:abstractNumId w:val="15"/>
  </w:num>
  <w:num w:numId="12" w16cid:durableId="1071587193">
    <w:abstractNumId w:val="19"/>
  </w:num>
  <w:num w:numId="13" w16cid:durableId="57244295">
    <w:abstractNumId w:val="0"/>
  </w:num>
  <w:num w:numId="14" w16cid:durableId="91631733">
    <w:abstractNumId w:val="13"/>
  </w:num>
  <w:num w:numId="15" w16cid:durableId="58407402">
    <w:abstractNumId w:val="18"/>
  </w:num>
  <w:num w:numId="16" w16cid:durableId="1927374647">
    <w:abstractNumId w:val="7"/>
  </w:num>
  <w:num w:numId="17" w16cid:durableId="600335184">
    <w:abstractNumId w:val="22"/>
  </w:num>
  <w:num w:numId="18" w16cid:durableId="497962006">
    <w:abstractNumId w:val="27"/>
  </w:num>
  <w:num w:numId="19" w16cid:durableId="1917353800">
    <w:abstractNumId w:val="17"/>
  </w:num>
  <w:num w:numId="20" w16cid:durableId="909268859">
    <w:abstractNumId w:val="10"/>
  </w:num>
  <w:num w:numId="21" w16cid:durableId="1999189176">
    <w:abstractNumId w:val="24"/>
  </w:num>
  <w:num w:numId="22" w16cid:durableId="2111658400">
    <w:abstractNumId w:val="16"/>
  </w:num>
  <w:num w:numId="23" w16cid:durableId="1398095198">
    <w:abstractNumId w:val="21"/>
  </w:num>
  <w:num w:numId="24" w16cid:durableId="1478843147">
    <w:abstractNumId w:val="1"/>
  </w:num>
  <w:num w:numId="25" w16cid:durableId="687416450">
    <w:abstractNumId w:val="26"/>
  </w:num>
  <w:num w:numId="26" w16cid:durableId="1818303104">
    <w:abstractNumId w:val="20"/>
  </w:num>
  <w:num w:numId="27" w16cid:durableId="313997796">
    <w:abstractNumId w:val="4"/>
  </w:num>
  <w:num w:numId="28" w16cid:durableId="203256190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44F9"/>
    <w:rsid w:val="0000173F"/>
    <w:rsid w:val="00026399"/>
    <w:rsid w:val="000267F1"/>
    <w:rsid w:val="000348FC"/>
    <w:rsid w:val="0003506F"/>
    <w:rsid w:val="00040C06"/>
    <w:rsid w:val="00043A80"/>
    <w:rsid w:val="0005426E"/>
    <w:rsid w:val="00072ECA"/>
    <w:rsid w:val="00090725"/>
    <w:rsid w:val="000B0FB5"/>
    <w:rsid w:val="000C0081"/>
    <w:rsid w:val="000C2F3B"/>
    <w:rsid w:val="000E32C8"/>
    <w:rsid w:val="000F5741"/>
    <w:rsid w:val="00102E86"/>
    <w:rsid w:val="00103FB9"/>
    <w:rsid w:val="001072A8"/>
    <w:rsid w:val="001132BC"/>
    <w:rsid w:val="00124FEE"/>
    <w:rsid w:val="0012630E"/>
    <w:rsid w:val="00127B1C"/>
    <w:rsid w:val="00132713"/>
    <w:rsid w:val="001333BB"/>
    <w:rsid w:val="0014756A"/>
    <w:rsid w:val="00162F73"/>
    <w:rsid w:val="001657B5"/>
    <w:rsid w:val="00176AA1"/>
    <w:rsid w:val="001C17A4"/>
    <w:rsid w:val="001C661C"/>
    <w:rsid w:val="00210C34"/>
    <w:rsid w:val="00227AFF"/>
    <w:rsid w:val="002314FE"/>
    <w:rsid w:val="00247039"/>
    <w:rsid w:val="00267D23"/>
    <w:rsid w:val="00272313"/>
    <w:rsid w:val="00286B47"/>
    <w:rsid w:val="00287A43"/>
    <w:rsid w:val="002A4FD4"/>
    <w:rsid w:val="002A6F16"/>
    <w:rsid w:val="002A7796"/>
    <w:rsid w:val="002B0864"/>
    <w:rsid w:val="002B2DA6"/>
    <w:rsid w:val="002C5C58"/>
    <w:rsid w:val="002D6BF3"/>
    <w:rsid w:val="002D72AA"/>
    <w:rsid w:val="002E65A0"/>
    <w:rsid w:val="002F17F8"/>
    <w:rsid w:val="00315ED5"/>
    <w:rsid w:val="00316960"/>
    <w:rsid w:val="003278D4"/>
    <w:rsid w:val="00332744"/>
    <w:rsid w:val="00347824"/>
    <w:rsid w:val="00351B09"/>
    <w:rsid w:val="00371BF2"/>
    <w:rsid w:val="00373CDE"/>
    <w:rsid w:val="00375CE2"/>
    <w:rsid w:val="00392C3E"/>
    <w:rsid w:val="003A6C8F"/>
    <w:rsid w:val="003B3EE8"/>
    <w:rsid w:val="003B5256"/>
    <w:rsid w:val="003C1DE2"/>
    <w:rsid w:val="003D48AA"/>
    <w:rsid w:val="003E6871"/>
    <w:rsid w:val="003F1A78"/>
    <w:rsid w:val="00407C5D"/>
    <w:rsid w:val="00421FDB"/>
    <w:rsid w:val="00423528"/>
    <w:rsid w:val="00430EB4"/>
    <w:rsid w:val="0043341E"/>
    <w:rsid w:val="004371EE"/>
    <w:rsid w:val="00447CEE"/>
    <w:rsid w:val="00447DC8"/>
    <w:rsid w:val="004561AC"/>
    <w:rsid w:val="0048263C"/>
    <w:rsid w:val="004E034E"/>
    <w:rsid w:val="004F3EB2"/>
    <w:rsid w:val="00522051"/>
    <w:rsid w:val="00527481"/>
    <w:rsid w:val="00533DB4"/>
    <w:rsid w:val="00535128"/>
    <w:rsid w:val="005373FB"/>
    <w:rsid w:val="00543287"/>
    <w:rsid w:val="005438E9"/>
    <w:rsid w:val="0054700E"/>
    <w:rsid w:val="005473BB"/>
    <w:rsid w:val="00555E18"/>
    <w:rsid w:val="0056473E"/>
    <w:rsid w:val="00566E01"/>
    <w:rsid w:val="00570436"/>
    <w:rsid w:val="00570688"/>
    <w:rsid w:val="00584F52"/>
    <w:rsid w:val="0059002E"/>
    <w:rsid w:val="005A398B"/>
    <w:rsid w:val="005B0728"/>
    <w:rsid w:val="005B0EBD"/>
    <w:rsid w:val="005B5AA9"/>
    <w:rsid w:val="005C03C9"/>
    <w:rsid w:val="005C2503"/>
    <w:rsid w:val="005C49EF"/>
    <w:rsid w:val="005C6F4E"/>
    <w:rsid w:val="005E4620"/>
    <w:rsid w:val="005E7441"/>
    <w:rsid w:val="0060327A"/>
    <w:rsid w:val="00612E28"/>
    <w:rsid w:val="006145DB"/>
    <w:rsid w:val="00631C35"/>
    <w:rsid w:val="00646087"/>
    <w:rsid w:val="00650D95"/>
    <w:rsid w:val="00655EDE"/>
    <w:rsid w:val="0066302E"/>
    <w:rsid w:val="00664228"/>
    <w:rsid w:val="0066478C"/>
    <w:rsid w:val="00681247"/>
    <w:rsid w:val="00681F3A"/>
    <w:rsid w:val="00694ECA"/>
    <w:rsid w:val="006B16F3"/>
    <w:rsid w:val="006B64DC"/>
    <w:rsid w:val="006C61C2"/>
    <w:rsid w:val="006D7677"/>
    <w:rsid w:val="006E540E"/>
    <w:rsid w:val="006F6279"/>
    <w:rsid w:val="00703487"/>
    <w:rsid w:val="007311B6"/>
    <w:rsid w:val="00736E42"/>
    <w:rsid w:val="00743BCA"/>
    <w:rsid w:val="00763F6D"/>
    <w:rsid w:val="007700B0"/>
    <w:rsid w:val="0077485B"/>
    <w:rsid w:val="00777EC8"/>
    <w:rsid w:val="00780BA7"/>
    <w:rsid w:val="00784C05"/>
    <w:rsid w:val="00797F6E"/>
    <w:rsid w:val="007A2B31"/>
    <w:rsid w:val="007C02E6"/>
    <w:rsid w:val="007C328E"/>
    <w:rsid w:val="007D6E57"/>
    <w:rsid w:val="007E1677"/>
    <w:rsid w:val="007F1098"/>
    <w:rsid w:val="00811369"/>
    <w:rsid w:val="008127F2"/>
    <w:rsid w:val="00843FF4"/>
    <w:rsid w:val="00844A03"/>
    <w:rsid w:val="0086413D"/>
    <w:rsid w:val="008A4D2D"/>
    <w:rsid w:val="008B2B73"/>
    <w:rsid w:val="008B46F2"/>
    <w:rsid w:val="008C1D90"/>
    <w:rsid w:val="008C4FF6"/>
    <w:rsid w:val="008D294A"/>
    <w:rsid w:val="008D7B3C"/>
    <w:rsid w:val="008E7948"/>
    <w:rsid w:val="008F041F"/>
    <w:rsid w:val="008F538C"/>
    <w:rsid w:val="00905B43"/>
    <w:rsid w:val="00906FAE"/>
    <w:rsid w:val="00916F1B"/>
    <w:rsid w:val="00920033"/>
    <w:rsid w:val="009217B9"/>
    <w:rsid w:val="00941450"/>
    <w:rsid w:val="00941FE9"/>
    <w:rsid w:val="00943B7C"/>
    <w:rsid w:val="009512AD"/>
    <w:rsid w:val="0096367F"/>
    <w:rsid w:val="00974071"/>
    <w:rsid w:val="00983125"/>
    <w:rsid w:val="0098316F"/>
    <w:rsid w:val="009854B2"/>
    <w:rsid w:val="00990190"/>
    <w:rsid w:val="00996A16"/>
    <w:rsid w:val="009A2BB0"/>
    <w:rsid w:val="009A7355"/>
    <w:rsid w:val="009B453F"/>
    <w:rsid w:val="009D2E93"/>
    <w:rsid w:val="009F1247"/>
    <w:rsid w:val="009F270F"/>
    <w:rsid w:val="00A00662"/>
    <w:rsid w:val="00A0295F"/>
    <w:rsid w:val="00A106ED"/>
    <w:rsid w:val="00A11C14"/>
    <w:rsid w:val="00A21146"/>
    <w:rsid w:val="00A27214"/>
    <w:rsid w:val="00A33488"/>
    <w:rsid w:val="00A41426"/>
    <w:rsid w:val="00A5161C"/>
    <w:rsid w:val="00A52D0A"/>
    <w:rsid w:val="00A5307A"/>
    <w:rsid w:val="00A57BD1"/>
    <w:rsid w:val="00A644F9"/>
    <w:rsid w:val="00A70B90"/>
    <w:rsid w:val="00A81DEC"/>
    <w:rsid w:val="00A87555"/>
    <w:rsid w:val="00AA6BEE"/>
    <w:rsid w:val="00AB2BAD"/>
    <w:rsid w:val="00AC1128"/>
    <w:rsid w:val="00AC627D"/>
    <w:rsid w:val="00AD1529"/>
    <w:rsid w:val="00AE3E8F"/>
    <w:rsid w:val="00AE5ACC"/>
    <w:rsid w:val="00AF0227"/>
    <w:rsid w:val="00B0226F"/>
    <w:rsid w:val="00B14B3E"/>
    <w:rsid w:val="00B3517E"/>
    <w:rsid w:val="00B40059"/>
    <w:rsid w:val="00B41072"/>
    <w:rsid w:val="00B50382"/>
    <w:rsid w:val="00B61827"/>
    <w:rsid w:val="00B7150B"/>
    <w:rsid w:val="00B71BAE"/>
    <w:rsid w:val="00B76F80"/>
    <w:rsid w:val="00B77918"/>
    <w:rsid w:val="00B9129A"/>
    <w:rsid w:val="00B9355A"/>
    <w:rsid w:val="00B96C23"/>
    <w:rsid w:val="00BA1988"/>
    <w:rsid w:val="00BA2C2B"/>
    <w:rsid w:val="00BA4B68"/>
    <w:rsid w:val="00BB0357"/>
    <w:rsid w:val="00BB7686"/>
    <w:rsid w:val="00BC2403"/>
    <w:rsid w:val="00BC7D7C"/>
    <w:rsid w:val="00BD3C50"/>
    <w:rsid w:val="00BE5B4D"/>
    <w:rsid w:val="00C00AE3"/>
    <w:rsid w:val="00C0336D"/>
    <w:rsid w:val="00C04E20"/>
    <w:rsid w:val="00C07ACF"/>
    <w:rsid w:val="00C11C1A"/>
    <w:rsid w:val="00C31085"/>
    <w:rsid w:val="00C3370A"/>
    <w:rsid w:val="00C40F46"/>
    <w:rsid w:val="00C51210"/>
    <w:rsid w:val="00C53F9B"/>
    <w:rsid w:val="00C562BE"/>
    <w:rsid w:val="00C64DFA"/>
    <w:rsid w:val="00C73582"/>
    <w:rsid w:val="00C741F2"/>
    <w:rsid w:val="00C77346"/>
    <w:rsid w:val="00C80FAE"/>
    <w:rsid w:val="00C85757"/>
    <w:rsid w:val="00CA4DDA"/>
    <w:rsid w:val="00CB2216"/>
    <w:rsid w:val="00CC7D36"/>
    <w:rsid w:val="00CD0DDF"/>
    <w:rsid w:val="00CD1B08"/>
    <w:rsid w:val="00CE0068"/>
    <w:rsid w:val="00CE2AB1"/>
    <w:rsid w:val="00CE6ACC"/>
    <w:rsid w:val="00D1373E"/>
    <w:rsid w:val="00D30E3B"/>
    <w:rsid w:val="00D3367D"/>
    <w:rsid w:val="00D360D1"/>
    <w:rsid w:val="00D41675"/>
    <w:rsid w:val="00D428B8"/>
    <w:rsid w:val="00D44A3B"/>
    <w:rsid w:val="00D503D5"/>
    <w:rsid w:val="00D52296"/>
    <w:rsid w:val="00D60286"/>
    <w:rsid w:val="00D64215"/>
    <w:rsid w:val="00D67039"/>
    <w:rsid w:val="00D80BF7"/>
    <w:rsid w:val="00DA3DB0"/>
    <w:rsid w:val="00DA6E0E"/>
    <w:rsid w:val="00DA7AD6"/>
    <w:rsid w:val="00DC06BD"/>
    <w:rsid w:val="00DE10EE"/>
    <w:rsid w:val="00DE2240"/>
    <w:rsid w:val="00DE3233"/>
    <w:rsid w:val="00DF0CA6"/>
    <w:rsid w:val="00DF5B66"/>
    <w:rsid w:val="00DF6B77"/>
    <w:rsid w:val="00E06107"/>
    <w:rsid w:val="00E12C6C"/>
    <w:rsid w:val="00E13DFE"/>
    <w:rsid w:val="00E1601F"/>
    <w:rsid w:val="00E210A3"/>
    <w:rsid w:val="00E21AC0"/>
    <w:rsid w:val="00E2324B"/>
    <w:rsid w:val="00E23DC9"/>
    <w:rsid w:val="00E42841"/>
    <w:rsid w:val="00E43031"/>
    <w:rsid w:val="00E642DA"/>
    <w:rsid w:val="00E65F69"/>
    <w:rsid w:val="00E719BC"/>
    <w:rsid w:val="00E822D8"/>
    <w:rsid w:val="00E94A3A"/>
    <w:rsid w:val="00EA4E78"/>
    <w:rsid w:val="00EC14F8"/>
    <w:rsid w:val="00EC5188"/>
    <w:rsid w:val="00ED13DB"/>
    <w:rsid w:val="00ED289C"/>
    <w:rsid w:val="00ED2D58"/>
    <w:rsid w:val="00ED393B"/>
    <w:rsid w:val="00EE69F6"/>
    <w:rsid w:val="00EE7BA5"/>
    <w:rsid w:val="00F006B5"/>
    <w:rsid w:val="00F007E0"/>
    <w:rsid w:val="00F036BA"/>
    <w:rsid w:val="00F31D41"/>
    <w:rsid w:val="00F37D5F"/>
    <w:rsid w:val="00F53395"/>
    <w:rsid w:val="00F5464B"/>
    <w:rsid w:val="00F627F2"/>
    <w:rsid w:val="00F87988"/>
    <w:rsid w:val="00F970BA"/>
    <w:rsid w:val="00FA68BE"/>
    <w:rsid w:val="00FB0F5D"/>
    <w:rsid w:val="00FB119E"/>
    <w:rsid w:val="00FC0AF1"/>
    <w:rsid w:val="00FD2AEA"/>
    <w:rsid w:val="00FD5506"/>
    <w:rsid w:val="00FD5DA6"/>
    <w:rsid w:val="00FE5161"/>
    <w:rsid w:val="00FE5F39"/>
    <w:rsid w:val="00FF1F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6AE235"/>
  <w15:chartTrackingRefBased/>
  <w15:docId w15:val="{FB55ADE3-C605-4DC4-8089-737543109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CE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43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30E3B"/>
    <w:pPr>
      <w:ind w:left="720"/>
      <w:contextualSpacing/>
    </w:pPr>
  </w:style>
  <w:style w:type="paragraph" w:customStyle="1" w:styleId="Default">
    <w:name w:val="Default"/>
    <w:rsid w:val="003E6871"/>
    <w:pPr>
      <w:autoSpaceDE w:val="0"/>
      <w:autoSpaceDN w:val="0"/>
      <w:adjustRightInd w:val="0"/>
      <w:spacing w:after="0" w:line="240" w:lineRule="auto"/>
    </w:pPr>
    <w:rPr>
      <w:rFonts w:ascii="Arimo" w:hAnsi="Arimo" w:cs="Arimo"/>
      <w:color w:val="000000"/>
      <w:sz w:val="24"/>
      <w:szCs w:val="24"/>
    </w:rPr>
  </w:style>
  <w:style w:type="paragraph" w:styleId="Encabezado">
    <w:name w:val="header"/>
    <w:basedOn w:val="Normal"/>
    <w:link w:val="EncabezadoCar"/>
    <w:uiPriority w:val="99"/>
    <w:unhideWhenUsed/>
    <w:rsid w:val="00B912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129A"/>
  </w:style>
  <w:style w:type="paragraph" w:styleId="Piedepgina">
    <w:name w:val="footer"/>
    <w:basedOn w:val="Normal"/>
    <w:link w:val="PiedepginaCar"/>
    <w:uiPriority w:val="99"/>
    <w:unhideWhenUsed/>
    <w:rsid w:val="00B912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129A"/>
  </w:style>
  <w:style w:type="paragraph" w:styleId="Textonotapie">
    <w:name w:val="footnote text"/>
    <w:basedOn w:val="Normal"/>
    <w:link w:val="TextonotapieCar"/>
    <w:uiPriority w:val="99"/>
    <w:semiHidden/>
    <w:unhideWhenUsed/>
    <w:rsid w:val="00D503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503D5"/>
    <w:rPr>
      <w:sz w:val="20"/>
      <w:szCs w:val="20"/>
    </w:rPr>
  </w:style>
  <w:style w:type="character" w:styleId="Refdenotaalpie">
    <w:name w:val="footnote reference"/>
    <w:basedOn w:val="Fuentedeprrafopredeter"/>
    <w:uiPriority w:val="99"/>
    <w:semiHidden/>
    <w:unhideWhenUsed/>
    <w:rsid w:val="00D503D5"/>
    <w:rPr>
      <w:vertAlign w:val="superscript"/>
    </w:rPr>
  </w:style>
  <w:style w:type="paragraph" w:styleId="NormalWeb">
    <w:name w:val="Normal (Web)"/>
    <w:basedOn w:val="Normal"/>
    <w:uiPriority w:val="99"/>
    <w:unhideWhenUsed/>
    <w:rsid w:val="008B46F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8B46F2"/>
    <w:rPr>
      <w:color w:val="0000FF"/>
      <w:u w:val="single"/>
    </w:rPr>
  </w:style>
  <w:style w:type="character" w:styleId="Refdecomentario">
    <w:name w:val="annotation reference"/>
    <w:basedOn w:val="Fuentedeprrafopredeter"/>
    <w:uiPriority w:val="99"/>
    <w:semiHidden/>
    <w:unhideWhenUsed/>
    <w:rsid w:val="00584F52"/>
    <w:rPr>
      <w:sz w:val="16"/>
      <w:szCs w:val="16"/>
    </w:rPr>
  </w:style>
  <w:style w:type="paragraph" w:styleId="Textocomentario">
    <w:name w:val="annotation text"/>
    <w:basedOn w:val="Normal"/>
    <w:link w:val="TextocomentarioCar"/>
    <w:uiPriority w:val="99"/>
    <w:unhideWhenUsed/>
    <w:rsid w:val="00584F52"/>
    <w:pPr>
      <w:spacing w:line="240" w:lineRule="auto"/>
    </w:pPr>
    <w:rPr>
      <w:sz w:val="20"/>
      <w:szCs w:val="20"/>
    </w:rPr>
  </w:style>
  <w:style w:type="character" w:customStyle="1" w:styleId="TextocomentarioCar">
    <w:name w:val="Texto comentario Car"/>
    <w:basedOn w:val="Fuentedeprrafopredeter"/>
    <w:link w:val="Textocomentario"/>
    <w:uiPriority w:val="99"/>
    <w:rsid w:val="00584F52"/>
    <w:rPr>
      <w:sz w:val="20"/>
      <w:szCs w:val="20"/>
    </w:rPr>
  </w:style>
  <w:style w:type="paragraph" w:styleId="Asuntodelcomentario">
    <w:name w:val="annotation subject"/>
    <w:basedOn w:val="Textocomentario"/>
    <w:next w:val="Textocomentario"/>
    <w:link w:val="AsuntodelcomentarioCar"/>
    <w:uiPriority w:val="99"/>
    <w:semiHidden/>
    <w:unhideWhenUsed/>
    <w:rsid w:val="00584F52"/>
    <w:rPr>
      <w:b/>
      <w:bCs/>
    </w:rPr>
  </w:style>
  <w:style w:type="character" w:customStyle="1" w:styleId="AsuntodelcomentarioCar">
    <w:name w:val="Asunto del comentario Car"/>
    <w:basedOn w:val="TextocomentarioCar"/>
    <w:link w:val="Asuntodelcomentario"/>
    <w:uiPriority w:val="99"/>
    <w:semiHidden/>
    <w:rsid w:val="00584F52"/>
    <w:rPr>
      <w:b/>
      <w:bCs/>
      <w:sz w:val="20"/>
      <w:szCs w:val="20"/>
    </w:rPr>
  </w:style>
  <w:style w:type="character" w:customStyle="1" w:styleId="cf01">
    <w:name w:val="cf01"/>
    <w:basedOn w:val="Fuentedeprrafopredeter"/>
    <w:rsid w:val="00DF5B66"/>
    <w:rPr>
      <w:rFonts w:ascii="Segoe UI" w:hAnsi="Segoe UI" w:cs="Segoe UI" w:hint="default"/>
      <w:sz w:val="18"/>
      <w:szCs w:val="18"/>
    </w:rPr>
  </w:style>
  <w:style w:type="paragraph" w:styleId="Revisin">
    <w:name w:val="Revision"/>
    <w:hidden/>
    <w:uiPriority w:val="99"/>
    <w:semiHidden/>
    <w:rsid w:val="0066478C"/>
    <w:pPr>
      <w:spacing w:after="0" w:line="240" w:lineRule="auto"/>
    </w:pPr>
  </w:style>
  <w:style w:type="table" w:styleId="Tablaconcuadrculaclara">
    <w:name w:val="Grid Table Light"/>
    <w:basedOn w:val="Tablanormal"/>
    <w:uiPriority w:val="40"/>
    <w:rsid w:val="001475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129001">
      <w:bodyDiv w:val="1"/>
      <w:marLeft w:val="0"/>
      <w:marRight w:val="0"/>
      <w:marTop w:val="0"/>
      <w:marBottom w:val="0"/>
      <w:divBdr>
        <w:top w:val="none" w:sz="0" w:space="0" w:color="auto"/>
        <w:left w:val="none" w:sz="0" w:space="0" w:color="auto"/>
        <w:bottom w:val="none" w:sz="0" w:space="0" w:color="auto"/>
        <w:right w:val="none" w:sz="0" w:space="0" w:color="auto"/>
      </w:divBdr>
    </w:div>
    <w:div w:id="319383473">
      <w:bodyDiv w:val="1"/>
      <w:marLeft w:val="0"/>
      <w:marRight w:val="0"/>
      <w:marTop w:val="0"/>
      <w:marBottom w:val="0"/>
      <w:divBdr>
        <w:top w:val="none" w:sz="0" w:space="0" w:color="auto"/>
        <w:left w:val="none" w:sz="0" w:space="0" w:color="auto"/>
        <w:bottom w:val="none" w:sz="0" w:space="0" w:color="auto"/>
        <w:right w:val="none" w:sz="0" w:space="0" w:color="auto"/>
      </w:divBdr>
    </w:div>
    <w:div w:id="1108237025">
      <w:bodyDiv w:val="1"/>
      <w:marLeft w:val="0"/>
      <w:marRight w:val="0"/>
      <w:marTop w:val="0"/>
      <w:marBottom w:val="0"/>
      <w:divBdr>
        <w:top w:val="none" w:sz="0" w:space="0" w:color="auto"/>
        <w:left w:val="none" w:sz="0" w:space="0" w:color="auto"/>
        <w:bottom w:val="none" w:sz="0" w:space="0" w:color="auto"/>
        <w:right w:val="none" w:sz="0" w:space="0" w:color="auto"/>
      </w:divBdr>
    </w:div>
    <w:div w:id="138205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B2704-F61A-4E0F-8D97-ABDD8A80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14475</Words>
  <Characters>79618</Characters>
  <Application>Microsoft Office Word</Application>
  <DocSecurity>0</DocSecurity>
  <Lines>663</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GOMEZ</dc:creator>
  <cp:keywords/>
  <dc:description/>
  <cp:lastModifiedBy>esteban del dedo benito</cp:lastModifiedBy>
  <cp:revision>5</cp:revision>
  <dcterms:created xsi:type="dcterms:W3CDTF">2023-10-06T08:28:00Z</dcterms:created>
  <dcterms:modified xsi:type="dcterms:W3CDTF">2023-10-10T09:24:00Z</dcterms:modified>
</cp:coreProperties>
</file>